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B0" w:rsidRDefault="008C2974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15.11.2018Г.</w:t>
      </w:r>
      <w:r w:rsidR="00B227A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№127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8127B0" w:rsidRPr="003F27A8" w:rsidRDefault="008127B0" w:rsidP="008127B0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8127B0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8127B0" w:rsidRPr="003F27A8" w:rsidRDefault="008C2974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8127B0" w:rsidRPr="008127B0" w:rsidRDefault="008127B0" w:rsidP="008127B0">
      <w:pPr>
        <w:pStyle w:val="a5"/>
        <w:rPr>
          <w:rFonts w:ascii="Arial" w:hAnsi="Arial" w:cs="Arial"/>
          <w:sz w:val="32"/>
          <w:szCs w:val="32"/>
          <w:lang w:val="ru-RU"/>
        </w:rPr>
      </w:pPr>
    </w:p>
    <w:p w:rsidR="008127B0" w:rsidRPr="00B0073C" w:rsidRDefault="008127B0" w:rsidP="008127B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 xml:space="preserve">Б УТВЕРЖДЕНИИ МУНИЦИПАЛЬНОЙ ЦЕЛЕВОЙ ПРОГРАММЫ «ОХРАНА ЗЕМЕЛЬ, ВКЛЮЧАЮЩИХ В СЕБЯ </w:t>
      </w:r>
      <w:r w:rsidRPr="008127B0">
        <w:rPr>
          <w:rFonts w:ascii="Arial" w:hAnsi="Arial" w:cs="Arial"/>
          <w:sz w:val="32"/>
          <w:szCs w:val="32"/>
        </w:rPr>
        <w:t>ПЕРЕЧЕНЬ ОБЯЗАТЕЛЬНЫХ</w:t>
      </w:r>
      <w:r>
        <w:rPr>
          <w:rFonts w:ascii="Arial" w:hAnsi="Arial" w:cs="Arial"/>
          <w:sz w:val="32"/>
          <w:szCs w:val="32"/>
        </w:rPr>
        <w:t xml:space="preserve"> МЕРОПРИЯТИЙ ПО ОХРАНЕ ЗЕМЕЛЬ С УЧЕТОМ ОСОБЕННОСТЕЙ ХОЗЯЙСТВЕННОЙ ДЕЯТЕЛЬНОСТИ ПРИРОДНЫХ И ДРУГИХ УСЛОВИЙ МУНИЦИПАЛЬНОГО ОБРАЗОВАНИЯ «ОЛЬЗОНЫ</w:t>
      </w:r>
      <w:r w:rsidR="00A93C5E">
        <w:rPr>
          <w:rFonts w:ascii="Arial" w:hAnsi="Arial" w:cs="Arial"/>
          <w:sz w:val="32"/>
          <w:szCs w:val="32"/>
        </w:rPr>
        <w:t xml:space="preserve"> НА 2018-2020 ГОДЫ»</w:t>
      </w:r>
    </w:p>
    <w:p w:rsidR="008127B0" w:rsidRDefault="008127B0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A93C5E" w:rsidRDefault="00A93C5E" w:rsidP="00A93C5E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06.10.2003г. №131-ФЗ «Об общих принципах организаций местного самоуправления в Российской Федерации», ст.</w:t>
      </w:r>
      <w:r w:rsidR="008C2974">
        <w:rPr>
          <w:rFonts w:ascii="Arial" w:hAnsi="Arial" w:cs="Arial"/>
          <w:sz w:val="24"/>
          <w:szCs w:val="24"/>
        </w:rPr>
        <w:t xml:space="preserve"> ст. ст. 11, </w:t>
      </w:r>
      <w:r>
        <w:rPr>
          <w:rFonts w:ascii="Arial" w:hAnsi="Arial" w:cs="Arial"/>
          <w:sz w:val="24"/>
          <w:szCs w:val="24"/>
        </w:rPr>
        <w:t xml:space="preserve">13, </w:t>
      </w:r>
      <w:r w:rsidR="008C297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2 Земельного Кодекса РФ, </w:t>
      </w:r>
      <w:r w:rsidR="008C2974">
        <w:rPr>
          <w:rFonts w:ascii="Arial" w:hAnsi="Arial" w:cs="Arial"/>
          <w:sz w:val="24"/>
          <w:szCs w:val="24"/>
        </w:rPr>
        <w:t xml:space="preserve"> Федерального закона от 0</w:t>
      </w:r>
      <w:r>
        <w:rPr>
          <w:rFonts w:ascii="Arial" w:hAnsi="Arial" w:cs="Arial"/>
          <w:sz w:val="24"/>
          <w:szCs w:val="24"/>
        </w:rPr>
        <w:t>6.</w:t>
      </w:r>
      <w:r w:rsidR="008C29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0.</w:t>
      </w:r>
      <w:r w:rsidR="008C2974">
        <w:rPr>
          <w:rFonts w:ascii="Arial" w:hAnsi="Arial" w:cs="Arial"/>
          <w:sz w:val="24"/>
          <w:szCs w:val="24"/>
        </w:rPr>
        <w:t>2003</w:t>
      </w:r>
      <w:r>
        <w:rPr>
          <w:rFonts w:ascii="Arial" w:hAnsi="Arial" w:cs="Arial"/>
          <w:sz w:val="24"/>
          <w:szCs w:val="24"/>
        </w:rPr>
        <w:t>г., Уставом муниципального образования «Ользоны»</w:t>
      </w:r>
      <w:r>
        <w:rPr>
          <w:rFonts w:ascii="Arial" w:hAnsi="Arial" w:cs="Arial"/>
          <w:b/>
          <w:sz w:val="24"/>
          <w:szCs w:val="24"/>
        </w:rPr>
        <w:t>:</w:t>
      </w:r>
    </w:p>
    <w:p w:rsidR="008C2974" w:rsidRDefault="008C2974" w:rsidP="008C2974">
      <w:pPr>
        <w:rPr>
          <w:rFonts w:ascii="Arial" w:hAnsi="Arial" w:cs="Arial"/>
          <w:sz w:val="24"/>
          <w:szCs w:val="24"/>
        </w:rPr>
      </w:pPr>
    </w:p>
    <w:p w:rsidR="008C2974" w:rsidRDefault="008C2974" w:rsidP="008C29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A93C5E" w:rsidRDefault="00A93C5E" w:rsidP="00A93C5E">
      <w:pPr>
        <w:jc w:val="both"/>
        <w:rPr>
          <w:rFonts w:ascii="Arial" w:hAnsi="Arial" w:cs="Arial"/>
          <w:sz w:val="24"/>
          <w:szCs w:val="24"/>
        </w:rPr>
      </w:pPr>
    </w:p>
    <w:p w:rsidR="00A93C5E" w:rsidRPr="00BF3BAA" w:rsidRDefault="008C2974" w:rsidP="00A93C5E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A93C5E" w:rsidRPr="00BF3BAA">
        <w:rPr>
          <w:rFonts w:ascii="Arial" w:hAnsi="Arial" w:cs="Arial"/>
          <w:b/>
          <w:sz w:val="30"/>
          <w:szCs w:val="30"/>
        </w:rPr>
        <w:t>:</w:t>
      </w:r>
    </w:p>
    <w:p w:rsidR="00A93C5E" w:rsidRPr="008127B0" w:rsidRDefault="00A93C5E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8127B0" w:rsidRDefault="008127B0" w:rsidP="008127B0">
      <w:pPr>
        <w:pStyle w:val="a5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1. Решение Думы от 25.10.2017г. № 47</w:t>
      </w:r>
      <w:r w:rsidR="00A93C5E">
        <w:rPr>
          <w:rFonts w:ascii="Arial" w:hAnsi="Arial" w:cs="Arial"/>
          <w:sz w:val="24"/>
          <w:szCs w:val="24"/>
          <w:lang w:val="ru-RU"/>
        </w:rPr>
        <w:t xml:space="preserve"> «Об утверждении муниципальной целевой программы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</w:t>
      </w:r>
      <w:r w:rsidR="00BF3BAA">
        <w:rPr>
          <w:rFonts w:ascii="Arial" w:hAnsi="Arial" w:cs="Arial"/>
          <w:sz w:val="24"/>
          <w:szCs w:val="24"/>
          <w:lang w:val="ru-RU"/>
        </w:rPr>
        <w:t>их условий МО «Ользоны» на 2017</w:t>
      </w:r>
      <w:r w:rsidR="00A93C5E">
        <w:rPr>
          <w:rFonts w:ascii="Arial" w:hAnsi="Arial" w:cs="Arial"/>
          <w:sz w:val="24"/>
          <w:szCs w:val="24"/>
          <w:lang w:val="ru-RU"/>
        </w:rPr>
        <w:t>–2020 годы» отменить.</w:t>
      </w:r>
    </w:p>
    <w:p w:rsidR="00BF3BAA" w:rsidRDefault="008127B0" w:rsidP="00BF3BAA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 xml:space="preserve">2. </w:t>
      </w:r>
      <w:r w:rsidR="00BF3BAA">
        <w:rPr>
          <w:rFonts w:ascii="Arial" w:hAnsi="Arial" w:cs="Arial"/>
          <w:sz w:val="24"/>
          <w:szCs w:val="24"/>
        </w:rPr>
        <w:t>Утвердить Муниципальную целевую программу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«Ользоны» на 2018-2020 годы».</w:t>
      </w:r>
    </w:p>
    <w:p w:rsidR="008127B0" w:rsidRPr="008127B0" w:rsidRDefault="00BF3BAA" w:rsidP="00BF3BA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8127B0" w:rsidRPr="008127B0">
        <w:rPr>
          <w:rFonts w:ascii="Arial" w:hAnsi="Arial" w:cs="Arial"/>
          <w:sz w:val="24"/>
          <w:szCs w:val="24"/>
        </w:rPr>
        <w:t>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Председатель Думы МО  «Ользоны»</w:t>
      </w: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В.В.Масленников.</w:t>
      </w: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А.М.Имеев.</w:t>
      </w:r>
      <w:bookmarkStart w:id="1" w:name="Par1"/>
      <w:bookmarkEnd w:id="1"/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утверждена</w:t>
      </w: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постановлением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 МО «Ользоны»</w:t>
      </w: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15.11.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2018г №</w:t>
      </w:r>
      <w:r w:rsidR="00B227A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127</w:t>
      </w:r>
    </w:p>
    <w:bookmarkEnd w:id="0"/>
    <w:p w:rsidR="00BF3BAA" w:rsidRDefault="00BF3BAA" w:rsidP="00C62636">
      <w:pPr>
        <w:pStyle w:val="a5"/>
        <w:jc w:val="center"/>
        <w:rPr>
          <w:rFonts w:ascii="Arial" w:hAnsi="Arial" w:cs="Arial"/>
          <w:sz w:val="24"/>
          <w:szCs w:val="24"/>
          <w:lang w:val="ru-RU"/>
        </w:rPr>
      </w:pPr>
    </w:p>
    <w:p w:rsidR="00C62636" w:rsidRPr="00BF3BAA" w:rsidRDefault="00C62636" w:rsidP="00C62636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hAnsi="Arial" w:cs="Arial"/>
          <w:b/>
          <w:sz w:val="30"/>
          <w:szCs w:val="30"/>
          <w:lang w:val="ru-RU"/>
        </w:rPr>
        <w:lastRenderedPageBreak/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BF3BAA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BF3BAA">
        <w:rPr>
          <w:rFonts w:ascii="Arial" w:hAnsi="Arial" w:cs="Arial"/>
          <w:b/>
          <w:sz w:val="30"/>
          <w:szCs w:val="30"/>
          <w:lang w:val="ru-RU"/>
        </w:rPr>
        <w:t xml:space="preserve">» на </w:t>
      </w:r>
      <w:r w:rsidRPr="00BF3BAA">
        <w:rPr>
          <w:rFonts w:ascii="Arial" w:hAnsi="Arial" w:cs="Arial"/>
          <w:b/>
          <w:sz w:val="30"/>
          <w:szCs w:val="30"/>
          <w:lang w:val="ru-RU"/>
        </w:rPr>
        <w:t>201</w:t>
      </w:r>
      <w:r w:rsidR="00BF3BAA">
        <w:rPr>
          <w:rFonts w:ascii="Arial" w:hAnsi="Arial" w:cs="Arial"/>
          <w:b/>
          <w:sz w:val="30"/>
          <w:szCs w:val="30"/>
          <w:lang w:val="ru-RU"/>
        </w:rPr>
        <w:t>8</w:t>
      </w:r>
      <w:r w:rsidRPr="00BF3BAA">
        <w:rPr>
          <w:rFonts w:ascii="Arial" w:hAnsi="Arial" w:cs="Arial"/>
          <w:b/>
          <w:sz w:val="30"/>
          <w:szCs w:val="30"/>
          <w:lang w:val="ru-RU"/>
        </w:rPr>
        <w:t>-2020 годы»</w:t>
      </w:r>
    </w:p>
    <w:p w:rsidR="00C62636" w:rsidRDefault="00C62636" w:rsidP="00C6263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62636" w:rsidRPr="00BF3BAA" w:rsidRDefault="00C62636" w:rsidP="00BF3BAA">
      <w:pPr>
        <w:pStyle w:val="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ПАСПОРТ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8"/>
        <w:gridCol w:w="7200"/>
      </w:tblGrid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на</w:t>
            </w:r>
            <w:r w:rsidR="00BF3BA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2017-2020 годы»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Руководитель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Глава администрации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цели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прав граждан на благоприятную окружающую среду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организации рационального использования и охраны земель;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-2020 годы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основных мероприятий: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»; собственники и арендаторы земель на территории поселения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Рациональное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и эффективное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использование и охрана земель;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упорядочение землепользования; восстановление нарушенных земель; повышение эколог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ической безопасности населения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и качества его жизни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исполнения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Контроль за ходом реализации Программы осуществляет  Администрация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в соответствии с ее полномочиями, установленными действующим законодательством</w:t>
            </w:r>
          </w:p>
        </w:tc>
      </w:tr>
    </w:tbl>
    <w:p w:rsidR="00C62636" w:rsidRPr="00BF3BAA" w:rsidRDefault="00C62636" w:rsidP="00C62636">
      <w:pPr>
        <w:rPr>
          <w:rFonts w:ascii="Arial" w:hAnsi="Arial" w:cs="Arial"/>
          <w:b/>
          <w:bCs/>
          <w:sz w:val="24"/>
          <w:szCs w:val="24"/>
        </w:rPr>
      </w:pPr>
    </w:p>
    <w:p w:rsidR="00C62636" w:rsidRPr="00BF3BAA" w:rsidRDefault="00BF3BAA" w:rsidP="00BF3BAA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1.</w:t>
      </w:r>
      <w:r w:rsidR="00C62636" w:rsidRPr="00BF3BAA">
        <w:rPr>
          <w:rFonts w:ascii="Arial" w:hAnsi="Arial" w:cs="Arial"/>
          <w:b/>
          <w:sz w:val="30"/>
          <w:szCs w:val="30"/>
          <w:lang w:val="ru-RU"/>
        </w:rPr>
        <w:t>СОДЕРЖАНИЕ ПРОБЛЕМЫ И ОБОСНОВАНИЕ НЕОБХОДИМОСТИ ЕЕ РЕШЕНИЯ ПРОГРАММНЫМИ МЕТОДАМИ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BF3BAA" w:rsidRDefault="00BF3BAA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</w:t>
      </w:r>
      <w:r w:rsidR="00C62636">
        <w:rPr>
          <w:rFonts w:ascii="Arial" w:hAnsi="Arial" w:cs="Arial"/>
          <w:sz w:val="24"/>
          <w:szCs w:val="24"/>
        </w:rPr>
        <w:t>-это часть окружающей среды, характеризующаяся пространством, рельефом, почвенным покровом, растительностью, недрами, водами, являющаяся главным средством производства в сельском и лесном хозяйстве, пространственным базисом для размещения объектов промышленности,</w:t>
      </w:r>
      <w:r>
        <w:rPr>
          <w:rFonts w:ascii="Arial" w:hAnsi="Arial" w:cs="Arial"/>
          <w:sz w:val="24"/>
          <w:szCs w:val="24"/>
        </w:rPr>
        <w:t xml:space="preserve"> жилья, инфраструктуры и т. п.;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землеобладателей использованием и охраной земли в соответствии с действующим законодательством.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</w:t>
      </w:r>
      <w:r>
        <w:rPr>
          <w:rFonts w:ascii="Arial" w:hAnsi="Arial" w:cs="Arial"/>
          <w:sz w:val="24"/>
          <w:szCs w:val="24"/>
        </w:rPr>
        <w:lastRenderedPageBreak/>
        <w:t xml:space="preserve">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  <w:r w:rsidR="00BF3BAA">
        <w:rPr>
          <w:rFonts w:ascii="Arial" w:hAnsi="Arial" w:cs="Arial"/>
          <w:sz w:val="24"/>
          <w:szCs w:val="24"/>
        </w:rPr>
        <w:t>Территории природного комплекса</w:t>
      </w:r>
      <w:r>
        <w:rPr>
          <w:rFonts w:ascii="Arial" w:hAnsi="Arial" w:cs="Arial"/>
          <w:sz w:val="24"/>
          <w:szCs w:val="24"/>
        </w:rPr>
        <w:t>-лесные массивы, водные ландшафты, озелененные пространства и другие выполняют важнейшую роль в решении задачи обеспечения условий устойчивого развития поселения.</w:t>
      </w:r>
      <w:r w:rsidR="00BF3B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ее природных свойств.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 w:rsidR="00BF3BAA">
        <w:rPr>
          <w:rFonts w:ascii="Arial" w:hAnsi="Arial" w:cs="Arial"/>
          <w:sz w:val="24"/>
          <w:szCs w:val="24"/>
        </w:rPr>
        <w:t>» на 2018-2020 годы» (далее</w:t>
      </w:r>
      <w:r>
        <w:rPr>
          <w:rFonts w:ascii="Arial" w:hAnsi="Arial" w:cs="Arial"/>
          <w:sz w:val="24"/>
          <w:szCs w:val="24"/>
        </w:rPr>
        <w:t>-Программа)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.</w:t>
      </w:r>
    </w:p>
    <w:p w:rsidR="00C62636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муниципальных земель осуществляется на основании муниципальной целевой программы охраны земель, включающей в себя перечень обязательных мероприятий по охране земель с учетом особенностей хозяйственной деятельности, природных и других условий. Программа охраны земель разрабатывается муниципальным образованием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C62636" w:rsidP="00C62636">
      <w:pPr>
        <w:pStyle w:val="a5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C62636" w:rsidRPr="00887F78" w:rsidRDefault="00673AC7" w:rsidP="00673AC7">
      <w:pPr>
        <w:pStyle w:val="a5"/>
        <w:ind w:left="39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2.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ЦЕЛИ И З</w:t>
      </w: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АДАЧИ МУНИЦИПАЛЬНОЙ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ЦЕЛЕВОЙ ПРОГРАММЫ ОХРАНА ЗЕМЕЛЬ, ВКЛЮЧАЮЩИХ В СЕБЯ ПЕРЕЧЕНЬ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Pr="00887F78">
        <w:rPr>
          <w:rFonts w:ascii="Arial" w:hAnsi="Arial" w:cs="Arial"/>
          <w:b/>
          <w:sz w:val="30"/>
          <w:szCs w:val="30"/>
          <w:lang w:val="ru-RU"/>
        </w:rPr>
        <w:t>» НА 2018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-2020 ГОДЫ</w:t>
      </w:r>
      <w:r w:rsidR="00C62636" w:rsidRPr="00887F78">
        <w:rPr>
          <w:rFonts w:ascii="Arial" w:hAnsi="Arial" w:cs="Arial"/>
          <w:b/>
          <w:sz w:val="24"/>
          <w:szCs w:val="24"/>
          <w:lang w:val="ru-RU"/>
        </w:rPr>
        <w:t>"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C62636" w:rsidRPr="00887F78">
        <w:rPr>
          <w:rFonts w:ascii="Arial" w:hAnsi="Arial" w:cs="Arial"/>
          <w:sz w:val="24"/>
          <w:szCs w:val="24"/>
        </w:rPr>
        <w:t>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</w:t>
      </w:r>
      <w:r>
        <w:rPr>
          <w:rFonts w:ascii="Arial" w:hAnsi="Arial" w:cs="Arial"/>
          <w:sz w:val="24"/>
          <w:szCs w:val="24"/>
        </w:rPr>
        <w:t xml:space="preserve"> компоненты окружающей среды. </w:t>
      </w:r>
      <w:r w:rsidR="00C62636" w:rsidRPr="00887F78">
        <w:rPr>
          <w:rFonts w:ascii="Arial" w:hAnsi="Arial" w:cs="Arial"/>
          <w:sz w:val="24"/>
          <w:szCs w:val="24"/>
        </w:rPr>
        <w:t>В целях охраны здоровья человека и охраны окружающей среды в порядке, определяемом законодательством Российской Федерации, устанавливаются нормативы предельно допустимых концентраций вредных веществ, микроорганизмов и других вредных микробиологических веществ, загрязняющих землю, сорных растений, вредителей и болезней.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Основными целями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прав граждан на благоприятную окружающую среду;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д) предотвращение загрязнения окружающей среды в результате ведения хозяйственной и иной деятельности на земельный участок;</w:t>
      </w:r>
    </w:p>
    <w:p w:rsidR="00887F78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сохранение плодородия почв;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Основными задачами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организации рационального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повышение эффективности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сохранение и восстановление зеленых насаждений;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инвентаризация земель.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3.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ОБЯЗАННОСТИ СОБСТВЕННИКОВ И АРЕНДАТОРОВ ЗЕМЕЛЬНЫХ УЧАСТКОВ ПО ОХРАНЕ ЗЕМЕЛЬ НА ТЕРРИТОРИИ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»</w:t>
      </w:r>
    </w:p>
    <w:p w:rsidR="00C62636" w:rsidRPr="00887F78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887F78" w:rsidRDefault="00C62636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обязанности собственников и арендаторов земельных участков на территории поселения для охраны земель входит: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C62636">
        <w:rPr>
          <w:rFonts w:ascii="Arial" w:hAnsi="Arial" w:cs="Arial"/>
          <w:sz w:val="24"/>
          <w:szCs w:val="24"/>
        </w:rPr>
        <w:t>Рациональная организация территории.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C62636">
        <w:rPr>
          <w:rFonts w:ascii="Arial" w:hAnsi="Arial" w:cs="Arial"/>
          <w:sz w:val="24"/>
          <w:szCs w:val="24"/>
        </w:rPr>
        <w:t>Восстановление и повышение плодородия почв, а также других полезных свойств земли.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C62636">
        <w:rPr>
          <w:rFonts w:ascii="Arial" w:hAnsi="Arial" w:cs="Arial"/>
          <w:sz w:val="24"/>
          <w:szCs w:val="24"/>
        </w:rPr>
        <w:t>Проведение мероприятий, в том числе с привлечением специализированных организаций по предотвращению и ликвидации нарушений (аварий) от водной и ветровой эрозии, подтопления, заболачивания, засоления, иссушения, уплотнения, загрязнения отходами производства, химическими и радиоактивными веществами, от других процессов разрушения.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C62636">
        <w:rPr>
          <w:rFonts w:ascii="Arial" w:hAnsi="Arial" w:cs="Arial"/>
          <w:sz w:val="24"/>
          <w:szCs w:val="24"/>
        </w:rPr>
        <w:t>Защита от зарастания сельскохозяйственных земель кустарником и сорной травой, других процессов ухудшения состояния земель.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3.5. </w:t>
      </w:r>
      <w:r w:rsidR="00C62636">
        <w:rPr>
          <w:rFonts w:ascii="Arial" w:hAnsi="Arial" w:cs="Arial"/>
          <w:sz w:val="24"/>
          <w:szCs w:val="24"/>
        </w:rPr>
        <w:t>Рекультивация нарушенных земель, повышение их плодородия.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r w:rsidR="00C62636">
        <w:rPr>
          <w:rFonts w:ascii="Arial" w:hAnsi="Arial" w:cs="Arial"/>
          <w:sz w:val="24"/>
          <w:szCs w:val="24"/>
        </w:rPr>
        <w:t>Снятие, использование и сохранение плодородного слоя почвы при проведении работ, связанных с нарушением земель.</w:t>
      </w:r>
    </w:p>
    <w:p w:rsidR="00C62636" w:rsidRPr="00887F78" w:rsidRDefault="00C62636" w:rsidP="00C62636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4.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МЕРОПРИЯТИЯ ПО РЕАЛИЗАЦИИ МУНИЦИПАЛЬНОЙ ЦЕЛЕВОЙ ПРОГРАММЫ</w:t>
      </w:r>
    </w:p>
    <w:p w:rsidR="00C62636" w:rsidRPr="00887F78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93"/>
        <w:gridCol w:w="1984"/>
        <w:gridCol w:w="993"/>
        <w:gridCol w:w="992"/>
        <w:gridCol w:w="850"/>
        <w:gridCol w:w="1154"/>
      </w:tblGrid>
      <w:tr w:rsidR="00107D9E" w:rsidRPr="00887F78" w:rsidTr="00107D9E">
        <w:trPr>
          <w:trHeight w:val="34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№</w:t>
            </w:r>
            <w:r w:rsidRPr="00887F78">
              <w:rPr>
                <w:rFonts w:ascii="Courier New" w:hAnsi="Courier New" w:cs="Courier New"/>
                <w:b/>
                <w:lang w:val="ru-RU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Ответственный исполнитель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Объемы финансирования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D9E" w:rsidRPr="00887F78" w:rsidRDefault="00107D9E" w:rsidP="00DA0A1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Срок исполнения</w:t>
            </w:r>
          </w:p>
        </w:tc>
      </w:tr>
      <w:tr w:rsidR="00107D9E" w:rsidRPr="00887F78" w:rsidTr="00107D9E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Default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2020</w:t>
            </w:r>
          </w:p>
        </w:tc>
        <w:tc>
          <w:tcPr>
            <w:tcW w:w="11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DA0A1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</w:p>
        </w:tc>
      </w:tr>
      <w:tr w:rsidR="00107D9E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Инвентаризация земель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107D9E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Осуществление земельного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107D9E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 xml:space="preserve">Осуществление контроля за </w:t>
            </w:r>
            <w:r w:rsidRPr="00887F78">
              <w:rPr>
                <w:rFonts w:ascii="Courier New" w:hAnsi="Courier New" w:cs="Courier New"/>
                <w:lang w:val="ru-RU"/>
              </w:rPr>
              <w:lastRenderedPageBreak/>
              <w:t>своевременной уплатой земельного налога и арендной платы за использование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Специалист по земле 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муниципальному имуществу совместно с финансистом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 xml:space="preserve">ежегодно май, </w:t>
            </w:r>
            <w:r>
              <w:rPr>
                <w:rFonts w:ascii="Courier New" w:hAnsi="Courier New" w:cs="Courier New"/>
                <w:lang w:val="ru-RU"/>
              </w:rPr>
              <w:lastRenderedPageBreak/>
              <w:t xml:space="preserve">октябрь </w:t>
            </w:r>
          </w:p>
        </w:tc>
      </w:tr>
      <w:tr w:rsidR="00107D9E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Собственники и арендаторы земельных участков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май, октябрь</w:t>
            </w:r>
          </w:p>
        </w:tc>
      </w:tr>
      <w:tr w:rsidR="00B227A3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Ликвидация мест несанкционированных свалок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887F78" w:rsidRDefault="00B227A3" w:rsidP="00107D9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Начальник ПТО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B227A3" w:rsidRDefault="00B227A3">
            <w:pPr>
              <w:rPr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B227A3" w:rsidRDefault="00B227A3">
            <w:pPr>
              <w:rPr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887F78" w:rsidRDefault="00B227A3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май, октябрь</w:t>
            </w:r>
          </w:p>
        </w:tc>
      </w:tr>
      <w:tr w:rsidR="00107D9E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Благоустройство и озеленение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891B5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Администрация сельского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B227A3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B227A3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B227A3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апрель, сентябрь</w:t>
            </w:r>
          </w:p>
        </w:tc>
      </w:tr>
      <w:tr w:rsidR="00B227A3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Вывоз бытовых отходов у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Администрация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3" w:rsidRPr="00887F78" w:rsidRDefault="00B227A3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B227A3" w:rsidRDefault="00B227A3">
            <w:pPr>
              <w:rPr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B227A3" w:rsidRDefault="00B227A3">
            <w:pPr>
              <w:rPr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7A3" w:rsidRPr="00887F78" w:rsidRDefault="00B227A3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март, апрель, май, сентябрь, октябрь</w:t>
            </w:r>
          </w:p>
        </w:tc>
      </w:tr>
      <w:tr w:rsidR="00107D9E" w:rsidRPr="00887F78" w:rsidTr="00107D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Организации, учреждения всех форм собственности, население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107D9E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9E" w:rsidRPr="00887F78" w:rsidRDefault="00B227A3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апрель, сентябрь</w:t>
            </w:r>
          </w:p>
        </w:tc>
      </w:tr>
    </w:tbl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DA0A1E" w:rsidRDefault="00DA0A1E" w:rsidP="00DA0A1E">
      <w:pPr>
        <w:ind w:left="4962" w:right="101" w:hanging="4962"/>
        <w:rPr>
          <w:rFonts w:ascii="Arial" w:hAnsi="Arial" w:cs="Arial"/>
          <w:color w:val="000000"/>
          <w:sz w:val="24"/>
          <w:szCs w:val="24"/>
        </w:rPr>
      </w:pPr>
    </w:p>
    <w:p w:rsidR="00DA0A1E" w:rsidRPr="00B227A3" w:rsidRDefault="00DA0A1E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B227A3">
        <w:rPr>
          <w:rFonts w:ascii="Arial" w:hAnsi="Arial" w:cs="Arial"/>
          <w:b/>
          <w:color w:val="000000"/>
          <w:sz w:val="30"/>
          <w:szCs w:val="30"/>
        </w:rPr>
        <w:t xml:space="preserve">ОБЪЕМЫ И ИСТОЧНИКИ ФИНАНСИРОВАНИЯ </w:t>
      </w:r>
    </w:p>
    <w:p w:rsidR="00DA0A1E" w:rsidRPr="00B227A3" w:rsidRDefault="00B227A3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ПРОГРАММЫ</w:t>
      </w:r>
    </w:p>
    <w:p w:rsidR="00DA0A1E" w:rsidRDefault="00DA0A1E" w:rsidP="00DA0A1E">
      <w:pPr>
        <w:ind w:right="101" w:firstLine="720"/>
        <w:jc w:val="center"/>
        <w:rPr>
          <w:rFonts w:ascii="Arial" w:hAnsi="Arial" w:cs="Arial"/>
          <w:color w:val="000000"/>
          <w:sz w:val="24"/>
          <w:szCs w:val="24"/>
        </w:rPr>
      </w:pPr>
    </w:p>
    <w:p w:rsidR="00DA0A1E" w:rsidRDefault="00DA0A1E" w:rsidP="00DA0A1E">
      <w:pPr>
        <w:ind w:right="101" w:firstLine="720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5"/>
        <w:gridCol w:w="3060"/>
        <w:gridCol w:w="1914"/>
        <w:gridCol w:w="1109"/>
        <w:gridCol w:w="1300"/>
        <w:gridCol w:w="1439"/>
      </w:tblGrid>
      <w:tr w:rsidR="00DA0A1E" w:rsidRPr="00B227A3" w:rsidTr="00E033BE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Общ</w:t>
            </w:r>
            <w:r w:rsid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ие объемы затрат по источникам 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фи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тыс.рублей</w:t>
            </w:r>
          </w:p>
        </w:tc>
        <w:tc>
          <w:tcPr>
            <w:tcW w:w="3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DA0A1E" w:rsidRPr="00B227A3" w:rsidTr="00E033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A1E" w:rsidRPr="00B227A3" w:rsidRDefault="00DA0A1E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A1E" w:rsidRPr="00B227A3" w:rsidRDefault="00DA0A1E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A1E" w:rsidRPr="00B227A3" w:rsidRDefault="00DA0A1E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2021</w:t>
            </w:r>
          </w:p>
        </w:tc>
      </w:tr>
      <w:tr w:rsidR="00DA0A1E" w:rsidRPr="00B227A3" w:rsidTr="00E033BE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муници</w:t>
            </w:r>
            <w:r w:rsid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пального образования «Ользоны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DA0A1E" w:rsidRPr="00B227A3" w:rsidTr="00E033BE">
        <w:trPr>
          <w:trHeight w:val="56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 по Программе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</w:tbl>
    <w:p w:rsidR="00DA0A1E" w:rsidRDefault="00DA0A1E" w:rsidP="00DA0A1E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C62636" w:rsidRPr="00891B57" w:rsidRDefault="00891B57" w:rsidP="00891B57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91B57">
        <w:rPr>
          <w:rFonts w:ascii="Arial" w:hAnsi="Arial" w:cs="Arial"/>
          <w:b/>
          <w:sz w:val="30"/>
          <w:szCs w:val="30"/>
          <w:lang w:val="ru-RU"/>
        </w:rPr>
        <w:t>5.</w:t>
      </w:r>
      <w:r>
        <w:rPr>
          <w:rFonts w:ascii="Arial" w:hAnsi="Arial" w:cs="Arial"/>
          <w:b/>
          <w:sz w:val="30"/>
          <w:szCs w:val="30"/>
          <w:lang w:val="ru-RU"/>
        </w:rPr>
        <w:t xml:space="preserve"> ОЖИДАЕМЫЕ РЕЗУЛЬТАТЫ </w:t>
      </w:r>
      <w:r w:rsidR="00C62636" w:rsidRPr="00891B57">
        <w:rPr>
          <w:rFonts w:ascii="Arial" w:hAnsi="Arial" w:cs="Arial"/>
          <w:b/>
          <w:sz w:val="30"/>
          <w:szCs w:val="30"/>
          <w:lang w:val="ru-RU"/>
        </w:rPr>
        <w:t>ОТ РЕАЛИЗАЦИИ ПРОГРАММЫ</w:t>
      </w:r>
    </w:p>
    <w:p w:rsidR="00C62636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Default="00C62636" w:rsidP="00891B57">
      <w:pPr>
        <w:pStyle w:val="a5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города и качества его жизни, а также увеличению налогооблагаемой базы.</w:t>
      </w:r>
    </w:p>
    <w:p w:rsidR="00C62636" w:rsidRDefault="00C62636" w:rsidP="00C62636">
      <w:pPr>
        <w:pStyle w:val="a5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Pr="00891B57" w:rsidRDefault="00891B57" w:rsidP="00891B57">
      <w:pPr>
        <w:shd w:val="clear" w:color="auto" w:fill="FFFFFF"/>
        <w:spacing w:line="300" w:lineRule="atLeast"/>
        <w:ind w:left="390"/>
        <w:jc w:val="center"/>
        <w:textAlignment w:val="baseline"/>
        <w:rPr>
          <w:rFonts w:ascii="Arial" w:hAnsi="Arial" w:cs="Arial"/>
          <w:b/>
          <w:sz w:val="30"/>
          <w:szCs w:val="30"/>
          <w:lang w:eastAsia="en-US" w:bidi="en-US"/>
        </w:rPr>
      </w:pPr>
      <w:r w:rsidRPr="00891B57">
        <w:rPr>
          <w:rFonts w:ascii="Arial" w:hAnsi="Arial" w:cs="Arial"/>
          <w:b/>
          <w:sz w:val="30"/>
          <w:szCs w:val="30"/>
          <w:lang w:eastAsia="en-US" w:bidi="en-US"/>
        </w:rPr>
        <w:t>6.</w:t>
      </w:r>
      <w:r w:rsidR="00C62636" w:rsidRPr="00891B57">
        <w:rPr>
          <w:rFonts w:ascii="Arial" w:hAnsi="Arial" w:cs="Arial"/>
          <w:b/>
          <w:sz w:val="30"/>
          <w:szCs w:val="30"/>
          <w:lang w:eastAsia="en-US" w:bidi="en-US"/>
        </w:rPr>
        <w:t>КОНТРОЛЬ ЗА ИСПОЛНЕНИЕМ ПРОГРАММЫ</w:t>
      </w:r>
    </w:p>
    <w:p w:rsidR="00C62636" w:rsidRDefault="00C62636" w:rsidP="00C62636">
      <w:pPr>
        <w:shd w:val="clear" w:color="auto" w:fill="FFFFFF"/>
        <w:spacing w:line="300" w:lineRule="atLeast"/>
        <w:ind w:left="390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8C2974" w:rsidRPr="00DA0A1E" w:rsidRDefault="00C62636" w:rsidP="00DA0A1E">
      <w:pPr>
        <w:shd w:val="clear" w:color="auto" w:fill="FFFFFF"/>
        <w:spacing w:line="300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ходом реализации Программы осуществляет  Администрация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в соответствии с ее полномочиями, установленными действующим законодательством</w:t>
      </w:r>
    </w:p>
    <w:sectPr w:rsidR="008C2974" w:rsidRPr="00DA0A1E" w:rsidSect="008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1329B"/>
    <w:multiLevelType w:val="multilevel"/>
    <w:tmpl w:val="27EE54E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62636"/>
    <w:rsid w:val="000C1ABB"/>
    <w:rsid w:val="00107D9E"/>
    <w:rsid w:val="00286781"/>
    <w:rsid w:val="00382C1A"/>
    <w:rsid w:val="003A0177"/>
    <w:rsid w:val="00401FD8"/>
    <w:rsid w:val="00512E53"/>
    <w:rsid w:val="005A38BA"/>
    <w:rsid w:val="00673AC7"/>
    <w:rsid w:val="006E487E"/>
    <w:rsid w:val="00771402"/>
    <w:rsid w:val="008127B0"/>
    <w:rsid w:val="00843A3D"/>
    <w:rsid w:val="00887F78"/>
    <w:rsid w:val="00891B57"/>
    <w:rsid w:val="008C2974"/>
    <w:rsid w:val="00A93C5E"/>
    <w:rsid w:val="00B227A3"/>
    <w:rsid w:val="00BF3BAA"/>
    <w:rsid w:val="00C62636"/>
    <w:rsid w:val="00CB7409"/>
    <w:rsid w:val="00D56C30"/>
    <w:rsid w:val="00DA0A1E"/>
    <w:rsid w:val="00E100E6"/>
    <w:rsid w:val="00E24795"/>
    <w:rsid w:val="00FC4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2636"/>
    <w:rPr>
      <w:sz w:val="24"/>
      <w:szCs w:val="24"/>
    </w:rPr>
  </w:style>
  <w:style w:type="paragraph" w:styleId="3">
    <w:name w:val="Body Text Indent 3"/>
    <w:basedOn w:val="a"/>
    <w:link w:val="30"/>
    <w:unhideWhenUsed/>
    <w:rsid w:val="00C626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626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C62636"/>
    <w:rPr>
      <w:rFonts w:ascii="Calibri" w:hAnsi="Calibri" w:cs="Calibri"/>
      <w:lang w:val="en-US" w:bidi="en-US"/>
    </w:rPr>
  </w:style>
  <w:style w:type="paragraph" w:styleId="a5">
    <w:name w:val="No Spacing"/>
    <w:basedOn w:val="a"/>
    <w:link w:val="a4"/>
    <w:uiPriority w:val="1"/>
    <w:qFormat/>
    <w:rsid w:val="00C62636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C626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qFormat/>
    <w:rsid w:val="00C62636"/>
    <w:rPr>
      <w:b/>
      <w:bCs/>
    </w:rPr>
  </w:style>
  <w:style w:type="paragraph" w:customStyle="1" w:styleId="ConsPlusTitle">
    <w:name w:val="ConsPlusTitle"/>
    <w:rsid w:val="008127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59735-FE93-4D30-A9C7-EC1515E49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1582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17</cp:revision>
  <cp:lastPrinted>2018-11-15T08:08:00Z</cp:lastPrinted>
  <dcterms:created xsi:type="dcterms:W3CDTF">2017-05-25T01:32:00Z</dcterms:created>
  <dcterms:modified xsi:type="dcterms:W3CDTF">2018-11-15T08:11:00Z</dcterms:modified>
</cp:coreProperties>
</file>