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168" w:rsidRPr="00D01E55" w:rsidRDefault="00D01E55" w:rsidP="001D1168">
      <w:pPr>
        <w:pStyle w:val="a5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D01E55">
        <w:rPr>
          <w:rFonts w:ascii="Arial" w:hAnsi="Arial" w:cs="Arial"/>
          <w:b/>
          <w:bCs/>
          <w:color w:val="000000"/>
          <w:sz w:val="32"/>
          <w:szCs w:val="32"/>
        </w:rPr>
        <w:t>02.04</w:t>
      </w:r>
      <w:r>
        <w:rPr>
          <w:rFonts w:ascii="Arial" w:hAnsi="Arial" w:cs="Arial"/>
          <w:b/>
          <w:bCs/>
          <w:color w:val="000000"/>
          <w:sz w:val="32"/>
          <w:szCs w:val="32"/>
        </w:rPr>
        <w:t>.2024г. №</w:t>
      </w:r>
      <w:r w:rsidRPr="00D01E55">
        <w:rPr>
          <w:rFonts w:ascii="Arial" w:hAnsi="Arial" w:cs="Arial"/>
          <w:b/>
          <w:bCs/>
          <w:color w:val="000000"/>
          <w:sz w:val="32"/>
          <w:szCs w:val="32"/>
        </w:rPr>
        <w:t>42</w:t>
      </w:r>
    </w:p>
    <w:p w:rsidR="001D1168" w:rsidRPr="00D01E55" w:rsidRDefault="001D1168" w:rsidP="001D1168">
      <w:pPr>
        <w:pStyle w:val="a5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D01E55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D1168" w:rsidRPr="00D01E55" w:rsidRDefault="001D1168" w:rsidP="001D1168">
      <w:pPr>
        <w:pStyle w:val="a5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D01E55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D1168" w:rsidRPr="00D01E55" w:rsidRDefault="001D1168" w:rsidP="001D1168">
      <w:pPr>
        <w:pStyle w:val="a5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D01E55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1D1168" w:rsidRPr="00D01E55" w:rsidRDefault="001D1168" w:rsidP="001D1168">
      <w:pPr>
        <w:pStyle w:val="a5"/>
        <w:spacing w:before="0" w:beforeAutospacing="0" w:after="0" w:afterAutospacing="0"/>
        <w:ind w:right="282"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D01E55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</w:t>
      </w:r>
      <w:r w:rsidR="00D01E55">
        <w:rPr>
          <w:rFonts w:ascii="Arial" w:hAnsi="Arial" w:cs="Arial"/>
          <w:b/>
          <w:bCs/>
          <w:color w:val="000000"/>
          <w:sz w:val="32"/>
          <w:szCs w:val="32"/>
        </w:rPr>
        <w:t>ОЛЬЗОНЫ</w:t>
      </w:r>
      <w:r w:rsidRPr="00D01E55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454669" w:rsidRPr="00D01E55" w:rsidRDefault="00454669" w:rsidP="00454669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D01E55">
        <w:rPr>
          <w:rFonts w:ascii="Arial" w:hAnsi="Arial" w:cs="Arial"/>
          <w:b/>
          <w:sz w:val="32"/>
          <w:szCs w:val="32"/>
        </w:rPr>
        <w:t>ПОСТАНОВЛЕНИЕ</w:t>
      </w:r>
    </w:p>
    <w:p w:rsidR="002F3CE4" w:rsidRPr="00D01E55" w:rsidRDefault="002F3CE4" w:rsidP="001D1168">
      <w:pPr>
        <w:ind w:left="720" w:firstLine="0"/>
        <w:rPr>
          <w:rFonts w:ascii="Arial" w:hAnsi="Arial" w:cs="Arial"/>
        </w:rPr>
      </w:pPr>
    </w:p>
    <w:p w:rsidR="002F3CE4" w:rsidRPr="00D01E55" w:rsidRDefault="00D8797C" w:rsidP="00D8797C">
      <w:pPr>
        <w:ind w:firstLine="0"/>
        <w:jc w:val="center"/>
        <w:rPr>
          <w:rFonts w:ascii="Arial" w:hAnsi="Arial" w:cs="Arial"/>
          <w:b/>
          <w:sz w:val="32"/>
        </w:rPr>
      </w:pPr>
      <w:r w:rsidRPr="00D01E55">
        <w:rPr>
          <w:rFonts w:ascii="Arial" w:hAnsi="Arial" w:cs="Arial"/>
          <w:b/>
          <w:sz w:val="32"/>
        </w:rPr>
        <w:t>ОБ УТВЕРЖДЕНИИ ПОЛОЖЕНИЯ ОБ ОРГАНИЗАЦИИ СНАБЖЕНИЯ НАСЕЛЕНИЯ ТВЕРДЫМ ТОПЛИВОМ НА ТЕРРИТОРИИ МУНИЦИПАЛЬНОГО ОБРАЗОВАНИЯ «</w:t>
      </w:r>
      <w:r w:rsidR="00D01E55" w:rsidRPr="00D01E55">
        <w:rPr>
          <w:rFonts w:ascii="Arial" w:hAnsi="Arial" w:cs="Arial"/>
          <w:b/>
          <w:sz w:val="32"/>
        </w:rPr>
        <w:t>ОЛЬЗОНЫ</w:t>
      </w:r>
      <w:r w:rsidRPr="00D01E55">
        <w:rPr>
          <w:rFonts w:ascii="Arial" w:hAnsi="Arial" w:cs="Arial"/>
          <w:b/>
          <w:sz w:val="32"/>
        </w:rPr>
        <w:t>»</w:t>
      </w:r>
    </w:p>
    <w:p w:rsidR="002F3CE4" w:rsidRPr="00D01E55" w:rsidRDefault="002F3CE4" w:rsidP="00D01E55">
      <w:pPr>
        <w:autoSpaceDE w:val="0"/>
        <w:ind w:firstLine="0"/>
        <w:rPr>
          <w:rFonts w:ascii="Arial" w:hAnsi="Arial" w:cs="Arial"/>
          <w:sz w:val="24"/>
          <w:szCs w:val="24"/>
        </w:rPr>
      </w:pPr>
    </w:p>
    <w:p w:rsidR="002F3CE4" w:rsidRPr="00D01E55" w:rsidRDefault="002F3CE4" w:rsidP="002F3CE4">
      <w:pPr>
        <w:widowControl w:val="0"/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В соответствии с пунктом 4 части 1 статьи 14 Федерального закона от 06.10.2003 </w:t>
      </w:r>
      <w:r w:rsidR="00D01E55">
        <w:rPr>
          <w:rFonts w:ascii="Arial" w:hAnsi="Arial" w:cs="Arial"/>
          <w:sz w:val="24"/>
          <w:szCs w:val="24"/>
        </w:rPr>
        <w:t>№</w:t>
      </w:r>
      <w:r w:rsidRPr="00D01E55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Жилищного Кодекса Российской Федерации, Устав</w:t>
      </w:r>
      <w:r w:rsidR="001D1168" w:rsidRPr="00D01E55">
        <w:rPr>
          <w:rFonts w:ascii="Arial" w:hAnsi="Arial" w:cs="Arial"/>
          <w:sz w:val="24"/>
          <w:szCs w:val="24"/>
        </w:rPr>
        <w:t>ом</w:t>
      </w:r>
      <w:r w:rsidRPr="00D01E55">
        <w:rPr>
          <w:rFonts w:ascii="Arial" w:hAnsi="Arial" w:cs="Arial"/>
          <w:sz w:val="24"/>
          <w:szCs w:val="24"/>
        </w:rPr>
        <w:t xml:space="preserve"> </w:t>
      </w:r>
      <w:r w:rsidR="001D1168" w:rsidRPr="00D01E5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D01E55">
        <w:rPr>
          <w:rFonts w:ascii="Arial" w:hAnsi="Arial" w:cs="Arial"/>
          <w:sz w:val="24"/>
          <w:szCs w:val="24"/>
        </w:rPr>
        <w:t>«Ользоны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Pr="00D01E55">
        <w:rPr>
          <w:rFonts w:ascii="Arial" w:hAnsi="Arial" w:cs="Arial"/>
          <w:sz w:val="24"/>
          <w:szCs w:val="24"/>
        </w:rPr>
        <w:t xml:space="preserve">, администрация </w:t>
      </w:r>
      <w:r w:rsidR="001D1168" w:rsidRPr="00D01E5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D01E55">
        <w:rPr>
          <w:rFonts w:ascii="Arial" w:hAnsi="Arial" w:cs="Arial"/>
          <w:sz w:val="24"/>
          <w:szCs w:val="24"/>
        </w:rPr>
        <w:t>«Ользоны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</w:p>
    <w:p w:rsidR="002F3CE4" w:rsidRPr="00D01E55" w:rsidRDefault="002F3CE4" w:rsidP="002F3CE4">
      <w:pPr>
        <w:widowControl w:val="0"/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D8797C" w:rsidRDefault="00D8797C" w:rsidP="00D8797C">
      <w:pPr>
        <w:widowControl w:val="0"/>
        <w:autoSpaceDE w:val="0"/>
        <w:ind w:firstLine="709"/>
        <w:jc w:val="center"/>
        <w:rPr>
          <w:b/>
          <w:sz w:val="24"/>
          <w:szCs w:val="24"/>
        </w:rPr>
      </w:pPr>
      <w:r w:rsidRPr="00D8797C">
        <w:rPr>
          <w:b/>
          <w:sz w:val="32"/>
          <w:szCs w:val="24"/>
        </w:rPr>
        <w:t>ПОСТАНОВЛЯЕТ:</w:t>
      </w:r>
    </w:p>
    <w:p w:rsidR="002F3CE4" w:rsidRPr="00D01E55" w:rsidRDefault="002F3CE4" w:rsidP="002F3CE4">
      <w:pPr>
        <w:widowControl w:val="0"/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1. Утвердить Положение об организации снабжения населения твердым топливом на территории </w:t>
      </w:r>
      <w:r w:rsidR="001D1168" w:rsidRPr="00D01E5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D01E55">
        <w:rPr>
          <w:rFonts w:ascii="Arial" w:hAnsi="Arial" w:cs="Arial"/>
          <w:sz w:val="24"/>
          <w:szCs w:val="24"/>
        </w:rPr>
        <w:t>«Ользоны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Pr="00D01E55">
        <w:rPr>
          <w:rFonts w:ascii="Arial" w:hAnsi="Arial" w:cs="Arial"/>
          <w:sz w:val="24"/>
          <w:szCs w:val="24"/>
        </w:rPr>
        <w:t xml:space="preserve"> согласно Приложению.</w:t>
      </w:r>
    </w:p>
    <w:p w:rsidR="002F3CE4" w:rsidRPr="00D01E55" w:rsidRDefault="001D1168" w:rsidP="002F3CE4">
      <w:pPr>
        <w:pStyle w:val="a6"/>
        <w:ind w:firstLine="708"/>
        <w:rPr>
          <w:rFonts w:ascii="Arial" w:hAnsi="Arial" w:cs="Arial"/>
          <w:sz w:val="24"/>
          <w:szCs w:val="24"/>
        </w:rPr>
      </w:pPr>
      <w:r w:rsidRPr="00D01E55">
        <w:rPr>
          <w:rFonts w:ascii="Arial" w:eastAsia="Calibri" w:hAnsi="Arial" w:cs="Arial"/>
          <w:sz w:val="24"/>
          <w:szCs w:val="24"/>
        </w:rPr>
        <w:t>2</w:t>
      </w:r>
      <w:r w:rsidR="002F3CE4" w:rsidRPr="00D01E55">
        <w:rPr>
          <w:rFonts w:ascii="Arial" w:eastAsia="Calibri" w:hAnsi="Arial" w:cs="Arial"/>
          <w:sz w:val="24"/>
          <w:szCs w:val="24"/>
        </w:rPr>
        <w:t xml:space="preserve">. </w:t>
      </w:r>
      <w:r w:rsidR="002F3CE4" w:rsidRPr="00D01E55">
        <w:rPr>
          <w:rFonts w:ascii="Arial" w:hAnsi="Arial" w:cs="Arial"/>
          <w:sz w:val="24"/>
          <w:szCs w:val="24"/>
        </w:rPr>
        <w:t>Настоящее Постановление вступает в силу после офици</w:t>
      </w:r>
      <w:r w:rsidR="00D01E55">
        <w:rPr>
          <w:rFonts w:ascii="Arial" w:hAnsi="Arial" w:cs="Arial"/>
          <w:sz w:val="24"/>
          <w:szCs w:val="24"/>
        </w:rPr>
        <w:t xml:space="preserve">ального опубликования в газете </w:t>
      </w:r>
      <w:r w:rsidR="002F3CE4" w:rsidRPr="00D01E55">
        <w:rPr>
          <w:rFonts w:ascii="Arial" w:hAnsi="Arial" w:cs="Arial"/>
          <w:sz w:val="24"/>
          <w:szCs w:val="24"/>
        </w:rPr>
        <w:t>Вестник и размещения на офици</w:t>
      </w:r>
      <w:r w:rsidRPr="00D01E55">
        <w:rPr>
          <w:rFonts w:ascii="Arial" w:hAnsi="Arial" w:cs="Arial"/>
          <w:sz w:val="24"/>
          <w:szCs w:val="24"/>
        </w:rPr>
        <w:t>альном сайте в сети «Интернет»</w:t>
      </w:r>
      <w:r w:rsidR="002F3CE4" w:rsidRPr="00D01E55">
        <w:rPr>
          <w:rFonts w:ascii="Arial" w:hAnsi="Arial" w:cs="Arial"/>
          <w:sz w:val="24"/>
          <w:szCs w:val="24"/>
        </w:rPr>
        <w:t>.</w:t>
      </w:r>
    </w:p>
    <w:p w:rsidR="002F3CE4" w:rsidRPr="00D01E55" w:rsidRDefault="001D1168" w:rsidP="00D01E55">
      <w:pPr>
        <w:ind w:firstLine="709"/>
        <w:rPr>
          <w:rFonts w:ascii="Arial" w:eastAsia="Calibri" w:hAnsi="Arial" w:cs="Arial"/>
          <w:sz w:val="24"/>
          <w:szCs w:val="24"/>
        </w:rPr>
      </w:pPr>
      <w:r w:rsidRPr="00D01E55">
        <w:rPr>
          <w:rFonts w:ascii="Arial" w:eastAsia="Calibri" w:hAnsi="Arial" w:cs="Arial"/>
          <w:sz w:val="24"/>
          <w:szCs w:val="24"/>
        </w:rPr>
        <w:t>3. Контроль за исполнением Постановления оставляю за собой.</w:t>
      </w:r>
    </w:p>
    <w:p w:rsidR="002F3CE4" w:rsidRPr="00D01E55" w:rsidRDefault="002F3CE4" w:rsidP="002F3CE4">
      <w:pPr>
        <w:autoSpaceDE w:val="0"/>
        <w:rPr>
          <w:rFonts w:ascii="Arial" w:hAnsi="Arial" w:cs="Arial"/>
          <w:sz w:val="24"/>
          <w:szCs w:val="24"/>
        </w:rPr>
      </w:pPr>
    </w:p>
    <w:p w:rsidR="002F3CE4" w:rsidRPr="00D01E55" w:rsidRDefault="002F3CE4" w:rsidP="002F3CE4">
      <w:pPr>
        <w:autoSpaceDE w:val="0"/>
        <w:outlineLvl w:val="1"/>
        <w:rPr>
          <w:rFonts w:ascii="Arial" w:hAnsi="Arial" w:cs="Arial"/>
          <w:sz w:val="24"/>
          <w:szCs w:val="24"/>
        </w:rPr>
      </w:pPr>
    </w:p>
    <w:p w:rsidR="002F3CE4" w:rsidRDefault="002F3CE4" w:rsidP="00D01E55">
      <w:pPr>
        <w:autoSpaceDE w:val="0"/>
        <w:ind w:firstLine="0"/>
        <w:outlineLvl w:val="1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Глава муниципального образования</w:t>
      </w:r>
      <w:r w:rsidR="001D1168" w:rsidRPr="00D01E55">
        <w:rPr>
          <w:rFonts w:ascii="Arial" w:hAnsi="Arial" w:cs="Arial"/>
          <w:sz w:val="24"/>
          <w:szCs w:val="24"/>
        </w:rPr>
        <w:t xml:space="preserve"> </w:t>
      </w:r>
      <w:r w:rsidR="00D01E55">
        <w:rPr>
          <w:rFonts w:ascii="Arial" w:hAnsi="Arial" w:cs="Arial"/>
          <w:sz w:val="24"/>
          <w:szCs w:val="24"/>
        </w:rPr>
        <w:t>«Ользоны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</w:p>
    <w:p w:rsidR="00D01E55" w:rsidRDefault="00D01E55" w:rsidP="00D01E55">
      <w:pPr>
        <w:autoSpaceDE w:val="0"/>
        <w:ind w:firstLine="0"/>
        <w:outlineLvl w:val="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D01E55" w:rsidRPr="00D01E55" w:rsidRDefault="00D01E55" w:rsidP="00D01E55">
      <w:pPr>
        <w:autoSpaceDE w:val="0"/>
        <w:ind w:firstLine="0"/>
        <w:outlineLvl w:val="1"/>
        <w:rPr>
          <w:rFonts w:ascii="Arial" w:hAnsi="Arial" w:cs="Arial"/>
          <w:sz w:val="24"/>
          <w:szCs w:val="24"/>
        </w:rPr>
      </w:pPr>
    </w:p>
    <w:p w:rsidR="00D01E55" w:rsidRDefault="00D01E55" w:rsidP="002F3CE4">
      <w:pPr>
        <w:autoSpaceDE w:val="0"/>
        <w:ind w:left="5245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к</w:t>
      </w:r>
    </w:p>
    <w:p w:rsidR="00D01E55" w:rsidRDefault="00D01E55" w:rsidP="002F3CE4">
      <w:pPr>
        <w:autoSpaceDE w:val="0"/>
        <w:ind w:left="5245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Постановлению</w:t>
      </w:r>
    </w:p>
    <w:p w:rsidR="00D01E55" w:rsidRDefault="00D01E55" w:rsidP="002F3CE4">
      <w:pPr>
        <w:autoSpaceDE w:val="0"/>
        <w:ind w:left="5245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</w:t>
      </w:r>
    </w:p>
    <w:p w:rsidR="00D01E55" w:rsidRDefault="00D01E55" w:rsidP="002F3CE4">
      <w:pPr>
        <w:autoSpaceDE w:val="0"/>
        <w:ind w:left="5245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</w:t>
      </w:r>
    </w:p>
    <w:p w:rsidR="00D01E55" w:rsidRDefault="001D1168" w:rsidP="002F3CE4">
      <w:pPr>
        <w:autoSpaceDE w:val="0"/>
        <w:ind w:left="5245"/>
        <w:jc w:val="right"/>
        <w:outlineLvl w:val="0"/>
        <w:rPr>
          <w:rFonts w:ascii="Courier New" w:hAnsi="Courier New" w:cs="Courier New"/>
          <w:sz w:val="22"/>
          <w:szCs w:val="22"/>
        </w:rPr>
      </w:pPr>
      <w:proofErr w:type="gramStart"/>
      <w:r w:rsidRPr="00D01E55">
        <w:rPr>
          <w:rFonts w:ascii="Courier New" w:hAnsi="Courier New" w:cs="Courier New"/>
          <w:sz w:val="22"/>
          <w:szCs w:val="22"/>
        </w:rPr>
        <w:t>образования</w:t>
      </w:r>
      <w:proofErr w:type="gramEnd"/>
      <w:r w:rsidRPr="00D01E55">
        <w:rPr>
          <w:rFonts w:ascii="Courier New" w:hAnsi="Courier New" w:cs="Courier New"/>
          <w:sz w:val="22"/>
          <w:szCs w:val="22"/>
        </w:rPr>
        <w:t xml:space="preserve"> </w:t>
      </w:r>
      <w:r w:rsidR="00D01E55">
        <w:rPr>
          <w:rFonts w:ascii="Courier New" w:hAnsi="Courier New" w:cs="Courier New"/>
          <w:sz w:val="22"/>
          <w:szCs w:val="22"/>
        </w:rPr>
        <w:t>«Ользоны</w:t>
      </w:r>
      <w:r w:rsidRPr="00D01E55">
        <w:rPr>
          <w:rFonts w:ascii="Courier New" w:hAnsi="Courier New" w:cs="Courier New"/>
          <w:sz w:val="22"/>
          <w:szCs w:val="22"/>
        </w:rPr>
        <w:t>»</w:t>
      </w:r>
      <w:r w:rsidR="00FF0548" w:rsidRPr="00D01E55">
        <w:rPr>
          <w:rFonts w:ascii="Courier New" w:hAnsi="Courier New" w:cs="Courier New"/>
          <w:sz w:val="22"/>
          <w:szCs w:val="22"/>
        </w:rPr>
        <w:t xml:space="preserve"> </w:t>
      </w:r>
      <w:r w:rsidR="00D01E55">
        <w:rPr>
          <w:rFonts w:ascii="Courier New" w:hAnsi="Courier New" w:cs="Courier New"/>
          <w:sz w:val="22"/>
          <w:szCs w:val="22"/>
        </w:rPr>
        <w:t>от</w:t>
      </w:r>
    </w:p>
    <w:p w:rsidR="002F3CE4" w:rsidRPr="00D01E55" w:rsidRDefault="00D01E55" w:rsidP="002F3CE4">
      <w:pPr>
        <w:autoSpaceDE w:val="0"/>
        <w:ind w:left="5245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02.04.2024г. №42</w:t>
      </w:r>
    </w:p>
    <w:p w:rsidR="00FF0548" w:rsidRPr="00D01E55" w:rsidRDefault="00FF0548" w:rsidP="001D1168">
      <w:pPr>
        <w:autoSpaceDE w:val="0"/>
        <w:ind w:firstLine="0"/>
        <w:rPr>
          <w:rFonts w:ascii="Arial" w:hAnsi="Arial" w:cs="Arial"/>
          <w:b/>
          <w:bCs/>
          <w:sz w:val="24"/>
          <w:szCs w:val="24"/>
        </w:rPr>
      </w:pPr>
    </w:p>
    <w:p w:rsidR="002F3CE4" w:rsidRPr="00D01E55" w:rsidRDefault="002F3CE4" w:rsidP="002F3CE4">
      <w:pPr>
        <w:autoSpaceDE w:val="0"/>
        <w:jc w:val="center"/>
        <w:rPr>
          <w:rFonts w:ascii="Arial" w:hAnsi="Arial" w:cs="Arial"/>
          <w:sz w:val="30"/>
          <w:szCs w:val="30"/>
        </w:rPr>
      </w:pPr>
      <w:r w:rsidRPr="00D01E55">
        <w:rPr>
          <w:rFonts w:ascii="Arial" w:hAnsi="Arial" w:cs="Arial"/>
          <w:b/>
          <w:bCs/>
          <w:sz w:val="30"/>
          <w:szCs w:val="30"/>
        </w:rPr>
        <w:t xml:space="preserve">ПОЛОЖЕНИЕ ОБ ОРГАНИЗАЦИИ </w:t>
      </w:r>
    </w:p>
    <w:p w:rsidR="002F3CE4" w:rsidRPr="00D01E55" w:rsidRDefault="002F3CE4" w:rsidP="002F3CE4">
      <w:pPr>
        <w:autoSpaceDE w:val="0"/>
        <w:jc w:val="center"/>
        <w:rPr>
          <w:rFonts w:ascii="Arial" w:hAnsi="Arial" w:cs="Arial"/>
          <w:sz w:val="30"/>
          <w:szCs w:val="30"/>
        </w:rPr>
      </w:pPr>
      <w:r w:rsidRPr="00D01E55">
        <w:rPr>
          <w:rFonts w:ascii="Arial" w:hAnsi="Arial" w:cs="Arial"/>
          <w:b/>
          <w:bCs/>
          <w:sz w:val="30"/>
          <w:szCs w:val="30"/>
        </w:rPr>
        <w:t>СНАБЖЕНИЯ НАСЕЛЕНИЯ ТВЕРДЫМ ТОПЛИВОМ</w:t>
      </w:r>
    </w:p>
    <w:p w:rsidR="002F3CE4" w:rsidRPr="00D01E55" w:rsidRDefault="002F3CE4" w:rsidP="002F3CE4">
      <w:pPr>
        <w:autoSpaceDE w:val="0"/>
        <w:jc w:val="center"/>
        <w:rPr>
          <w:rFonts w:ascii="Arial" w:hAnsi="Arial" w:cs="Arial"/>
          <w:sz w:val="30"/>
          <w:szCs w:val="30"/>
        </w:rPr>
      </w:pPr>
      <w:r w:rsidRPr="00D01E55">
        <w:rPr>
          <w:rFonts w:ascii="Arial" w:hAnsi="Arial" w:cs="Arial"/>
          <w:b/>
          <w:bCs/>
          <w:color w:val="000000"/>
          <w:sz w:val="30"/>
          <w:szCs w:val="30"/>
        </w:rPr>
        <w:t xml:space="preserve">НА ТЕРРИТОРИИ </w:t>
      </w:r>
      <w:r w:rsidRPr="00D01E55">
        <w:rPr>
          <w:rFonts w:ascii="Arial" w:hAnsi="Arial" w:cs="Arial"/>
          <w:b/>
          <w:bCs/>
          <w:iCs/>
          <w:color w:val="000000"/>
          <w:sz w:val="30"/>
          <w:szCs w:val="30"/>
        </w:rPr>
        <w:t>РОЖДЕСТВЕНСКОГО СЕЛЬСОВЕТА</w:t>
      </w:r>
    </w:p>
    <w:p w:rsidR="00D01E55" w:rsidRPr="00D01E55" w:rsidRDefault="00D01E55" w:rsidP="002F3CE4">
      <w:pPr>
        <w:autoSpaceDE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2F3CE4" w:rsidRPr="00D01E55" w:rsidRDefault="002F3CE4" w:rsidP="002F3CE4">
      <w:pPr>
        <w:autoSpaceDE w:val="0"/>
        <w:ind w:firstLine="709"/>
        <w:jc w:val="center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:rsidR="00D01E55" w:rsidRDefault="00D01E55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1.1. Настоящее Положение разработано в целях организации снабжения твердым топливом населения </w:t>
      </w:r>
      <w:r w:rsidR="001D1168" w:rsidRPr="00D01E55">
        <w:rPr>
          <w:rFonts w:ascii="Arial" w:hAnsi="Arial" w:cs="Arial"/>
          <w:sz w:val="24"/>
          <w:szCs w:val="24"/>
        </w:rPr>
        <w:t>Муниципального образования «</w:t>
      </w:r>
      <w:r w:rsidR="00D01E55">
        <w:rPr>
          <w:rFonts w:ascii="Arial" w:hAnsi="Arial" w:cs="Arial"/>
          <w:sz w:val="24"/>
          <w:szCs w:val="24"/>
        </w:rPr>
        <w:t>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Pr="00D01E55">
        <w:rPr>
          <w:rFonts w:ascii="Arial" w:hAnsi="Arial" w:cs="Arial"/>
          <w:sz w:val="24"/>
          <w:szCs w:val="24"/>
        </w:rPr>
        <w:t xml:space="preserve">, проживающего в жилых домах или жилых помещениях многоквартирных домов с </w:t>
      </w:r>
      <w:r w:rsidR="00D01E55">
        <w:rPr>
          <w:rFonts w:ascii="Arial" w:hAnsi="Arial" w:cs="Arial"/>
          <w:sz w:val="24"/>
          <w:szCs w:val="24"/>
        </w:rPr>
        <w:lastRenderedPageBreak/>
        <w:t>печным отоплением (далее</w:t>
      </w:r>
      <w:r w:rsidRPr="00D01E55">
        <w:rPr>
          <w:rFonts w:ascii="Arial" w:hAnsi="Arial" w:cs="Arial"/>
          <w:sz w:val="24"/>
          <w:szCs w:val="24"/>
        </w:rPr>
        <w:t>–дома с печным отоплением), в соответствии с Феде</w:t>
      </w:r>
      <w:r w:rsidR="00F1645E">
        <w:rPr>
          <w:rFonts w:ascii="Arial" w:hAnsi="Arial" w:cs="Arial"/>
          <w:sz w:val="24"/>
          <w:szCs w:val="24"/>
        </w:rPr>
        <w:t>ральным законом от 06.10.2003 №</w:t>
      </w:r>
      <w:r w:rsidRPr="00D01E55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Жилищным Кодексом РФ, Уставом </w:t>
      </w:r>
      <w:r w:rsidR="001D1168" w:rsidRPr="00D01E55">
        <w:rPr>
          <w:rFonts w:ascii="Arial" w:hAnsi="Arial" w:cs="Arial"/>
          <w:sz w:val="24"/>
          <w:szCs w:val="24"/>
        </w:rPr>
        <w:t>Муниципального образования «</w:t>
      </w:r>
      <w:r w:rsidR="00F1645E">
        <w:rPr>
          <w:rFonts w:ascii="Arial" w:hAnsi="Arial" w:cs="Arial"/>
          <w:sz w:val="24"/>
          <w:szCs w:val="24"/>
        </w:rPr>
        <w:t>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Pr="00D01E55">
        <w:rPr>
          <w:rFonts w:ascii="Arial" w:hAnsi="Arial" w:cs="Arial"/>
          <w:sz w:val="24"/>
          <w:szCs w:val="24"/>
        </w:rPr>
        <w:t>, Правилами предоставления коммунальных услуг собственникам и пользователям помещений в многоквартирных домах и жилых домов.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Действие настоящего Положения не распространяется на граждан, осуществляющих самостоятельную заготовку твердого топлива.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1.2. Положение регламентирует деятельность администрации </w:t>
      </w:r>
      <w:r w:rsidR="001D1168" w:rsidRPr="00D01E55">
        <w:rPr>
          <w:rFonts w:ascii="Arial" w:hAnsi="Arial" w:cs="Arial"/>
          <w:sz w:val="24"/>
          <w:szCs w:val="24"/>
        </w:rPr>
        <w:t>Муниципального образования «</w:t>
      </w:r>
      <w:r w:rsidR="00F1645E">
        <w:rPr>
          <w:rFonts w:ascii="Arial" w:hAnsi="Arial" w:cs="Arial"/>
          <w:sz w:val="24"/>
          <w:szCs w:val="24"/>
        </w:rPr>
        <w:t>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Pr="00D01E55">
        <w:rPr>
          <w:rFonts w:ascii="Arial" w:hAnsi="Arial" w:cs="Arial"/>
          <w:i/>
          <w:iCs/>
          <w:sz w:val="24"/>
          <w:szCs w:val="24"/>
        </w:rPr>
        <w:t xml:space="preserve"> </w:t>
      </w:r>
      <w:r w:rsidRPr="00D01E55">
        <w:rPr>
          <w:rFonts w:ascii="Arial" w:hAnsi="Arial" w:cs="Arial"/>
          <w:sz w:val="24"/>
          <w:szCs w:val="24"/>
        </w:rPr>
        <w:t xml:space="preserve">(далее—Администрация) в области организации снабжения твердым топливом населения, </w:t>
      </w:r>
      <w:r w:rsidR="001D1168" w:rsidRPr="00D01E55">
        <w:rPr>
          <w:rFonts w:ascii="Arial" w:hAnsi="Arial" w:cs="Arial"/>
          <w:sz w:val="24"/>
          <w:szCs w:val="24"/>
        </w:rPr>
        <w:t>проживающего в</w:t>
      </w:r>
      <w:r w:rsidRPr="00D01E55">
        <w:rPr>
          <w:rFonts w:ascii="Arial" w:hAnsi="Arial" w:cs="Arial"/>
          <w:sz w:val="24"/>
          <w:szCs w:val="24"/>
        </w:rPr>
        <w:t xml:space="preserve"> домах с печным отоплением на территории </w:t>
      </w:r>
      <w:r w:rsidR="001D1168" w:rsidRPr="00D01E55">
        <w:rPr>
          <w:rFonts w:ascii="Arial" w:hAnsi="Arial" w:cs="Arial"/>
          <w:sz w:val="24"/>
          <w:szCs w:val="24"/>
        </w:rPr>
        <w:t>Муниципального образования «</w:t>
      </w:r>
      <w:r w:rsidR="00F1645E">
        <w:rPr>
          <w:rFonts w:ascii="Arial" w:hAnsi="Arial" w:cs="Arial"/>
          <w:sz w:val="24"/>
          <w:szCs w:val="24"/>
        </w:rPr>
        <w:t>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="00FF0548" w:rsidRPr="00D01E55">
        <w:rPr>
          <w:rFonts w:ascii="Arial" w:hAnsi="Arial" w:cs="Arial"/>
          <w:sz w:val="24"/>
          <w:szCs w:val="24"/>
        </w:rPr>
        <w:t xml:space="preserve"> </w:t>
      </w:r>
      <w:r w:rsidR="00F1645E">
        <w:rPr>
          <w:rFonts w:ascii="Arial" w:hAnsi="Arial" w:cs="Arial"/>
          <w:sz w:val="24"/>
          <w:szCs w:val="24"/>
        </w:rPr>
        <w:t>(далее также</w:t>
      </w:r>
      <w:r w:rsidRPr="00D01E55">
        <w:rPr>
          <w:rFonts w:ascii="Arial" w:hAnsi="Arial" w:cs="Arial"/>
          <w:sz w:val="24"/>
          <w:szCs w:val="24"/>
        </w:rPr>
        <w:t>—потребители), при отсутствии подключения указанных жилых домов к сетям центрального теплоснабжения в целях получения тепловой энергии для отопления жилого помещения.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1.3. Для целей настоящего Положения под твердым топливом понимаются дрова, древесные </w:t>
      </w:r>
      <w:proofErr w:type="spellStart"/>
      <w:r w:rsidRPr="00D01E55">
        <w:rPr>
          <w:rFonts w:ascii="Arial" w:hAnsi="Arial" w:cs="Arial"/>
          <w:sz w:val="24"/>
          <w:szCs w:val="24"/>
        </w:rPr>
        <w:t>пеллеты</w:t>
      </w:r>
      <w:proofErr w:type="spellEnd"/>
      <w:r w:rsidRPr="00D01E55">
        <w:rPr>
          <w:rFonts w:ascii="Arial" w:hAnsi="Arial" w:cs="Arial"/>
          <w:sz w:val="24"/>
          <w:szCs w:val="24"/>
        </w:rPr>
        <w:t>, каменный уголь.</w:t>
      </w:r>
    </w:p>
    <w:p w:rsidR="002F3CE4" w:rsidRPr="00D01E55" w:rsidRDefault="002F3CE4" w:rsidP="002F3CE4">
      <w:pPr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1.4. Непосредственное снабжение твердым топливом потребителей осуществляется посредством его продажи лицами, осуществляющими соответствующий вид</w:t>
      </w:r>
      <w:r w:rsidR="00F1645E">
        <w:rPr>
          <w:rFonts w:ascii="Arial" w:hAnsi="Arial" w:cs="Arial"/>
          <w:sz w:val="24"/>
          <w:szCs w:val="24"/>
        </w:rPr>
        <w:t xml:space="preserve"> деятельности (далее</w:t>
      </w:r>
      <w:r w:rsidRPr="00D01E55">
        <w:rPr>
          <w:rFonts w:ascii="Arial" w:hAnsi="Arial" w:cs="Arial"/>
          <w:sz w:val="24"/>
          <w:szCs w:val="24"/>
        </w:rPr>
        <w:t xml:space="preserve">–продавец). </w:t>
      </w:r>
    </w:p>
    <w:p w:rsidR="00FF0548" w:rsidRPr="00D01E55" w:rsidRDefault="00FF0548" w:rsidP="002F3CE4">
      <w:pPr>
        <w:autoSpaceDE w:val="0"/>
        <w:jc w:val="center"/>
        <w:rPr>
          <w:rFonts w:ascii="Arial" w:hAnsi="Arial" w:cs="Arial"/>
          <w:b/>
          <w:sz w:val="24"/>
          <w:szCs w:val="24"/>
        </w:rPr>
      </w:pPr>
    </w:p>
    <w:p w:rsidR="002F3CE4" w:rsidRPr="00D01E55" w:rsidRDefault="002F3CE4" w:rsidP="002F3CE4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b/>
          <w:sz w:val="24"/>
          <w:szCs w:val="24"/>
        </w:rPr>
        <w:t>2. Организация снабжения населения твердым топливом</w:t>
      </w:r>
      <w:r w:rsidRPr="00D01E55">
        <w:rPr>
          <w:rFonts w:ascii="Arial" w:hAnsi="Arial" w:cs="Arial"/>
          <w:sz w:val="24"/>
          <w:szCs w:val="24"/>
        </w:rPr>
        <w:t xml:space="preserve"> </w:t>
      </w:r>
    </w:p>
    <w:p w:rsidR="00F1645E" w:rsidRDefault="00F1645E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2.1. Администрация муниципального образования осуществляет следующие полномочия по организации снабжения населения </w:t>
      </w:r>
      <w:r w:rsidR="001D1168" w:rsidRPr="00D01E5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1645E">
        <w:rPr>
          <w:rFonts w:ascii="Arial" w:hAnsi="Arial" w:cs="Arial"/>
          <w:sz w:val="24"/>
          <w:szCs w:val="24"/>
        </w:rPr>
        <w:t>«Ользоны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="00FF0548" w:rsidRPr="00D01E55">
        <w:rPr>
          <w:rFonts w:ascii="Arial" w:hAnsi="Arial" w:cs="Arial"/>
          <w:sz w:val="24"/>
          <w:szCs w:val="24"/>
        </w:rPr>
        <w:t xml:space="preserve"> </w:t>
      </w:r>
      <w:r w:rsidRPr="00D01E55">
        <w:rPr>
          <w:rFonts w:ascii="Arial" w:hAnsi="Arial" w:cs="Arial"/>
          <w:sz w:val="24"/>
          <w:szCs w:val="24"/>
        </w:rPr>
        <w:t>твердым топливом: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2.1.1</w:t>
      </w:r>
      <w:proofErr w:type="gramStart"/>
      <w:r w:rsidRPr="00D01E55">
        <w:rPr>
          <w:rFonts w:ascii="Arial" w:hAnsi="Arial" w:cs="Arial"/>
          <w:sz w:val="24"/>
          <w:szCs w:val="24"/>
        </w:rPr>
        <w:t>. определяет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потребность населения в твердом топливе посредством приема заявлений от граждан о такой потребности на предстоящий отопительный период. Сбор заявлений осуществляется до 01 мая текущего года.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Заявление потребителя должно содержать следующую информацию: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фамилия</w:t>
      </w:r>
      <w:proofErr w:type="gramEnd"/>
      <w:r w:rsidRPr="00D01E55">
        <w:rPr>
          <w:rFonts w:ascii="Arial" w:hAnsi="Arial" w:cs="Arial"/>
          <w:sz w:val="24"/>
          <w:szCs w:val="24"/>
        </w:rPr>
        <w:t>, имя, отчество (при наличии); паспортные данные, адрес,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вид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и объем топлива.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Одновременно с заявлением потребитель представляет: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копию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документов, подтверждающих его проживание на территории муниципального образования;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копию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технического паспорта жилого помещения с печным отоплением или копию справки, выданной бюро технической инвентаризации, с указанием характеристик жилого помещения, либо иных документов, подтверждающ</w:t>
      </w:r>
      <w:r w:rsidR="00F1645E">
        <w:rPr>
          <w:rFonts w:ascii="Arial" w:hAnsi="Arial" w:cs="Arial"/>
          <w:sz w:val="24"/>
          <w:szCs w:val="24"/>
        </w:rPr>
        <w:t>их наличие печного отопления.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2.1.2</w:t>
      </w:r>
      <w:proofErr w:type="gramStart"/>
      <w:r w:rsidRPr="00D01E55">
        <w:rPr>
          <w:rFonts w:ascii="Arial" w:hAnsi="Arial" w:cs="Arial"/>
          <w:sz w:val="24"/>
          <w:szCs w:val="24"/>
        </w:rPr>
        <w:t>. размещает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до 01 июня текущего года на </w:t>
      </w:r>
      <w:r w:rsidRPr="00D01E55">
        <w:rPr>
          <w:rFonts w:ascii="Arial" w:hAnsi="Arial" w:cs="Arial"/>
          <w:iCs/>
          <w:sz w:val="24"/>
          <w:szCs w:val="24"/>
        </w:rPr>
        <w:t>официальном сайте Администрации в сети «Интернет»</w:t>
      </w:r>
      <w:r w:rsidR="002F55C8" w:rsidRPr="00D01E55">
        <w:rPr>
          <w:rFonts w:ascii="Arial" w:hAnsi="Arial" w:cs="Arial"/>
          <w:i/>
          <w:iCs/>
          <w:sz w:val="24"/>
          <w:szCs w:val="24"/>
        </w:rPr>
        <w:t xml:space="preserve"> -</w:t>
      </w:r>
      <w:r w:rsidRPr="00D01E55">
        <w:rPr>
          <w:rFonts w:ascii="Arial" w:hAnsi="Arial" w:cs="Arial"/>
          <w:sz w:val="24"/>
          <w:szCs w:val="24"/>
        </w:rPr>
        <w:t>информацию о приеме заявок от продавцов по снабжению потребителей твердым топливом на с</w:t>
      </w:r>
      <w:r w:rsidR="00F1645E">
        <w:rPr>
          <w:rFonts w:ascii="Arial" w:hAnsi="Arial" w:cs="Arial"/>
          <w:sz w:val="24"/>
          <w:szCs w:val="24"/>
        </w:rPr>
        <w:t>ледующий календарный год (далее</w:t>
      </w:r>
      <w:r w:rsidRPr="00D01E55">
        <w:rPr>
          <w:rFonts w:ascii="Arial" w:hAnsi="Arial" w:cs="Arial"/>
          <w:sz w:val="24"/>
          <w:szCs w:val="24"/>
        </w:rPr>
        <w:t>—заявка), а также о видах и объемах твердого топлива, подлежащего поставке, о сроке подачи заявок.</w:t>
      </w:r>
    </w:p>
    <w:p w:rsidR="002F3CE4" w:rsidRPr="00D01E55" w:rsidRDefault="002F3CE4" w:rsidP="002F3CE4">
      <w:pPr>
        <w:ind w:firstLine="708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Продавцы представляют в Администрацию заявку о возможности осуществления поставки твердого топлива населению с указанием следующих сведений:</w:t>
      </w:r>
    </w:p>
    <w:p w:rsidR="002F3CE4" w:rsidRPr="00D01E55" w:rsidRDefault="002F3CE4" w:rsidP="002F3CE4">
      <w:pPr>
        <w:autoSpaceDE w:val="0"/>
        <w:ind w:firstLine="708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наименование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организации/индивидуального предпринимателя, фамилия, имя, отчество (при наличии) руководителя;</w:t>
      </w:r>
    </w:p>
    <w:p w:rsidR="002F3CE4" w:rsidRPr="00D01E55" w:rsidRDefault="002F3CE4" w:rsidP="002F3CE4">
      <w:pPr>
        <w:autoSpaceDE w:val="0"/>
        <w:ind w:firstLine="708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выписка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лиц/индивидуальных предпринимателей; </w:t>
      </w:r>
    </w:p>
    <w:p w:rsidR="002F3CE4" w:rsidRPr="00D01E55" w:rsidRDefault="002F3CE4" w:rsidP="002F3CE4">
      <w:pPr>
        <w:autoSpaceDE w:val="0"/>
        <w:ind w:firstLine="708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сведения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о месте продажи или </w:t>
      </w:r>
      <w:r w:rsidR="00F1645E">
        <w:rPr>
          <w:rFonts w:ascii="Arial" w:hAnsi="Arial" w:cs="Arial"/>
          <w:sz w:val="24"/>
          <w:szCs w:val="24"/>
        </w:rPr>
        <w:t>складирования твердого топлива;</w:t>
      </w:r>
    </w:p>
    <w:p w:rsidR="002F3CE4" w:rsidRPr="00D01E55" w:rsidRDefault="002F3CE4" w:rsidP="002F3CE4">
      <w:pPr>
        <w:autoSpaceDE w:val="0"/>
        <w:ind w:firstLine="708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lastRenderedPageBreak/>
        <w:t>контактные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данные (в том числе телефон и электронная почта) для приема обращений от населени</w:t>
      </w:r>
      <w:r w:rsidR="00F1645E">
        <w:rPr>
          <w:rFonts w:ascii="Arial" w:hAnsi="Arial" w:cs="Arial"/>
          <w:sz w:val="24"/>
          <w:szCs w:val="24"/>
        </w:rPr>
        <w:t>я на поставку твердого топлива;</w:t>
      </w:r>
    </w:p>
    <w:p w:rsidR="002F3CE4" w:rsidRPr="00D01E55" w:rsidRDefault="00F1645E" w:rsidP="002F3CE4">
      <w:pPr>
        <w:autoSpaceDE w:val="0"/>
        <w:ind w:firstLine="708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вид</w:t>
      </w:r>
      <w:proofErr w:type="gramEnd"/>
      <w:r>
        <w:rPr>
          <w:rFonts w:ascii="Arial" w:hAnsi="Arial" w:cs="Arial"/>
          <w:sz w:val="24"/>
          <w:szCs w:val="24"/>
        </w:rPr>
        <w:t xml:space="preserve"> топлива;</w:t>
      </w:r>
    </w:p>
    <w:p w:rsidR="002F3CE4" w:rsidRPr="00D01E55" w:rsidRDefault="002F3CE4" w:rsidP="002F3CE4">
      <w:pPr>
        <w:autoSpaceDE w:val="0"/>
        <w:ind w:firstLine="708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планируемый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объ</w:t>
      </w:r>
      <w:r w:rsidR="00F1645E">
        <w:rPr>
          <w:rFonts w:ascii="Arial" w:hAnsi="Arial" w:cs="Arial"/>
          <w:sz w:val="24"/>
          <w:szCs w:val="24"/>
        </w:rPr>
        <w:t>ем реализации твердого топлива.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2.1.3</w:t>
      </w:r>
      <w:proofErr w:type="gramStart"/>
      <w:r w:rsidRPr="00D01E55">
        <w:rPr>
          <w:rFonts w:ascii="Arial" w:hAnsi="Arial" w:cs="Arial"/>
          <w:sz w:val="24"/>
          <w:szCs w:val="24"/>
        </w:rPr>
        <w:t>. формирует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перечень продавцов, содержащий информацию, согласно заявкам, поданным в соответствии с подпунктом 2.1.2 пункта 2.1 настоящего Положения, и размещает его на </w:t>
      </w:r>
      <w:r w:rsidRPr="00D01E55">
        <w:rPr>
          <w:rFonts w:ascii="Arial" w:hAnsi="Arial" w:cs="Arial"/>
          <w:iCs/>
          <w:sz w:val="24"/>
          <w:szCs w:val="24"/>
        </w:rPr>
        <w:t>официальном сайте Администрации в сети «Интернет»</w:t>
      </w:r>
      <w:r w:rsidRPr="00D01E55">
        <w:rPr>
          <w:rFonts w:ascii="Arial" w:hAnsi="Arial" w:cs="Arial"/>
          <w:i/>
          <w:iCs/>
          <w:sz w:val="24"/>
          <w:szCs w:val="24"/>
        </w:rPr>
        <w:t>-</w:t>
      </w:r>
      <w:r w:rsidRPr="00D01E55">
        <w:rPr>
          <w:rFonts w:ascii="Arial" w:hAnsi="Arial" w:cs="Arial"/>
          <w:sz w:val="24"/>
          <w:szCs w:val="24"/>
        </w:rPr>
        <w:t>до 01 декабря текущего года</w:t>
      </w:r>
      <w:r w:rsidRPr="00D01E55">
        <w:rPr>
          <w:rFonts w:ascii="Arial" w:hAnsi="Arial" w:cs="Arial"/>
          <w:i/>
          <w:iCs/>
          <w:sz w:val="24"/>
          <w:szCs w:val="24"/>
        </w:rPr>
        <w:t>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2.1.4</w:t>
      </w:r>
      <w:proofErr w:type="gramStart"/>
      <w:r w:rsidRPr="00D01E55">
        <w:rPr>
          <w:rFonts w:ascii="Arial" w:hAnsi="Arial" w:cs="Arial"/>
          <w:sz w:val="24"/>
          <w:szCs w:val="24"/>
        </w:rPr>
        <w:t>. осуществляет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контроль снабже</w:t>
      </w:r>
      <w:r w:rsidR="00F1645E">
        <w:rPr>
          <w:rFonts w:ascii="Arial" w:hAnsi="Arial" w:cs="Arial"/>
          <w:sz w:val="24"/>
          <w:szCs w:val="24"/>
        </w:rPr>
        <w:t>ния населения твердым топливом.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2.2. В рамках осуществления деятельности по организации снабжения населения твердым топливом Администрация вправе: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2.2.1</w:t>
      </w:r>
      <w:proofErr w:type="gramStart"/>
      <w:r w:rsidRPr="00D01E55">
        <w:rPr>
          <w:rFonts w:ascii="Arial" w:hAnsi="Arial" w:cs="Arial"/>
          <w:sz w:val="24"/>
          <w:szCs w:val="24"/>
        </w:rPr>
        <w:t>. запрашивать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и получать от продавцов информацию, необходимую для реализации своей деятельности, предусмотренной настоящим Положением;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2.2.2</w:t>
      </w:r>
      <w:proofErr w:type="gramStart"/>
      <w:r w:rsidRPr="00D01E55">
        <w:rPr>
          <w:rFonts w:ascii="Arial" w:hAnsi="Arial" w:cs="Arial"/>
          <w:sz w:val="24"/>
          <w:szCs w:val="24"/>
        </w:rPr>
        <w:t>. оказывать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содействие в деятельности продавцов;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2.2.3</w:t>
      </w:r>
      <w:proofErr w:type="gramStart"/>
      <w:r w:rsidRPr="00D01E55">
        <w:rPr>
          <w:rFonts w:ascii="Arial" w:hAnsi="Arial" w:cs="Arial"/>
          <w:sz w:val="24"/>
          <w:szCs w:val="24"/>
        </w:rPr>
        <w:t>. осуществлять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мониторинг уровня удовлетворенности населения снабжением твердым топливом в отопительном периоде.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2.3. Продавцы твердого топлива осуществляют следующие функции по</w:t>
      </w:r>
    </w:p>
    <w:p w:rsidR="002F3CE4" w:rsidRPr="00D01E55" w:rsidRDefault="002F3CE4" w:rsidP="00F1645E">
      <w:pPr>
        <w:autoSpaceDE w:val="0"/>
        <w:ind w:firstLine="0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организации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снабжения населения топливом на территории (наименование муниципального образования):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- заключают договоры с физическими и юридическими лицами с целью</w:t>
      </w:r>
    </w:p>
    <w:p w:rsidR="002F3CE4" w:rsidRPr="00D01E55" w:rsidRDefault="002F3CE4" w:rsidP="00F1645E">
      <w:pPr>
        <w:autoSpaceDE w:val="0"/>
        <w:ind w:firstLine="0"/>
        <w:rPr>
          <w:rFonts w:ascii="Arial" w:hAnsi="Arial" w:cs="Arial"/>
          <w:sz w:val="24"/>
          <w:szCs w:val="24"/>
        </w:rPr>
      </w:pPr>
      <w:proofErr w:type="gramStart"/>
      <w:r w:rsidRPr="00D01E55">
        <w:rPr>
          <w:rFonts w:ascii="Arial" w:hAnsi="Arial" w:cs="Arial"/>
          <w:sz w:val="24"/>
          <w:szCs w:val="24"/>
        </w:rPr>
        <w:t>снабжения</w:t>
      </w:r>
      <w:proofErr w:type="gramEnd"/>
      <w:r w:rsidRPr="00D01E55">
        <w:rPr>
          <w:rFonts w:ascii="Arial" w:hAnsi="Arial" w:cs="Arial"/>
          <w:sz w:val="24"/>
          <w:szCs w:val="24"/>
        </w:rPr>
        <w:t xml:space="preserve"> населения поселения твердым топливом: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- реализуют населению топливо по ценам, утвержденным министерством тарифной политики </w:t>
      </w:r>
      <w:r w:rsidR="00FF0548" w:rsidRPr="00D01E55">
        <w:rPr>
          <w:rFonts w:ascii="Arial" w:hAnsi="Arial" w:cs="Arial"/>
          <w:sz w:val="24"/>
          <w:szCs w:val="24"/>
        </w:rPr>
        <w:t>Иркутской области</w:t>
      </w:r>
      <w:r w:rsidRPr="00D01E55">
        <w:rPr>
          <w:rFonts w:ascii="Arial" w:hAnsi="Arial" w:cs="Arial"/>
          <w:sz w:val="24"/>
          <w:szCs w:val="24"/>
        </w:rPr>
        <w:t>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2.4. Поставка твердого топлива проводится на основании договоров между поставщиками и исполнителями независимо от форм собственности в соответствии с гражданским законодательством и иными нормативными правовыми актами.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D01E55" w:rsidRDefault="002F3CE4" w:rsidP="002F3CE4">
      <w:pPr>
        <w:autoSpaceDE w:val="0"/>
        <w:ind w:firstLine="709"/>
        <w:jc w:val="center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b/>
          <w:sz w:val="24"/>
          <w:szCs w:val="24"/>
        </w:rPr>
        <w:t>3. Особенности снабжения населения твердым топливом</w:t>
      </w:r>
    </w:p>
    <w:p w:rsidR="00D01E55" w:rsidRDefault="00D01E55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3.1. Деятельность по обеспечение населения твердым топливом, является коммунальной услугой, порядок продажи и доставки твердого топлива регулирует</w:t>
      </w:r>
      <w:r w:rsidRPr="00D01E55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Pr="00F1645E">
          <w:rPr>
            <w:rStyle w:val="ae"/>
            <w:rFonts w:ascii="Arial" w:hAnsi="Arial" w:cs="Arial"/>
            <w:color w:val="000000"/>
            <w:sz w:val="24"/>
            <w:szCs w:val="24"/>
            <w:u w:val="none"/>
          </w:rPr>
          <w:t>раздел XV</w:t>
        </w:r>
      </w:hyperlink>
      <w:r w:rsidRPr="00D01E55">
        <w:rPr>
          <w:rFonts w:ascii="Arial" w:hAnsi="Arial" w:cs="Arial"/>
          <w:sz w:val="24"/>
          <w:szCs w:val="24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</w:t>
      </w:r>
      <w:r w:rsidR="00F1645E">
        <w:rPr>
          <w:rFonts w:ascii="Arial" w:hAnsi="Arial" w:cs="Arial"/>
          <w:sz w:val="24"/>
          <w:szCs w:val="24"/>
        </w:rPr>
        <w:t>йской Федерации от 06.05.2011 №</w:t>
      </w:r>
      <w:bookmarkStart w:id="0" w:name="_GoBack"/>
      <w:bookmarkEnd w:id="0"/>
      <w:r w:rsidRPr="00D01E55">
        <w:rPr>
          <w:rFonts w:ascii="Arial" w:hAnsi="Arial" w:cs="Arial"/>
          <w:sz w:val="24"/>
          <w:szCs w:val="24"/>
        </w:rPr>
        <w:t>354 «О предоставлении коммунальных услуг собственникам и пользователям помещений в многоквартирных домах и жилых домов».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3.2. Размер платы за твердое топливо рассчитывается по установленным в соответствии с законодательством тарифам, исходя из количества (объема или веса) твердого топлива.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3.3. Твердое топливо (дрова) может продаваться потребителям как непосредственно в определенном месте продажи или складирования, так и с использованием предварительных заказов на продажу и доставку топлива к месту, указанному потребителем.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3.4. Информация о предлагаемом к продаже твердом топливе (дровах) должна содержать сведения о виде, марке, типе, размере, сорте топлива и других его основных показателях (включая кубатуру пиломатериалов, правила ее измере</w:t>
      </w:r>
      <w:r w:rsidR="00FF0548" w:rsidRPr="00D01E55">
        <w:rPr>
          <w:rFonts w:ascii="Arial" w:hAnsi="Arial" w:cs="Arial"/>
          <w:sz w:val="24"/>
          <w:szCs w:val="24"/>
        </w:rPr>
        <w:t>ния, коэффициенты перевода круг</w:t>
      </w:r>
      <w:r w:rsidR="00D01E55">
        <w:rPr>
          <w:rFonts w:ascii="Arial" w:hAnsi="Arial" w:cs="Arial"/>
          <w:sz w:val="24"/>
          <w:szCs w:val="24"/>
        </w:rPr>
        <w:t xml:space="preserve">лых </w:t>
      </w:r>
      <w:proofErr w:type="spellStart"/>
      <w:r w:rsidR="00D01E55">
        <w:rPr>
          <w:rFonts w:ascii="Arial" w:hAnsi="Arial" w:cs="Arial"/>
          <w:sz w:val="24"/>
          <w:szCs w:val="24"/>
        </w:rPr>
        <w:t>лесо</w:t>
      </w:r>
      <w:proofErr w:type="spellEnd"/>
      <w:r w:rsidRPr="00D01E55">
        <w:rPr>
          <w:rFonts w:ascii="Arial" w:hAnsi="Arial" w:cs="Arial"/>
          <w:sz w:val="24"/>
          <w:szCs w:val="24"/>
        </w:rPr>
        <w:t xml:space="preserve">-и пиломатериалов в плотную </w:t>
      </w:r>
      <w:proofErr w:type="spellStart"/>
      <w:r w:rsidRPr="00D01E55">
        <w:rPr>
          <w:rFonts w:ascii="Arial" w:hAnsi="Arial" w:cs="Arial"/>
          <w:sz w:val="24"/>
          <w:szCs w:val="24"/>
        </w:rPr>
        <w:t>кубомассу</w:t>
      </w:r>
      <w:proofErr w:type="spellEnd"/>
      <w:r w:rsidRPr="00D01E55">
        <w:rPr>
          <w:rFonts w:ascii="Arial" w:hAnsi="Arial" w:cs="Arial"/>
          <w:sz w:val="24"/>
          <w:szCs w:val="24"/>
        </w:rPr>
        <w:t>), а</w:t>
      </w:r>
      <w:r w:rsidR="00FF0548" w:rsidRPr="00D01E55">
        <w:rPr>
          <w:rFonts w:ascii="Arial" w:hAnsi="Arial" w:cs="Arial"/>
          <w:sz w:val="24"/>
          <w:szCs w:val="24"/>
        </w:rPr>
        <w:t xml:space="preserve"> также об условиях возможной до</w:t>
      </w:r>
      <w:r w:rsidRPr="00D01E55">
        <w:rPr>
          <w:rFonts w:ascii="Arial" w:hAnsi="Arial" w:cs="Arial"/>
          <w:sz w:val="24"/>
          <w:szCs w:val="24"/>
        </w:rPr>
        <w:t>ставки твердого топлива (дров) к месту, указанному потребителем.</w:t>
      </w:r>
      <w:r w:rsidR="00FF0548" w:rsidRPr="00D01E55">
        <w:rPr>
          <w:rFonts w:ascii="Arial" w:hAnsi="Arial" w:cs="Arial"/>
          <w:sz w:val="24"/>
          <w:szCs w:val="24"/>
        </w:rPr>
        <w:t xml:space="preserve"> Такие сведения раз</w:t>
      </w:r>
      <w:r w:rsidRPr="00D01E55">
        <w:rPr>
          <w:rFonts w:ascii="Arial" w:hAnsi="Arial" w:cs="Arial"/>
          <w:sz w:val="24"/>
          <w:szCs w:val="24"/>
        </w:rPr>
        <w:t>мещаются в месте продажи или складирования твердого топлива.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lastRenderedPageBreak/>
        <w:t>3.5. Образцы твердого топлива (дров) размещаются с указанием его вида, марки, типа, размера, сорта и розничных цен за единицу веса и (или) объема непосредственно в месте его продажи или складирования. Твердое топливо размещается в месте его продажи или складирования раздельно по видам, маркам, размерам, сортам и другим его основным показателям, определяющим область его применения и потребительские свойства.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3.6. Отбор потребителем твердого топлива может производиться в месте его продажи или складирования.</w:t>
      </w:r>
    </w:p>
    <w:p w:rsidR="002F3CE4" w:rsidRPr="00D01E55" w:rsidRDefault="002F3CE4" w:rsidP="002F3CE4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>3.7.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топлива. Потребитель вправе потребовать проведения контрольного взвешивания, обмера и проверки сортности приобретаемого твердого топлива в его присутствии.</w:t>
      </w:r>
    </w:p>
    <w:p w:rsidR="00117EEA" w:rsidRPr="00D01E55" w:rsidRDefault="002F3CE4" w:rsidP="00D01E55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D01E55">
        <w:rPr>
          <w:rFonts w:ascii="Arial" w:hAnsi="Arial" w:cs="Arial"/>
          <w:sz w:val="24"/>
          <w:szCs w:val="24"/>
        </w:rPr>
        <w:t xml:space="preserve">3.8. Информация о месте нахождения </w:t>
      </w:r>
      <w:proofErr w:type="spellStart"/>
      <w:r w:rsidRPr="00D01E55">
        <w:rPr>
          <w:rFonts w:ascii="Arial" w:hAnsi="Arial" w:cs="Arial"/>
          <w:sz w:val="24"/>
          <w:szCs w:val="24"/>
        </w:rPr>
        <w:t>топливоснабжающей</w:t>
      </w:r>
      <w:proofErr w:type="spellEnd"/>
      <w:r w:rsidRPr="00D01E55">
        <w:rPr>
          <w:rFonts w:ascii="Arial" w:hAnsi="Arial" w:cs="Arial"/>
          <w:sz w:val="24"/>
          <w:szCs w:val="24"/>
        </w:rPr>
        <w:t xml:space="preserve"> организации (с указанием контактных данных), о предлагаемом к продаже твердом топливе (дровах, угле), а также об условиях возможной доставки твердого топлива (дров) размещается, так же на стенде, в здании администрации </w:t>
      </w:r>
      <w:r w:rsidR="001D1168" w:rsidRPr="00D01E55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D01E55">
        <w:rPr>
          <w:rFonts w:ascii="Arial" w:hAnsi="Arial" w:cs="Arial"/>
          <w:sz w:val="24"/>
          <w:szCs w:val="24"/>
        </w:rPr>
        <w:t>«Ользоны</w:t>
      </w:r>
      <w:r w:rsidR="001D1168" w:rsidRPr="00D01E55">
        <w:rPr>
          <w:rFonts w:ascii="Arial" w:hAnsi="Arial" w:cs="Arial"/>
          <w:sz w:val="24"/>
          <w:szCs w:val="24"/>
        </w:rPr>
        <w:t>»</w:t>
      </w:r>
      <w:r w:rsidRPr="00D01E55">
        <w:rPr>
          <w:rFonts w:ascii="Arial" w:hAnsi="Arial" w:cs="Arial"/>
          <w:sz w:val="24"/>
          <w:szCs w:val="24"/>
        </w:rPr>
        <w:t>.</w:t>
      </w:r>
    </w:p>
    <w:sectPr w:rsidR="00117EEA" w:rsidRPr="00D01E55" w:rsidSect="001D1168">
      <w:footerReference w:type="default" r:id="rId9"/>
      <w:pgSz w:w="11906" w:h="16838"/>
      <w:pgMar w:top="1134" w:right="850" w:bottom="1134" w:left="1701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242" w:rsidRDefault="00323242">
      <w:r>
        <w:separator/>
      </w:r>
    </w:p>
  </w:endnote>
  <w:endnote w:type="continuationSeparator" w:id="0">
    <w:p w:rsidR="00323242" w:rsidRDefault="0032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C44" w:rsidRDefault="00323242">
    <w:pPr>
      <w:pStyle w:val="af"/>
      <w:tabs>
        <w:tab w:val="clear" w:pos="9355"/>
        <w:tab w:val="right" w:pos="9639"/>
      </w:tabs>
      <w:ind w:left="-851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242" w:rsidRDefault="00323242">
      <w:r>
        <w:separator/>
      </w:r>
    </w:p>
  </w:footnote>
  <w:footnote w:type="continuationSeparator" w:id="0">
    <w:p w:rsidR="00323242" w:rsidRDefault="00323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D7699E"/>
    <w:multiLevelType w:val="hybridMultilevel"/>
    <w:tmpl w:val="146E1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B1"/>
    <w:rsid w:val="00040896"/>
    <w:rsid w:val="00086252"/>
    <w:rsid w:val="00117EEA"/>
    <w:rsid w:val="00147710"/>
    <w:rsid w:val="00151EFB"/>
    <w:rsid w:val="00152A16"/>
    <w:rsid w:val="001D1168"/>
    <w:rsid w:val="0021618E"/>
    <w:rsid w:val="002F3CE4"/>
    <w:rsid w:val="002F55C8"/>
    <w:rsid w:val="00323242"/>
    <w:rsid w:val="00454669"/>
    <w:rsid w:val="00480F6E"/>
    <w:rsid w:val="00522104"/>
    <w:rsid w:val="005533BC"/>
    <w:rsid w:val="005C2A4B"/>
    <w:rsid w:val="006B37C8"/>
    <w:rsid w:val="006E3EAE"/>
    <w:rsid w:val="007432A4"/>
    <w:rsid w:val="008B36FF"/>
    <w:rsid w:val="008B65B1"/>
    <w:rsid w:val="00930017"/>
    <w:rsid w:val="009D2389"/>
    <w:rsid w:val="00AE1333"/>
    <w:rsid w:val="00BA1407"/>
    <w:rsid w:val="00BB03F5"/>
    <w:rsid w:val="00C04471"/>
    <w:rsid w:val="00C16C7F"/>
    <w:rsid w:val="00C71597"/>
    <w:rsid w:val="00D01E55"/>
    <w:rsid w:val="00D604FC"/>
    <w:rsid w:val="00D8797C"/>
    <w:rsid w:val="00F1645E"/>
    <w:rsid w:val="00F855FB"/>
    <w:rsid w:val="00FB4B26"/>
    <w:rsid w:val="00FF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AE2A88-6B10-486B-B4D5-B4C5A0CA9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5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454669"/>
    <w:pPr>
      <w:keepNext/>
      <w:ind w:firstLine="0"/>
      <w:jc w:val="center"/>
      <w:outlineLvl w:val="6"/>
    </w:pPr>
    <w:rPr>
      <w:rFonts w:ascii="AG_CenturyOldStyle" w:hAnsi="AG_CenturyOldStyle"/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65B1"/>
    <w:pPr>
      <w:ind w:firstLine="0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B65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8B65B1"/>
    <w:rPr>
      <w:sz w:val="26"/>
      <w:lang w:eastAsia="ar-SA"/>
    </w:rPr>
  </w:style>
  <w:style w:type="paragraph" w:styleId="a5">
    <w:name w:val="Normal (Web)"/>
    <w:basedOn w:val="a"/>
    <w:uiPriority w:val="99"/>
    <w:unhideWhenUsed/>
    <w:rsid w:val="008B65B1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6">
    <w:name w:val="No Spacing"/>
    <w:link w:val="a7"/>
    <w:uiPriority w:val="1"/>
    <w:qFormat/>
    <w:rsid w:val="008B65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Subtitle"/>
    <w:basedOn w:val="a"/>
    <w:next w:val="a"/>
    <w:link w:val="a9"/>
    <w:qFormat/>
    <w:rsid w:val="008B65B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9">
    <w:name w:val="Подзаголовок Знак"/>
    <w:basedOn w:val="a0"/>
    <w:link w:val="a8"/>
    <w:rsid w:val="008B65B1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C16C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B4B2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4B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rsid w:val="00454669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table" w:styleId="ac">
    <w:name w:val="Table Grid"/>
    <w:basedOn w:val="a1"/>
    <w:rsid w:val="00BA1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A1407"/>
    <w:pPr>
      <w:ind w:left="720" w:firstLine="0"/>
      <w:contextualSpacing/>
      <w:jc w:val="left"/>
    </w:pPr>
    <w:rPr>
      <w:sz w:val="24"/>
      <w:szCs w:val="24"/>
    </w:rPr>
  </w:style>
  <w:style w:type="character" w:styleId="ae">
    <w:name w:val="Hyperlink"/>
    <w:rsid w:val="002F3CE4"/>
    <w:rPr>
      <w:rFonts w:cs="Times New Roman"/>
      <w:color w:val="0000FF"/>
      <w:u w:val="single"/>
    </w:rPr>
  </w:style>
  <w:style w:type="paragraph" w:styleId="af">
    <w:name w:val="footer"/>
    <w:basedOn w:val="a"/>
    <w:link w:val="af0"/>
    <w:rsid w:val="002F3CE4"/>
    <w:pPr>
      <w:tabs>
        <w:tab w:val="center" w:pos="4677"/>
        <w:tab w:val="right" w:pos="9355"/>
      </w:tabs>
      <w:suppressAutoHyphens/>
      <w:spacing w:after="200" w:line="276" w:lineRule="auto"/>
      <w:ind w:firstLine="0"/>
      <w:jc w:val="left"/>
    </w:pPr>
    <w:rPr>
      <w:rFonts w:ascii="Calibri" w:hAnsi="Calibri" w:cs="Calibri"/>
      <w:sz w:val="22"/>
      <w:szCs w:val="22"/>
      <w:lang w:val="x-none" w:eastAsia="zh-CN"/>
    </w:rPr>
  </w:style>
  <w:style w:type="character" w:customStyle="1" w:styleId="af0">
    <w:name w:val="Нижний колонтитул Знак"/>
    <w:basedOn w:val="a0"/>
    <w:link w:val="af"/>
    <w:rsid w:val="002F3CE4"/>
    <w:rPr>
      <w:rFonts w:ascii="Calibri" w:eastAsia="Times New Roman" w:hAnsi="Calibri" w:cs="Calibri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3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8430&amp;dst=100528&amp;field=134&amp;date=10.11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F9D31-61CB-422C-874C-146ECD75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</cp:lastModifiedBy>
  <cp:revision>4</cp:revision>
  <cp:lastPrinted>2024-03-04T01:32:00Z</cp:lastPrinted>
  <dcterms:created xsi:type="dcterms:W3CDTF">2024-04-01T16:47:00Z</dcterms:created>
  <dcterms:modified xsi:type="dcterms:W3CDTF">2024-04-02T02:33:00Z</dcterms:modified>
</cp:coreProperties>
</file>