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CE3" w:rsidRPr="00545CE3" w:rsidRDefault="00545CE3" w:rsidP="00545CE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11.07.2019г. №</w:t>
      </w:r>
      <w:r w:rsidRPr="00545CE3">
        <w:rPr>
          <w:rFonts w:ascii="Arial" w:hAnsi="Arial" w:cs="Arial"/>
          <w:b/>
          <w:sz w:val="32"/>
          <w:szCs w:val="32"/>
        </w:rPr>
        <w:t>65</w:t>
      </w:r>
    </w:p>
    <w:p w:rsidR="00545CE3" w:rsidRPr="00545CE3" w:rsidRDefault="00545CE3" w:rsidP="00545CE3">
      <w:pPr>
        <w:jc w:val="center"/>
        <w:rPr>
          <w:rFonts w:ascii="Arial" w:hAnsi="Arial" w:cs="Arial"/>
          <w:b/>
          <w:sz w:val="32"/>
          <w:szCs w:val="32"/>
        </w:rPr>
      </w:pPr>
      <w:r w:rsidRPr="00545CE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45CE3" w:rsidRPr="00545CE3" w:rsidRDefault="00545CE3" w:rsidP="00545CE3">
      <w:pPr>
        <w:jc w:val="center"/>
        <w:rPr>
          <w:rFonts w:ascii="Arial" w:hAnsi="Arial" w:cs="Arial"/>
          <w:b/>
          <w:sz w:val="32"/>
          <w:szCs w:val="32"/>
        </w:rPr>
      </w:pPr>
      <w:r w:rsidRPr="00545CE3">
        <w:rPr>
          <w:rFonts w:ascii="Arial" w:hAnsi="Arial" w:cs="Arial"/>
          <w:b/>
          <w:sz w:val="32"/>
          <w:szCs w:val="32"/>
        </w:rPr>
        <w:t>ИРКУТСКАЯ ОБЛАСТЬ</w:t>
      </w:r>
    </w:p>
    <w:p w:rsidR="00545CE3" w:rsidRPr="00545CE3" w:rsidRDefault="00545CE3" w:rsidP="00545CE3">
      <w:pPr>
        <w:jc w:val="center"/>
        <w:rPr>
          <w:rFonts w:ascii="Arial" w:hAnsi="Arial" w:cs="Arial"/>
          <w:b/>
          <w:sz w:val="32"/>
          <w:szCs w:val="32"/>
        </w:rPr>
      </w:pPr>
      <w:r w:rsidRPr="00545CE3">
        <w:rPr>
          <w:rFonts w:ascii="Arial" w:hAnsi="Arial" w:cs="Arial"/>
          <w:b/>
          <w:sz w:val="32"/>
          <w:szCs w:val="32"/>
        </w:rPr>
        <w:t>БАЯНДАЕВСКИЙ РАЙОН</w:t>
      </w:r>
    </w:p>
    <w:p w:rsidR="00545CE3" w:rsidRPr="00545CE3" w:rsidRDefault="00545CE3" w:rsidP="00545CE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</w:t>
      </w:r>
      <w:r w:rsidRPr="00545CE3">
        <w:rPr>
          <w:rFonts w:ascii="Arial" w:hAnsi="Arial" w:cs="Arial"/>
          <w:b/>
          <w:sz w:val="32"/>
          <w:szCs w:val="32"/>
        </w:rPr>
        <w:t>ОБРАЗОВАНИЕ</w:t>
      </w:r>
    </w:p>
    <w:p w:rsidR="00545CE3" w:rsidRPr="00545CE3" w:rsidRDefault="00545CE3" w:rsidP="00545CE3">
      <w:pPr>
        <w:jc w:val="center"/>
        <w:rPr>
          <w:rFonts w:ascii="Arial" w:hAnsi="Arial" w:cs="Arial"/>
          <w:b/>
          <w:sz w:val="32"/>
          <w:szCs w:val="32"/>
        </w:rPr>
      </w:pPr>
      <w:r w:rsidRPr="00545CE3">
        <w:rPr>
          <w:rFonts w:ascii="Arial" w:hAnsi="Arial" w:cs="Arial"/>
          <w:b/>
          <w:sz w:val="32"/>
          <w:szCs w:val="32"/>
        </w:rPr>
        <w:t>«ОЛЬЗОНЫ»</w:t>
      </w:r>
    </w:p>
    <w:p w:rsidR="00545CE3" w:rsidRDefault="00545CE3" w:rsidP="00545CE3">
      <w:pPr>
        <w:jc w:val="center"/>
        <w:rPr>
          <w:rFonts w:ascii="Arial" w:hAnsi="Arial" w:cs="Arial"/>
          <w:b/>
          <w:sz w:val="32"/>
          <w:szCs w:val="32"/>
        </w:rPr>
      </w:pPr>
      <w:r w:rsidRPr="00545CE3">
        <w:rPr>
          <w:rFonts w:ascii="Arial" w:hAnsi="Arial" w:cs="Arial"/>
          <w:b/>
          <w:sz w:val="32"/>
          <w:szCs w:val="32"/>
        </w:rPr>
        <w:t>ПОСТАНОВЛЕНИЕ</w:t>
      </w:r>
    </w:p>
    <w:p w:rsidR="00545CE3" w:rsidRDefault="00545CE3" w:rsidP="00545CE3">
      <w:pPr>
        <w:jc w:val="center"/>
        <w:rPr>
          <w:rFonts w:ascii="Arial" w:hAnsi="Arial" w:cs="Arial"/>
          <w:b/>
          <w:sz w:val="32"/>
          <w:szCs w:val="32"/>
        </w:rPr>
      </w:pPr>
    </w:p>
    <w:p w:rsidR="00CD4ECE" w:rsidRDefault="00545CE3" w:rsidP="00545CE3">
      <w:pPr>
        <w:jc w:val="center"/>
        <w:rPr>
          <w:rFonts w:ascii="Arial" w:hAnsi="Arial" w:cs="Arial"/>
          <w:b/>
          <w:sz w:val="32"/>
          <w:szCs w:val="32"/>
        </w:rPr>
      </w:pPr>
      <w:r w:rsidRPr="00545CE3">
        <w:rPr>
          <w:rFonts w:ascii="Arial" w:hAnsi="Arial" w:cs="Arial"/>
          <w:b/>
          <w:sz w:val="32"/>
          <w:szCs w:val="32"/>
        </w:rPr>
        <w:t>ОБ УСТАНОВЛЕНИИ ПОРЯДКА ВЫПЛАТЫ ЕДИНОВРЕМЕННЫХ</w:t>
      </w:r>
      <w:r>
        <w:rPr>
          <w:rFonts w:ascii="Arial" w:hAnsi="Arial" w:cs="Arial"/>
          <w:b/>
          <w:sz w:val="32"/>
          <w:szCs w:val="32"/>
        </w:rPr>
        <w:t xml:space="preserve"> ДЕНЕЖНЫХ КОМПЕНСАЦИЙ НАРОДНЫМ ДРУЖИННИКАМ ИЛИ ЧЛЕНАМ ИХ СЕМЕЙ В СВЯЗИ С УЧАСТИЕМ НАРОДНЫХ ДРУЖИННИКОВ В МЕРРОПРИЯТИЯХ ПО ОХРАНЕ ОБЩЕСТВЕННОГО ПОРЯДКА НА ТЕРРИТОРИИ МУНИЦИПАЛЬНОГО ОБРАЗОВАНИЯ «ОЛЬЗОНЫ»</w:t>
      </w:r>
    </w:p>
    <w:p w:rsidR="00545CE3" w:rsidRDefault="00545CE3" w:rsidP="00545CE3">
      <w:pPr>
        <w:ind w:firstLine="709"/>
        <w:rPr>
          <w:rFonts w:ascii="Arial" w:hAnsi="Arial" w:cs="Arial"/>
          <w:sz w:val="24"/>
          <w:szCs w:val="24"/>
        </w:rPr>
      </w:pPr>
    </w:p>
    <w:p w:rsidR="00545CE3" w:rsidRDefault="00545CE3" w:rsidP="00545CE3">
      <w:pPr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</w:t>
      </w:r>
      <w:r w:rsidR="006B56F6">
        <w:rPr>
          <w:rFonts w:ascii="Arial" w:hAnsi="Arial" w:cs="Arial"/>
          <w:sz w:val="24"/>
          <w:szCs w:val="24"/>
        </w:rPr>
        <w:t>соответствии со статьями</w:t>
      </w:r>
      <w:r>
        <w:rPr>
          <w:rFonts w:ascii="Arial" w:hAnsi="Arial" w:cs="Arial"/>
          <w:sz w:val="24"/>
          <w:szCs w:val="24"/>
        </w:rPr>
        <w:t xml:space="preserve"> 14, 36, 37 Федерального закона от 6 октября 2003 года №131-ФЗ «Об общих принципах организации местного самоуправления в Российской Федерации», статьей 26 Федерального закона от 2 апреля 2014 года №44-ФЗ «Об участии граждан в охране общественного порядка», Законом Иркутской области от21 ноября 2014 года №133-ОЗ «Об отдельных вопросах, связанных с участием граждан в охране общественного порядка</w:t>
      </w:r>
      <w:proofErr w:type="gramEnd"/>
      <w:r>
        <w:rPr>
          <w:rFonts w:ascii="Arial" w:hAnsi="Arial" w:cs="Arial"/>
          <w:sz w:val="24"/>
          <w:szCs w:val="24"/>
        </w:rPr>
        <w:t xml:space="preserve"> в Иркутской области», </w:t>
      </w:r>
      <w:r w:rsidR="006B56F6">
        <w:rPr>
          <w:rFonts w:ascii="Arial" w:hAnsi="Arial" w:cs="Arial"/>
          <w:sz w:val="24"/>
          <w:szCs w:val="24"/>
        </w:rPr>
        <w:t>в соответствии с Уставом МО «Ользоны»,</w:t>
      </w:r>
    </w:p>
    <w:p w:rsidR="006B56F6" w:rsidRDefault="006B56F6" w:rsidP="00545CE3">
      <w:pPr>
        <w:ind w:firstLine="709"/>
        <w:rPr>
          <w:rFonts w:ascii="Arial" w:hAnsi="Arial" w:cs="Arial"/>
          <w:sz w:val="24"/>
          <w:szCs w:val="24"/>
        </w:rPr>
      </w:pPr>
    </w:p>
    <w:p w:rsidR="006B56F6" w:rsidRDefault="006B56F6" w:rsidP="006B56F6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6B56F6" w:rsidRDefault="006B56F6" w:rsidP="006B56F6">
      <w:pPr>
        <w:ind w:firstLine="709"/>
        <w:rPr>
          <w:rFonts w:ascii="Arial" w:hAnsi="Arial" w:cs="Arial"/>
          <w:sz w:val="24"/>
          <w:szCs w:val="24"/>
        </w:rPr>
      </w:pPr>
    </w:p>
    <w:p w:rsidR="006B56F6" w:rsidRDefault="006B56F6" w:rsidP="006B56F6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Установить Порядок выплаты единовременных денежных компенсаций народным дружинникам или их членам их семей </w:t>
      </w:r>
      <w:proofErr w:type="gramStart"/>
      <w:r>
        <w:rPr>
          <w:rFonts w:ascii="Arial" w:hAnsi="Arial" w:cs="Arial"/>
          <w:sz w:val="24"/>
          <w:szCs w:val="24"/>
        </w:rPr>
        <w:t>в связи с участием народных дружинников в мероприятиях по охране общественного порядка на территории</w:t>
      </w:r>
      <w:proofErr w:type="gramEnd"/>
      <w:r>
        <w:rPr>
          <w:rFonts w:ascii="Arial" w:hAnsi="Arial" w:cs="Arial"/>
          <w:sz w:val="24"/>
          <w:szCs w:val="24"/>
        </w:rPr>
        <w:t xml:space="preserve"> МО «Ользоны».</w:t>
      </w:r>
    </w:p>
    <w:p w:rsidR="006B56F6" w:rsidRDefault="006B56F6" w:rsidP="006B56F6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газете Вестник МО «Ользоны»</w:t>
      </w:r>
      <w:r w:rsidR="002C02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разместить на официальном сайте муниципального образования.</w:t>
      </w:r>
    </w:p>
    <w:p w:rsidR="006B56F6" w:rsidRDefault="006B56F6" w:rsidP="006B56F6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6B56F6" w:rsidRDefault="006B56F6" w:rsidP="006B56F6">
      <w:pPr>
        <w:rPr>
          <w:rFonts w:ascii="Arial" w:hAnsi="Arial" w:cs="Arial"/>
          <w:sz w:val="24"/>
          <w:szCs w:val="24"/>
        </w:rPr>
      </w:pPr>
    </w:p>
    <w:p w:rsidR="006B56F6" w:rsidRDefault="006B56F6" w:rsidP="006B56F6">
      <w:pPr>
        <w:rPr>
          <w:rFonts w:ascii="Arial" w:hAnsi="Arial" w:cs="Arial"/>
          <w:sz w:val="24"/>
          <w:szCs w:val="24"/>
        </w:rPr>
      </w:pPr>
    </w:p>
    <w:p w:rsidR="006B56F6" w:rsidRDefault="006B56F6" w:rsidP="006B56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</w:t>
      </w:r>
      <w:r w:rsidR="002C023A">
        <w:rPr>
          <w:rFonts w:ascii="Arial" w:hAnsi="Arial" w:cs="Arial"/>
          <w:sz w:val="24"/>
          <w:szCs w:val="24"/>
        </w:rPr>
        <w:t>. главы МО «Ользоны»</w:t>
      </w:r>
    </w:p>
    <w:p w:rsidR="002C023A" w:rsidRDefault="002C023A" w:rsidP="006B56F6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Л.А.Балдынова</w:t>
      </w:r>
      <w:proofErr w:type="spellEnd"/>
      <w:r w:rsidR="008840D8">
        <w:rPr>
          <w:rFonts w:ascii="Arial" w:hAnsi="Arial" w:cs="Arial"/>
          <w:sz w:val="24"/>
          <w:szCs w:val="24"/>
        </w:rPr>
        <w:t>.</w:t>
      </w:r>
    </w:p>
    <w:p w:rsidR="008840D8" w:rsidRDefault="008840D8" w:rsidP="006B56F6">
      <w:pPr>
        <w:rPr>
          <w:rFonts w:ascii="Arial" w:hAnsi="Arial" w:cs="Arial"/>
          <w:sz w:val="24"/>
          <w:szCs w:val="24"/>
        </w:rPr>
      </w:pPr>
    </w:p>
    <w:p w:rsidR="008840D8" w:rsidRDefault="008840D8" w:rsidP="006B56F6">
      <w:pPr>
        <w:rPr>
          <w:rFonts w:ascii="Arial" w:hAnsi="Arial" w:cs="Arial"/>
          <w:sz w:val="24"/>
          <w:szCs w:val="24"/>
        </w:rPr>
      </w:pPr>
    </w:p>
    <w:p w:rsidR="008840D8" w:rsidRDefault="008840D8" w:rsidP="006B56F6">
      <w:pPr>
        <w:rPr>
          <w:rFonts w:ascii="Arial" w:hAnsi="Arial" w:cs="Arial"/>
          <w:sz w:val="24"/>
          <w:szCs w:val="24"/>
        </w:rPr>
      </w:pPr>
    </w:p>
    <w:p w:rsidR="008840D8" w:rsidRDefault="008840D8" w:rsidP="006B56F6">
      <w:pPr>
        <w:rPr>
          <w:rFonts w:ascii="Arial" w:hAnsi="Arial" w:cs="Arial"/>
          <w:sz w:val="24"/>
          <w:szCs w:val="24"/>
        </w:rPr>
      </w:pPr>
    </w:p>
    <w:p w:rsidR="008840D8" w:rsidRDefault="008840D8" w:rsidP="006B56F6">
      <w:pPr>
        <w:rPr>
          <w:rFonts w:ascii="Arial" w:hAnsi="Arial" w:cs="Arial"/>
          <w:sz w:val="24"/>
          <w:szCs w:val="24"/>
        </w:rPr>
      </w:pPr>
    </w:p>
    <w:p w:rsidR="008840D8" w:rsidRDefault="008840D8" w:rsidP="006B56F6">
      <w:pPr>
        <w:rPr>
          <w:rFonts w:ascii="Arial" w:hAnsi="Arial" w:cs="Arial"/>
          <w:sz w:val="24"/>
          <w:szCs w:val="24"/>
        </w:rPr>
      </w:pPr>
    </w:p>
    <w:p w:rsidR="008840D8" w:rsidRDefault="008840D8" w:rsidP="006B56F6">
      <w:pPr>
        <w:rPr>
          <w:rFonts w:ascii="Arial" w:hAnsi="Arial" w:cs="Arial"/>
          <w:sz w:val="24"/>
          <w:szCs w:val="24"/>
        </w:rPr>
      </w:pPr>
    </w:p>
    <w:p w:rsidR="008840D8" w:rsidRDefault="008840D8" w:rsidP="006B56F6">
      <w:pPr>
        <w:rPr>
          <w:rFonts w:ascii="Arial" w:hAnsi="Arial" w:cs="Arial"/>
          <w:sz w:val="24"/>
          <w:szCs w:val="24"/>
        </w:rPr>
      </w:pPr>
    </w:p>
    <w:p w:rsidR="002C023A" w:rsidRDefault="002C023A" w:rsidP="006B56F6">
      <w:pPr>
        <w:rPr>
          <w:rFonts w:ascii="Arial" w:hAnsi="Arial" w:cs="Arial"/>
          <w:sz w:val="24"/>
          <w:szCs w:val="24"/>
        </w:rPr>
      </w:pPr>
    </w:p>
    <w:p w:rsidR="002C023A" w:rsidRDefault="002C023A" w:rsidP="002C023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2C023A" w:rsidRDefault="002C023A" w:rsidP="002C023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</w:p>
    <w:p w:rsidR="002C023A" w:rsidRDefault="002C023A" w:rsidP="002C023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 65 от 11.07.2019г.</w:t>
      </w:r>
    </w:p>
    <w:p w:rsidR="002C023A" w:rsidRDefault="002C023A" w:rsidP="002C023A">
      <w:pPr>
        <w:jc w:val="right"/>
        <w:rPr>
          <w:rFonts w:ascii="Arial" w:hAnsi="Arial" w:cs="Arial"/>
          <w:sz w:val="24"/>
          <w:szCs w:val="24"/>
        </w:rPr>
      </w:pPr>
    </w:p>
    <w:p w:rsidR="002C023A" w:rsidRDefault="002C023A" w:rsidP="002C023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ПОРЯДОК ВЫПЛАТЫ ЕДИНОВРЕМЕННЫХ ДЕНЕЖНЫХ КОМПЕНСАЦИЙ НАРОДНЫМ ДРУЖИННИКАМ ИЛИ ЧЛЕНАМ ИХ СЕМЕЙ В СВЯЗИ С УЧАСТИЕМ ХАРОДНЫХ ДРУЖИННИКОВ В МЕРОПРИЯТИЯХ ПО ОХРАНЕ ОБЩЕСТВЕННОГО ПОРЯДКА НА ТЕРРИТОРИИ МУНИЦИПАЛЬНОГО ОБРАЗОВАНИЯ «ОЛЬЗОНЫ»</w:t>
      </w:r>
    </w:p>
    <w:p w:rsidR="00AC2BE3" w:rsidRDefault="00AC2BE3" w:rsidP="00AC2BE3">
      <w:pPr>
        <w:rPr>
          <w:rFonts w:ascii="Arial" w:hAnsi="Arial" w:cs="Arial"/>
          <w:sz w:val="24"/>
          <w:szCs w:val="24"/>
        </w:rPr>
      </w:pPr>
    </w:p>
    <w:p w:rsidR="00AC2BE3" w:rsidRDefault="00AC2BE3" w:rsidP="00AC2BE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1. ОБЩИЕ ПОЛОЖЕНИЯ</w:t>
      </w:r>
    </w:p>
    <w:p w:rsidR="0061571D" w:rsidRDefault="0061571D" w:rsidP="00AC2BE3">
      <w:pPr>
        <w:jc w:val="center"/>
        <w:rPr>
          <w:rFonts w:ascii="Arial" w:hAnsi="Arial" w:cs="Arial"/>
          <w:sz w:val="24"/>
          <w:szCs w:val="24"/>
        </w:rPr>
      </w:pPr>
    </w:p>
    <w:p w:rsidR="00AC2BE3" w:rsidRPr="00EF1842" w:rsidRDefault="00EF1842" w:rsidP="00EF1842">
      <w:pPr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1.1.</w:t>
      </w:r>
      <w:r w:rsidR="00AC2BE3" w:rsidRPr="00EF1842">
        <w:rPr>
          <w:rFonts w:ascii="Arial" w:hAnsi="Arial" w:cs="Arial"/>
          <w:sz w:val="24"/>
          <w:szCs w:val="24"/>
        </w:rPr>
        <w:t>Настоящий Порядок  в соответствии с Положением о мерах социальной защиты народных дружинников и членов их семей в связи с участием народных дружинников в мероприятиях по охране общественного порядка на территории МО «Ользоны», устанавливает порядок выплаты единовременных денежных компенсаций народным дружинникам в случае причинения вреда здоровью в период их участия в мероприятиях по охране общественного порядка на территории</w:t>
      </w:r>
      <w:r w:rsidRPr="00EF1842">
        <w:rPr>
          <w:rFonts w:ascii="Arial" w:hAnsi="Arial" w:cs="Arial"/>
          <w:sz w:val="24"/>
          <w:szCs w:val="24"/>
        </w:rPr>
        <w:t xml:space="preserve"> МО «Ользоны</w:t>
      </w:r>
      <w:proofErr w:type="gramEnd"/>
      <w:r w:rsidRPr="00EF1842">
        <w:rPr>
          <w:rFonts w:ascii="Arial" w:hAnsi="Arial" w:cs="Arial"/>
          <w:sz w:val="24"/>
          <w:szCs w:val="24"/>
        </w:rPr>
        <w:t>», а также их членам семей погибших народных дружинников в период участия в мероприятиях по охране общественного порядка.</w:t>
      </w:r>
    </w:p>
    <w:p w:rsidR="00EF1842" w:rsidRDefault="00EF1842" w:rsidP="00AC2BE3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Выплата единовременных денежных компенсаций является мерой социальной защиты народных дружинников и членов их семей.</w:t>
      </w:r>
    </w:p>
    <w:p w:rsidR="00EF1842" w:rsidRPr="008840D8" w:rsidRDefault="00EF1842" w:rsidP="00AC2BE3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Pr="008840D8">
        <w:rPr>
          <w:rFonts w:ascii="Arial" w:hAnsi="Arial" w:cs="Arial"/>
          <w:sz w:val="24"/>
          <w:szCs w:val="24"/>
        </w:rPr>
        <w:t>Уполномоченным органом, осуществляющим выплату единовременных денежных компенсаций, является администрация МО «Ользоны».</w:t>
      </w:r>
    </w:p>
    <w:p w:rsidR="0061571D" w:rsidRPr="008840D8" w:rsidRDefault="0061571D" w:rsidP="00AC2BE3">
      <w:pPr>
        <w:ind w:firstLine="709"/>
        <w:rPr>
          <w:rFonts w:ascii="Arial" w:hAnsi="Arial" w:cs="Arial"/>
          <w:sz w:val="24"/>
          <w:szCs w:val="24"/>
        </w:rPr>
      </w:pPr>
    </w:p>
    <w:p w:rsidR="00EF1842" w:rsidRPr="008840D8" w:rsidRDefault="00EF1842" w:rsidP="00EF1842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ГЛАВА 2. ПОРЯДОК ВЫПЛАТЫ ЕДИНОВРЕМЕННОЙ ДЕНЕЖНОЙ КОМПЕНСАЦИИ НАРОДНОМУ ДРУЖИННИКУ.</w:t>
      </w:r>
    </w:p>
    <w:p w:rsidR="0061571D" w:rsidRPr="008840D8" w:rsidRDefault="0061571D" w:rsidP="00EF184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EF1842" w:rsidRPr="008840D8" w:rsidRDefault="00EF1842" w:rsidP="00EF1842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2.1. Для выплаты единовременной денежной компенсации народному дружиннику народный дружинник,</w:t>
      </w:r>
      <w:r w:rsidR="00986120" w:rsidRPr="008840D8">
        <w:rPr>
          <w:rFonts w:ascii="Arial" w:hAnsi="Arial" w:cs="Arial"/>
          <w:sz w:val="24"/>
          <w:szCs w:val="24"/>
        </w:rPr>
        <w:t xml:space="preserve"> которому причинен вред здоровью в период его участия в мероприятиях по охране общественного порядка, или его представитель обращается в администрацию МО «Ользоны» с заявлением о выплате единовременной денежной компенсации, в котором указываются:</w:t>
      </w:r>
    </w:p>
    <w:p w:rsidR="00986120" w:rsidRPr="008840D8" w:rsidRDefault="00986120" w:rsidP="00EF1842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 xml:space="preserve">1) фамилия, имя, отчество (при наличии), дата рождения и сведения о месте регистрации народного дружинника по месту жительству (месту пребывания), а в случае обращения представителя народного </w:t>
      </w:r>
      <w:proofErr w:type="spellStart"/>
      <w:proofErr w:type="gramStart"/>
      <w:r w:rsidRPr="008840D8">
        <w:rPr>
          <w:rFonts w:ascii="Arial" w:hAnsi="Arial" w:cs="Arial"/>
          <w:sz w:val="24"/>
          <w:szCs w:val="24"/>
        </w:rPr>
        <w:t>дружинника-также</w:t>
      </w:r>
      <w:proofErr w:type="spellEnd"/>
      <w:proofErr w:type="gramEnd"/>
      <w:r w:rsidRPr="008840D8">
        <w:rPr>
          <w:rFonts w:ascii="Arial" w:hAnsi="Arial" w:cs="Arial"/>
          <w:sz w:val="24"/>
          <w:szCs w:val="24"/>
        </w:rPr>
        <w:t xml:space="preserve"> </w:t>
      </w:r>
    </w:p>
    <w:p w:rsidR="00986120" w:rsidRPr="008840D8" w:rsidRDefault="00986120" w:rsidP="00986120">
      <w:pPr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фамилия, имя, отчество (при наличии), дата рождения представителя народного дружинника;</w:t>
      </w:r>
    </w:p>
    <w:p w:rsidR="00986120" w:rsidRPr="008840D8" w:rsidRDefault="00986120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2) сведения о реквизитах счета, открытого в кредитной организации, для перечисления единовременной денежной компенсации;</w:t>
      </w:r>
    </w:p>
    <w:p w:rsidR="00986120" w:rsidRPr="008840D8" w:rsidRDefault="00986120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3) согласие на обработку персональных данных в соответствии с законода</w:t>
      </w:r>
      <w:r w:rsidR="006D625B" w:rsidRPr="008840D8">
        <w:rPr>
          <w:rFonts w:ascii="Arial" w:hAnsi="Arial" w:cs="Arial"/>
          <w:sz w:val="24"/>
          <w:szCs w:val="24"/>
        </w:rPr>
        <w:t>тельством о персональных данных.</w:t>
      </w:r>
    </w:p>
    <w:p w:rsidR="00986120" w:rsidRPr="008840D8" w:rsidRDefault="006D625B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2.2.</w:t>
      </w:r>
      <w:r w:rsidR="00986120" w:rsidRPr="008840D8">
        <w:rPr>
          <w:rFonts w:ascii="Arial" w:hAnsi="Arial" w:cs="Arial"/>
          <w:sz w:val="24"/>
          <w:szCs w:val="24"/>
        </w:rPr>
        <w:t xml:space="preserve"> </w:t>
      </w:r>
      <w:r w:rsidRPr="008840D8">
        <w:rPr>
          <w:rFonts w:ascii="Arial" w:hAnsi="Arial" w:cs="Arial"/>
          <w:sz w:val="24"/>
          <w:szCs w:val="24"/>
        </w:rPr>
        <w:t>К заявлению о выплате единовременной денежной компенсации прилагаются следующие документы:</w:t>
      </w:r>
    </w:p>
    <w:p w:rsidR="009353AB" w:rsidRDefault="009353AB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1) паспорт или иной документ, удостоверяющий</w:t>
      </w:r>
      <w:r>
        <w:rPr>
          <w:rFonts w:ascii="Arial" w:hAnsi="Arial" w:cs="Arial"/>
          <w:sz w:val="24"/>
          <w:szCs w:val="24"/>
        </w:rPr>
        <w:t xml:space="preserve"> личность</w:t>
      </w:r>
      <w:r w:rsidR="00F94439">
        <w:rPr>
          <w:rFonts w:ascii="Arial" w:hAnsi="Arial" w:cs="Arial"/>
          <w:sz w:val="24"/>
          <w:szCs w:val="24"/>
        </w:rPr>
        <w:t xml:space="preserve"> народного дружинника, а в случае обращения представителя народного дружинника также документы, удостоверяющие личность и подтверждающие полномочия представителя народного дружинника;</w:t>
      </w:r>
    </w:p>
    <w:p w:rsidR="00F94439" w:rsidRDefault="00F94439" w:rsidP="00986120">
      <w:pPr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2) документы, подтверждающие причинение вреда здоровью народного дружинника (листок нетрудоспособности либо документ федерального </w:t>
      </w:r>
      <w:r>
        <w:rPr>
          <w:rFonts w:ascii="Arial" w:hAnsi="Arial" w:cs="Arial"/>
          <w:sz w:val="24"/>
          <w:szCs w:val="24"/>
        </w:rPr>
        <w:lastRenderedPageBreak/>
        <w:t>государственного учреждения медико-социальной экспертизы о результатах установления степени утраты профессиональной трудоспособности, либо выписка из акта освидетельствования в федеральном государственном учреждении  медико-социальной экспертизы с указанием</w:t>
      </w:r>
      <w:r w:rsidR="00CF2D9D">
        <w:rPr>
          <w:rFonts w:ascii="Arial" w:hAnsi="Arial" w:cs="Arial"/>
          <w:sz w:val="24"/>
          <w:szCs w:val="24"/>
        </w:rPr>
        <w:t xml:space="preserve"> результатов установления степени утраты  профессиональной трудоспособности, либо заключение судебно-медицинской экспертизы о степени утраты профессиональной трудоспособности, а при отсутствии профессиональной </w:t>
      </w:r>
      <w:proofErr w:type="spellStart"/>
      <w:r w:rsidR="00CF2D9D">
        <w:rPr>
          <w:rFonts w:ascii="Arial" w:hAnsi="Arial" w:cs="Arial"/>
          <w:sz w:val="24"/>
          <w:szCs w:val="24"/>
        </w:rPr>
        <w:t>трудоспособности-о</w:t>
      </w:r>
      <w:proofErr w:type="spellEnd"/>
      <w:r w:rsidR="00CF2D9D">
        <w:rPr>
          <w:rFonts w:ascii="Arial" w:hAnsi="Arial" w:cs="Arial"/>
          <w:sz w:val="24"/>
          <w:szCs w:val="24"/>
        </w:rPr>
        <w:t xml:space="preserve"> степени утраты общей</w:t>
      </w:r>
      <w:proofErr w:type="gramEnd"/>
      <w:r w:rsidR="00CF2D9D">
        <w:rPr>
          <w:rFonts w:ascii="Arial" w:hAnsi="Arial" w:cs="Arial"/>
          <w:sz w:val="24"/>
          <w:szCs w:val="24"/>
        </w:rPr>
        <w:t xml:space="preserve"> трудоспособности, либо решение суда);</w:t>
      </w:r>
    </w:p>
    <w:p w:rsidR="00CF2D9D" w:rsidRDefault="00CF2D9D" w:rsidP="00986120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удостоверение народного дружинника;</w:t>
      </w:r>
    </w:p>
    <w:p w:rsidR="00CF2D9D" w:rsidRDefault="00CF2D9D" w:rsidP="00986120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документ, подтверждающий факт причинения народному дружиннику вреда здоровью при исполнении им обязанностей при участии в мероприятиях по охране общественного порядка на территории муниципального образования (</w:t>
      </w:r>
      <w:proofErr w:type="gramStart"/>
      <w:r>
        <w:rPr>
          <w:rFonts w:ascii="Arial" w:hAnsi="Arial" w:cs="Arial"/>
          <w:sz w:val="24"/>
          <w:szCs w:val="24"/>
        </w:rPr>
        <w:t>документ</w:t>
      </w:r>
      <w:proofErr w:type="gramEnd"/>
      <w:r>
        <w:rPr>
          <w:rFonts w:ascii="Arial" w:hAnsi="Arial" w:cs="Arial"/>
          <w:sz w:val="24"/>
          <w:szCs w:val="24"/>
        </w:rPr>
        <w:t xml:space="preserve"> выданный единоличным или коллективным исполнительным органом народной дружины).</w:t>
      </w:r>
    </w:p>
    <w:p w:rsidR="00CF2D9D" w:rsidRPr="008840D8" w:rsidRDefault="00CF2D9D" w:rsidP="00986120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Заявление о выплате единовременной денежной компенсации и </w:t>
      </w:r>
      <w:r w:rsidRPr="008840D8">
        <w:rPr>
          <w:rFonts w:ascii="Arial" w:hAnsi="Arial" w:cs="Arial"/>
          <w:sz w:val="24"/>
          <w:szCs w:val="24"/>
        </w:rPr>
        <w:t>документы, указанные в пу</w:t>
      </w:r>
      <w:r w:rsidR="009B7A41" w:rsidRPr="008840D8">
        <w:rPr>
          <w:rFonts w:ascii="Arial" w:hAnsi="Arial" w:cs="Arial"/>
          <w:sz w:val="24"/>
          <w:szCs w:val="24"/>
        </w:rPr>
        <w:t>н</w:t>
      </w:r>
      <w:r w:rsidRPr="008840D8">
        <w:rPr>
          <w:rFonts w:ascii="Arial" w:hAnsi="Arial" w:cs="Arial"/>
          <w:sz w:val="24"/>
          <w:szCs w:val="24"/>
        </w:rPr>
        <w:t>кте 2.2. настоящего Порядка, подаются в администрацию МО «Ользоны» в течени</w:t>
      </w:r>
      <w:proofErr w:type="gramStart"/>
      <w:r w:rsidRPr="008840D8">
        <w:rPr>
          <w:rFonts w:ascii="Arial" w:hAnsi="Arial" w:cs="Arial"/>
          <w:sz w:val="24"/>
          <w:szCs w:val="24"/>
        </w:rPr>
        <w:t>и</w:t>
      </w:r>
      <w:proofErr w:type="gramEnd"/>
      <w:r w:rsidRPr="008840D8">
        <w:rPr>
          <w:rFonts w:ascii="Arial" w:hAnsi="Arial" w:cs="Arial"/>
          <w:sz w:val="24"/>
          <w:szCs w:val="24"/>
        </w:rPr>
        <w:t xml:space="preserve"> шести месяцев со дня наступления одного из случаев, указанных в </w:t>
      </w:r>
      <w:r w:rsidR="00B936AF" w:rsidRPr="008840D8">
        <w:rPr>
          <w:rFonts w:ascii="Arial" w:hAnsi="Arial" w:cs="Arial"/>
          <w:sz w:val="24"/>
          <w:szCs w:val="24"/>
        </w:rPr>
        <w:t xml:space="preserve">подпункте 2-4 </w:t>
      </w:r>
      <w:r w:rsidRPr="008840D8">
        <w:rPr>
          <w:rFonts w:ascii="Arial" w:hAnsi="Arial" w:cs="Arial"/>
          <w:sz w:val="24"/>
          <w:szCs w:val="24"/>
        </w:rPr>
        <w:t xml:space="preserve">пункта </w:t>
      </w:r>
      <w:r w:rsidR="009B7A41" w:rsidRPr="008840D8">
        <w:rPr>
          <w:rFonts w:ascii="Arial" w:hAnsi="Arial" w:cs="Arial"/>
          <w:sz w:val="24"/>
          <w:szCs w:val="24"/>
        </w:rPr>
        <w:t>2</w:t>
      </w:r>
      <w:r w:rsidR="00B936AF" w:rsidRPr="008840D8">
        <w:rPr>
          <w:rFonts w:ascii="Arial" w:hAnsi="Arial" w:cs="Arial"/>
          <w:sz w:val="24"/>
          <w:szCs w:val="24"/>
        </w:rPr>
        <w:t xml:space="preserve"> </w:t>
      </w:r>
      <w:r w:rsidR="00CA217E" w:rsidRPr="008840D8">
        <w:rPr>
          <w:rFonts w:ascii="Arial" w:hAnsi="Arial" w:cs="Arial"/>
          <w:sz w:val="24"/>
          <w:szCs w:val="24"/>
        </w:rPr>
        <w:t>главы 2</w:t>
      </w:r>
      <w:r w:rsidR="009B7A41" w:rsidRPr="008840D8">
        <w:rPr>
          <w:rFonts w:ascii="Arial" w:hAnsi="Arial" w:cs="Arial"/>
          <w:sz w:val="24"/>
          <w:szCs w:val="24"/>
        </w:rPr>
        <w:t xml:space="preserve"> Решения, одним из следующих способов:</w:t>
      </w:r>
    </w:p>
    <w:p w:rsidR="009B7A41" w:rsidRPr="008840D8" w:rsidRDefault="009B7A41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1) путем личного обращения. В этом случае копии с подлинников документов снимает лицо, ответственное за прием документов в администрации МО «Ользоны», и удостоверяет их при сверке с подлинниками. Подлинники документов возвращаются представившему их лицу в день его обращения;</w:t>
      </w:r>
    </w:p>
    <w:p w:rsidR="009B7A41" w:rsidRPr="008840D8" w:rsidRDefault="009B7A41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2) через организации постовой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</w:t>
      </w:r>
    </w:p>
    <w:p w:rsidR="009B7A41" w:rsidRPr="008840D8" w:rsidRDefault="009B7A41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3) в форме электронных документов, порядок оформления которых определяется правовым актом местной администрации МО «Ользоны» и которые передаются с использованием информационно-телек</w:t>
      </w:r>
      <w:r w:rsidR="002E0B0F" w:rsidRPr="008840D8">
        <w:rPr>
          <w:rFonts w:ascii="Arial" w:hAnsi="Arial" w:cs="Arial"/>
          <w:sz w:val="24"/>
          <w:szCs w:val="24"/>
        </w:rPr>
        <w:t>о</w:t>
      </w:r>
      <w:r w:rsidRPr="008840D8">
        <w:rPr>
          <w:rFonts w:ascii="Arial" w:hAnsi="Arial" w:cs="Arial"/>
          <w:sz w:val="24"/>
          <w:szCs w:val="24"/>
        </w:rPr>
        <w:t>ммуникационной сети «Интернет»,</w:t>
      </w:r>
      <w:r w:rsidR="00BA0904" w:rsidRPr="008840D8">
        <w:rPr>
          <w:rFonts w:ascii="Arial" w:hAnsi="Arial" w:cs="Arial"/>
          <w:sz w:val="24"/>
          <w:szCs w:val="24"/>
        </w:rPr>
        <w:t xml:space="preserve"> включая единый портал государственных и муниципальных услуг;</w:t>
      </w:r>
    </w:p>
    <w:p w:rsidR="00BA0904" w:rsidRPr="008840D8" w:rsidRDefault="00BA0904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4) через многофункциональный центр предоставления госуда</w:t>
      </w:r>
      <w:r w:rsidR="002E0B0F" w:rsidRPr="008840D8">
        <w:rPr>
          <w:rFonts w:ascii="Arial" w:hAnsi="Arial" w:cs="Arial"/>
          <w:sz w:val="24"/>
          <w:szCs w:val="24"/>
        </w:rPr>
        <w:t>рственных и муниципальных услуг.</w:t>
      </w:r>
    </w:p>
    <w:p w:rsidR="002E0B0F" w:rsidRPr="008840D8" w:rsidRDefault="002E0B0F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2.4. Днем обращения народного дружинника или его представителя считается дата регистрации в администрации  муниципального образования заявления о выплате единовременной денежной компенсации и документов, указанных в пункте 2.2. настоящего Порядка. Заявление и документы регистрируются в день их поступления в администрацию муниципального образования.</w:t>
      </w:r>
    </w:p>
    <w:p w:rsidR="002E0B0F" w:rsidRPr="008840D8" w:rsidRDefault="002E0B0F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2.5. Заявление о выплате единовременной денежной компенсации и документы, указанные в пункте 2.2. настоящего Порядка, рассматриваются администрацией муниципального образования. По результатам их рассмотрения</w:t>
      </w:r>
      <w:r w:rsidR="00E1764A" w:rsidRPr="008840D8">
        <w:rPr>
          <w:rFonts w:ascii="Arial" w:hAnsi="Arial" w:cs="Arial"/>
          <w:sz w:val="24"/>
          <w:szCs w:val="24"/>
        </w:rPr>
        <w:t xml:space="preserve"> в срок не более </w:t>
      </w:r>
      <w:r w:rsidR="00CA217E" w:rsidRPr="008840D8">
        <w:rPr>
          <w:rFonts w:ascii="Arial" w:hAnsi="Arial" w:cs="Arial"/>
          <w:sz w:val="24"/>
          <w:szCs w:val="24"/>
        </w:rPr>
        <w:t>3</w:t>
      </w:r>
      <w:r w:rsidR="00E1764A" w:rsidRPr="008840D8">
        <w:rPr>
          <w:rFonts w:ascii="Arial" w:hAnsi="Arial" w:cs="Arial"/>
          <w:sz w:val="24"/>
          <w:szCs w:val="24"/>
        </w:rPr>
        <w:t xml:space="preserve"> календарных дней со дня обращения народного дружинника или его представителя принимаются одно из следующих решений в форме распоряжения местной администрации.</w:t>
      </w:r>
    </w:p>
    <w:p w:rsidR="00E1764A" w:rsidRPr="008840D8" w:rsidRDefault="00E1764A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1) о выплате единовременной денежной компенсации;</w:t>
      </w:r>
    </w:p>
    <w:p w:rsidR="00E1764A" w:rsidRPr="008840D8" w:rsidRDefault="00E1764A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2) об отказе в выплате единовременной денежной компенсации.</w:t>
      </w:r>
    </w:p>
    <w:p w:rsidR="00E1764A" w:rsidRPr="008840D8" w:rsidRDefault="00E1764A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2.6. Основания</w:t>
      </w:r>
      <w:r w:rsidR="00DC696A" w:rsidRPr="008840D8">
        <w:rPr>
          <w:rFonts w:ascii="Arial" w:hAnsi="Arial" w:cs="Arial"/>
          <w:sz w:val="24"/>
          <w:szCs w:val="24"/>
        </w:rPr>
        <w:t>ми отказа в выплате единовременной денежной компенсации являются:</w:t>
      </w:r>
    </w:p>
    <w:p w:rsidR="00DC696A" w:rsidRPr="008840D8" w:rsidRDefault="00DC696A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lastRenderedPageBreak/>
        <w:t>1) отсутствие права народного дружинника на выплату единовременной денежной компенсации в соответствии с абзацами вторым-четвертым подпункта 2</w:t>
      </w:r>
      <w:r w:rsidR="00CA217E" w:rsidRPr="008840D8">
        <w:rPr>
          <w:rFonts w:ascii="Arial" w:hAnsi="Arial" w:cs="Arial"/>
          <w:sz w:val="24"/>
          <w:szCs w:val="24"/>
        </w:rPr>
        <w:t>.2 главы</w:t>
      </w:r>
      <w:r w:rsidRPr="008840D8">
        <w:rPr>
          <w:rFonts w:ascii="Arial" w:hAnsi="Arial" w:cs="Arial"/>
          <w:sz w:val="24"/>
          <w:szCs w:val="24"/>
        </w:rPr>
        <w:t xml:space="preserve"> 2 Решения;</w:t>
      </w:r>
    </w:p>
    <w:p w:rsidR="00DC696A" w:rsidRPr="008840D8" w:rsidRDefault="00DC696A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2) представление неполного пакета документов, указанных в подпунктах 1-4 пункта 2.2. настоящего Порядка;</w:t>
      </w:r>
    </w:p>
    <w:p w:rsidR="00DC696A" w:rsidRPr="008840D8" w:rsidRDefault="00DC696A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3) представление заявления о выплате единовременной денежной компенсации и документов, указанных в пункте 2.2. настоящего Порядка, позже срока, установленного пунктом 2.3. настоящего Порядка.</w:t>
      </w:r>
    </w:p>
    <w:p w:rsidR="00DC696A" w:rsidRPr="008840D8" w:rsidRDefault="00DC696A" w:rsidP="00986120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2.7. Уведомление о принятии решения о выплате единовременной денежной компенсации или об отказе в выплате единовременной денежной компенсации направляется народному дружиннику или его представителю в</w:t>
      </w:r>
      <w:r w:rsidR="005241DB" w:rsidRPr="008840D8">
        <w:rPr>
          <w:rFonts w:ascii="Arial" w:hAnsi="Arial" w:cs="Arial"/>
          <w:sz w:val="24"/>
          <w:szCs w:val="24"/>
        </w:rPr>
        <w:t xml:space="preserve"> письменной форме в течени</w:t>
      </w:r>
      <w:proofErr w:type="gramStart"/>
      <w:r w:rsidR="005241DB" w:rsidRPr="008840D8">
        <w:rPr>
          <w:rFonts w:ascii="Arial" w:hAnsi="Arial" w:cs="Arial"/>
          <w:sz w:val="24"/>
          <w:szCs w:val="24"/>
        </w:rPr>
        <w:t>и</w:t>
      </w:r>
      <w:proofErr w:type="gramEnd"/>
      <w:r w:rsidR="005241DB" w:rsidRPr="008840D8">
        <w:rPr>
          <w:rFonts w:ascii="Arial" w:hAnsi="Arial" w:cs="Arial"/>
          <w:sz w:val="24"/>
          <w:szCs w:val="24"/>
        </w:rPr>
        <w:t xml:space="preserve"> 10 рабочих дней со дня принятия соответствующего решения.</w:t>
      </w:r>
    </w:p>
    <w:p w:rsidR="0061571D" w:rsidRPr="008840D8" w:rsidRDefault="005241DB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 xml:space="preserve">2.8. </w:t>
      </w:r>
      <w:proofErr w:type="gramStart"/>
      <w:r w:rsidRPr="008840D8">
        <w:rPr>
          <w:rFonts w:ascii="Arial" w:hAnsi="Arial" w:cs="Arial"/>
          <w:sz w:val="24"/>
          <w:szCs w:val="24"/>
        </w:rPr>
        <w:t xml:space="preserve">Выплата единовременной денежной компенсации осуществляется в срок не позднее </w:t>
      </w:r>
      <w:r w:rsidR="00876D5B" w:rsidRPr="008840D8">
        <w:rPr>
          <w:rFonts w:ascii="Arial" w:hAnsi="Arial" w:cs="Arial"/>
          <w:sz w:val="24"/>
          <w:szCs w:val="24"/>
        </w:rPr>
        <w:t>4</w:t>
      </w:r>
      <w:r w:rsidR="0061571D" w:rsidRPr="008840D8">
        <w:rPr>
          <w:rFonts w:ascii="Arial" w:hAnsi="Arial" w:cs="Arial"/>
          <w:sz w:val="24"/>
          <w:szCs w:val="24"/>
        </w:rPr>
        <w:t>5 календарных дней со дня принятия решения о выплате единовременной денежной компенсации путем перечисления денежных средств на указанный в заявлении о выплате единовременной денежной компенсации счет, открытый в кредитной организации.</w:t>
      </w:r>
      <w:proofErr w:type="gramEnd"/>
    </w:p>
    <w:p w:rsidR="0061571D" w:rsidRPr="008840D8" w:rsidRDefault="0061571D" w:rsidP="0061571D">
      <w:pPr>
        <w:ind w:firstLine="709"/>
        <w:rPr>
          <w:rFonts w:ascii="Arial" w:hAnsi="Arial" w:cs="Arial"/>
          <w:sz w:val="24"/>
          <w:szCs w:val="24"/>
        </w:rPr>
      </w:pPr>
    </w:p>
    <w:p w:rsidR="0061571D" w:rsidRPr="008840D8" w:rsidRDefault="0061571D" w:rsidP="0061571D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ГЛАВА 3. ПОРЯДОК ВЫПЛАТЫ ЕДИНОВРЕМЕННЫХ ДЕНЕЖНЫХ КОМПЕНСАЦИЙ ЧЛЕНАМ СЕМЬИ ПОГИБШЕГО НАРОДНОГО ДРУЖИННИКА</w:t>
      </w:r>
    </w:p>
    <w:p w:rsidR="00F16451" w:rsidRPr="008840D8" w:rsidRDefault="00F16451" w:rsidP="0061571D">
      <w:pPr>
        <w:ind w:firstLine="709"/>
        <w:rPr>
          <w:rFonts w:ascii="Arial" w:hAnsi="Arial" w:cs="Arial"/>
          <w:sz w:val="24"/>
          <w:szCs w:val="24"/>
        </w:rPr>
      </w:pPr>
    </w:p>
    <w:p w:rsidR="0061571D" w:rsidRPr="008840D8" w:rsidRDefault="00F16451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3.1. Для выплаты единовременных денежных компенсаций членам семьи погибшего народного дружинника член семьи погибшего народного дружинника, относящийся к одной из категорий, установленных пунктов 2.4 Решения, или его представитель обращается в администрацию муниципального образования с заявлением о выплате единовременной денежной компенсации, в котором указываются:</w:t>
      </w:r>
    </w:p>
    <w:p w:rsidR="00F16451" w:rsidRPr="008840D8" w:rsidRDefault="00F16451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 xml:space="preserve">1) фамилия, имя, отчество (при наличии), дата рождения и сведения о месте регистрации члена семьи погибшего народного дружинника по месту жительства (месту пребывания), а в случае обращения представителя члена семьи погибшего народного </w:t>
      </w:r>
      <w:proofErr w:type="spellStart"/>
      <w:r w:rsidRPr="008840D8">
        <w:rPr>
          <w:rFonts w:ascii="Arial" w:hAnsi="Arial" w:cs="Arial"/>
          <w:sz w:val="24"/>
          <w:szCs w:val="24"/>
        </w:rPr>
        <w:t>дружинника-также</w:t>
      </w:r>
      <w:proofErr w:type="spellEnd"/>
      <w:r w:rsidRPr="008840D8">
        <w:rPr>
          <w:rFonts w:ascii="Arial" w:hAnsi="Arial" w:cs="Arial"/>
          <w:sz w:val="24"/>
          <w:szCs w:val="24"/>
        </w:rPr>
        <w:t xml:space="preserve"> фамилия, имя, отчество (при наличии), дата </w:t>
      </w:r>
      <w:proofErr w:type="gramStart"/>
      <w:r w:rsidRPr="008840D8">
        <w:rPr>
          <w:rFonts w:ascii="Arial" w:hAnsi="Arial" w:cs="Arial"/>
          <w:sz w:val="24"/>
          <w:szCs w:val="24"/>
        </w:rPr>
        <w:t>рождения представителя члена семьи погибшего  народного дружинника</w:t>
      </w:r>
      <w:proofErr w:type="gramEnd"/>
      <w:r w:rsidRPr="008840D8">
        <w:rPr>
          <w:rFonts w:ascii="Arial" w:hAnsi="Arial" w:cs="Arial"/>
          <w:sz w:val="24"/>
          <w:szCs w:val="24"/>
        </w:rPr>
        <w:t>;</w:t>
      </w:r>
    </w:p>
    <w:p w:rsidR="00F16451" w:rsidRPr="008840D8" w:rsidRDefault="00F16451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2) сведения о реквизитах счета, открытого в кредитной организации, для перечисления единовременной денежной компенсации;</w:t>
      </w:r>
    </w:p>
    <w:p w:rsidR="00F16451" w:rsidRPr="008840D8" w:rsidRDefault="00F16451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3) согласие на обработку персональных данных в соответствии с законодательством о персональных данных.</w:t>
      </w:r>
    </w:p>
    <w:p w:rsidR="00F16451" w:rsidRPr="008840D8" w:rsidRDefault="00067AFE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3.2. К заявлению о выплате единовременной денежной компенсации прилагаются следующие документы:</w:t>
      </w:r>
    </w:p>
    <w:p w:rsidR="00067AFE" w:rsidRPr="008840D8" w:rsidRDefault="00067AFE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 xml:space="preserve">1) паспорт или иной документ, </w:t>
      </w:r>
      <w:r w:rsidR="0061380C" w:rsidRPr="008840D8">
        <w:rPr>
          <w:rFonts w:ascii="Arial" w:hAnsi="Arial" w:cs="Arial"/>
          <w:sz w:val="24"/>
          <w:szCs w:val="24"/>
        </w:rPr>
        <w:t xml:space="preserve">удостоверяющий личность </w:t>
      </w:r>
      <w:r w:rsidRPr="008840D8">
        <w:rPr>
          <w:rFonts w:ascii="Arial" w:hAnsi="Arial" w:cs="Arial"/>
          <w:sz w:val="24"/>
          <w:szCs w:val="24"/>
        </w:rPr>
        <w:t>члена семьи погибшего народного дружинника, а также документы, удостоверяющие</w:t>
      </w:r>
      <w:r w:rsidR="0061380C" w:rsidRPr="008840D8">
        <w:rPr>
          <w:rFonts w:ascii="Arial" w:hAnsi="Arial" w:cs="Arial"/>
          <w:sz w:val="24"/>
          <w:szCs w:val="24"/>
        </w:rPr>
        <w:t xml:space="preserve"> личность и подтверждающие полномочия представителя члена семьи погибшего народного дружинника (в случае </w:t>
      </w:r>
      <w:proofErr w:type="gramStart"/>
      <w:r w:rsidR="0061380C" w:rsidRPr="008840D8">
        <w:rPr>
          <w:rFonts w:ascii="Arial" w:hAnsi="Arial" w:cs="Arial"/>
          <w:sz w:val="24"/>
          <w:szCs w:val="24"/>
        </w:rPr>
        <w:t>обращения представителя члена семьи погибшего народного дружинника</w:t>
      </w:r>
      <w:proofErr w:type="gramEnd"/>
      <w:r w:rsidR="0061380C" w:rsidRPr="008840D8">
        <w:rPr>
          <w:rFonts w:ascii="Arial" w:hAnsi="Arial" w:cs="Arial"/>
          <w:sz w:val="24"/>
          <w:szCs w:val="24"/>
        </w:rPr>
        <w:t>);</w:t>
      </w:r>
    </w:p>
    <w:p w:rsidR="0061380C" w:rsidRPr="008840D8" w:rsidRDefault="0061380C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2) Документы, подтверждающие отнесение лица подавшего заявление о выплате единовременной денежной компенсации, к членам семьи погибшего народного дружинника:</w:t>
      </w:r>
    </w:p>
    <w:p w:rsidR="0061380C" w:rsidRPr="008840D8" w:rsidRDefault="00C127FC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с</w:t>
      </w:r>
      <w:r w:rsidR="0061380C" w:rsidRPr="008840D8">
        <w:rPr>
          <w:rFonts w:ascii="Arial" w:hAnsi="Arial" w:cs="Arial"/>
          <w:sz w:val="24"/>
          <w:szCs w:val="24"/>
        </w:rPr>
        <w:t>видетельство о рождении ребенка либо решение суда об усыновлении (удочерении), либо свидетельство об усыновлении (удочерении</w:t>
      </w:r>
      <w:proofErr w:type="gramStart"/>
      <w:r w:rsidR="0061380C" w:rsidRPr="008840D8">
        <w:rPr>
          <w:rFonts w:ascii="Arial" w:hAnsi="Arial" w:cs="Arial"/>
          <w:sz w:val="24"/>
          <w:szCs w:val="24"/>
        </w:rPr>
        <w:t>)</w:t>
      </w:r>
      <w:r w:rsidRPr="008840D8">
        <w:rPr>
          <w:rFonts w:ascii="Arial" w:hAnsi="Arial" w:cs="Arial"/>
          <w:sz w:val="24"/>
          <w:szCs w:val="24"/>
        </w:rPr>
        <w:t>-</w:t>
      </w:r>
      <w:proofErr w:type="gramEnd"/>
      <w:r w:rsidRPr="008840D8">
        <w:rPr>
          <w:rFonts w:ascii="Arial" w:hAnsi="Arial" w:cs="Arial"/>
          <w:sz w:val="24"/>
          <w:szCs w:val="24"/>
        </w:rPr>
        <w:t>для ребенка погибшего народного дружинника;</w:t>
      </w:r>
    </w:p>
    <w:p w:rsidR="00230AC5" w:rsidRPr="008840D8" w:rsidRDefault="00230AC5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lastRenderedPageBreak/>
        <w:t xml:space="preserve">свидетельство о заключении </w:t>
      </w:r>
      <w:proofErr w:type="spellStart"/>
      <w:proofErr w:type="gramStart"/>
      <w:r w:rsidRPr="008840D8">
        <w:rPr>
          <w:rFonts w:ascii="Arial" w:hAnsi="Arial" w:cs="Arial"/>
          <w:sz w:val="24"/>
          <w:szCs w:val="24"/>
        </w:rPr>
        <w:t>брака-для</w:t>
      </w:r>
      <w:proofErr w:type="spellEnd"/>
      <w:proofErr w:type="gramEnd"/>
      <w:r w:rsidRPr="008840D8">
        <w:rPr>
          <w:rFonts w:ascii="Arial" w:hAnsi="Arial" w:cs="Arial"/>
          <w:sz w:val="24"/>
          <w:szCs w:val="24"/>
        </w:rPr>
        <w:t xml:space="preserve"> супруги (супруга) погибшего народного дружинника;</w:t>
      </w:r>
    </w:p>
    <w:p w:rsidR="00230AC5" w:rsidRPr="008840D8" w:rsidRDefault="00230AC5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свидетельство о рождении погибшего народного дружинника либо решение суда об усыновлении (удочерении) либо свидетельство об усыновлении (</w:t>
      </w:r>
      <w:proofErr w:type="spellStart"/>
      <w:proofErr w:type="gramStart"/>
      <w:r w:rsidRPr="008840D8">
        <w:rPr>
          <w:rFonts w:ascii="Arial" w:hAnsi="Arial" w:cs="Arial"/>
          <w:sz w:val="24"/>
          <w:szCs w:val="24"/>
        </w:rPr>
        <w:t>удочерении-для</w:t>
      </w:r>
      <w:proofErr w:type="spellEnd"/>
      <w:proofErr w:type="gramEnd"/>
      <w:r w:rsidRPr="008840D8">
        <w:rPr>
          <w:rFonts w:ascii="Arial" w:hAnsi="Arial" w:cs="Arial"/>
          <w:sz w:val="24"/>
          <w:szCs w:val="24"/>
        </w:rPr>
        <w:t xml:space="preserve"> родителей погибшего народного дружинника;</w:t>
      </w:r>
    </w:p>
    <w:p w:rsidR="00E86CBD" w:rsidRPr="008840D8" w:rsidRDefault="00E86CBD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 xml:space="preserve">3) документ, подтверждающий факт обучения в образовательной организации по очной форме </w:t>
      </w:r>
      <w:proofErr w:type="spellStart"/>
      <w:r w:rsidRPr="008840D8">
        <w:rPr>
          <w:rFonts w:ascii="Arial" w:hAnsi="Arial" w:cs="Arial"/>
          <w:sz w:val="24"/>
          <w:szCs w:val="24"/>
        </w:rPr>
        <w:t>обучения</w:t>
      </w:r>
      <w:proofErr w:type="gramStart"/>
      <w:r w:rsidRPr="008840D8">
        <w:rPr>
          <w:rFonts w:ascii="Arial" w:hAnsi="Arial" w:cs="Arial"/>
          <w:sz w:val="24"/>
          <w:szCs w:val="24"/>
        </w:rPr>
        <w:t>,-</w:t>
      </w:r>
      <w:proofErr w:type="gramEnd"/>
      <w:r w:rsidRPr="008840D8">
        <w:rPr>
          <w:rFonts w:ascii="Arial" w:hAnsi="Arial" w:cs="Arial"/>
          <w:sz w:val="24"/>
          <w:szCs w:val="24"/>
        </w:rPr>
        <w:t>для</w:t>
      </w:r>
      <w:proofErr w:type="spellEnd"/>
      <w:r w:rsidRPr="008840D8">
        <w:rPr>
          <w:rFonts w:ascii="Arial" w:hAnsi="Arial" w:cs="Arial"/>
          <w:sz w:val="24"/>
          <w:szCs w:val="24"/>
        </w:rPr>
        <w:t xml:space="preserve"> ребенка погибшего народного дружинника старше 18 лет, не достигшего возраста 23 года и обучающего в образовательной организации по очной форме обучения;</w:t>
      </w:r>
    </w:p>
    <w:p w:rsidR="00E86CBD" w:rsidRPr="008840D8" w:rsidRDefault="00E86CBD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 xml:space="preserve">4) справка федерального государственного учреждения медико-социальной экспертизы об установлении инвалидности до достижения ребенком возраста 18 </w:t>
      </w:r>
      <w:proofErr w:type="spellStart"/>
      <w:proofErr w:type="gramStart"/>
      <w:r w:rsidRPr="008840D8">
        <w:rPr>
          <w:rFonts w:ascii="Arial" w:hAnsi="Arial" w:cs="Arial"/>
          <w:sz w:val="24"/>
          <w:szCs w:val="24"/>
        </w:rPr>
        <w:t>лет-для</w:t>
      </w:r>
      <w:proofErr w:type="spellEnd"/>
      <w:proofErr w:type="gramEnd"/>
      <w:r w:rsidRPr="008840D8">
        <w:rPr>
          <w:rFonts w:ascii="Arial" w:hAnsi="Arial" w:cs="Arial"/>
          <w:sz w:val="24"/>
          <w:szCs w:val="24"/>
        </w:rPr>
        <w:t xml:space="preserve"> ребенка погибшего народного дружинника, достигшего возраста 18 лет, ставшего инвалидом до достижения возраста 18 лет;</w:t>
      </w:r>
    </w:p>
    <w:p w:rsidR="00E86CBD" w:rsidRPr="008840D8" w:rsidRDefault="00E86CBD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5) свидетельство о смерти народного дружинника;</w:t>
      </w:r>
    </w:p>
    <w:p w:rsidR="00E86CBD" w:rsidRPr="008840D8" w:rsidRDefault="00E86CBD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6) документ, подтверждающий членство погибшего народного дружинника в народной дружине в период участия в мероприятиях по охране общественного порядка;</w:t>
      </w:r>
    </w:p>
    <w:p w:rsidR="00E86CBD" w:rsidRPr="008840D8" w:rsidRDefault="00E86CBD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 xml:space="preserve">7) документ, подтверждающий факт гибели (смерти) народного дружинника при исполнении им обязанностей при участии в </w:t>
      </w:r>
      <w:proofErr w:type="spellStart"/>
      <w:r w:rsidRPr="008840D8">
        <w:rPr>
          <w:rFonts w:ascii="Arial" w:hAnsi="Arial" w:cs="Arial"/>
          <w:sz w:val="24"/>
          <w:szCs w:val="24"/>
        </w:rPr>
        <w:t>мериприятиях</w:t>
      </w:r>
      <w:proofErr w:type="spellEnd"/>
      <w:r w:rsidRPr="008840D8">
        <w:rPr>
          <w:rFonts w:ascii="Arial" w:hAnsi="Arial" w:cs="Arial"/>
          <w:sz w:val="24"/>
          <w:szCs w:val="24"/>
        </w:rPr>
        <w:t xml:space="preserve"> по охране общественного порядка на территории муниципального образования (документ, выданный единоличным или коллективным исполнительным органом народной дружины).</w:t>
      </w:r>
    </w:p>
    <w:p w:rsidR="00E86CBD" w:rsidRPr="008840D8" w:rsidRDefault="00FC1466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 xml:space="preserve">3.3. </w:t>
      </w:r>
      <w:proofErr w:type="gramStart"/>
      <w:r w:rsidRPr="008840D8">
        <w:rPr>
          <w:rFonts w:ascii="Arial" w:hAnsi="Arial" w:cs="Arial"/>
          <w:sz w:val="24"/>
          <w:szCs w:val="24"/>
        </w:rPr>
        <w:t>Если член семьи погибшего народного дружинника или его представитель вправе в соответствии с частью 1 статьи 7 Федерального закона  от 27 июля 2010 года №210-ФЗ «Об организации предоставления государственных и муниципальных услуг» не предоставлять какой-либо документ, предусмотренный пунктом 3.2. настоящего Порядка, то в случае непредставления соответствующего документа администрации муниципального образования в срок не позднее пяти рабочих дней со дня обращения</w:t>
      </w:r>
      <w:proofErr w:type="gramEnd"/>
      <w:r w:rsidRPr="008840D8">
        <w:rPr>
          <w:rFonts w:ascii="Arial" w:hAnsi="Arial" w:cs="Arial"/>
          <w:sz w:val="24"/>
          <w:szCs w:val="24"/>
        </w:rPr>
        <w:t xml:space="preserve"> народного дружинника или его представителя запрашивает  соответствующий документ (сведения, содержащиеся в нем) в порядке межведомственного информационного взаимодействия в соответствии с законодательством.</w:t>
      </w:r>
    </w:p>
    <w:p w:rsidR="00FC1466" w:rsidRPr="008840D8" w:rsidRDefault="00FC1466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3.4. Заявление о выплате единовременной денежной компенсации и документы, указанные в пункте 3.2. настоящего Порядка, подаются в администрацию муниципального образования</w:t>
      </w:r>
      <w:r w:rsidR="00903547" w:rsidRPr="008840D8">
        <w:rPr>
          <w:rFonts w:ascii="Arial" w:hAnsi="Arial" w:cs="Arial"/>
          <w:sz w:val="24"/>
          <w:szCs w:val="24"/>
        </w:rPr>
        <w:t xml:space="preserve"> в течени</w:t>
      </w:r>
      <w:proofErr w:type="gramStart"/>
      <w:r w:rsidR="00903547" w:rsidRPr="008840D8">
        <w:rPr>
          <w:rFonts w:ascii="Arial" w:hAnsi="Arial" w:cs="Arial"/>
          <w:sz w:val="24"/>
          <w:szCs w:val="24"/>
        </w:rPr>
        <w:t>и</w:t>
      </w:r>
      <w:proofErr w:type="gramEnd"/>
      <w:r w:rsidR="00903547" w:rsidRPr="008840D8">
        <w:rPr>
          <w:rFonts w:ascii="Arial" w:hAnsi="Arial" w:cs="Arial"/>
          <w:sz w:val="24"/>
          <w:szCs w:val="24"/>
        </w:rPr>
        <w:t xml:space="preserve"> шести месяцев со дня наступления сл</w:t>
      </w:r>
      <w:r w:rsidR="00BA5F07" w:rsidRPr="008840D8">
        <w:rPr>
          <w:rFonts w:ascii="Arial" w:hAnsi="Arial" w:cs="Arial"/>
          <w:sz w:val="24"/>
          <w:szCs w:val="24"/>
        </w:rPr>
        <w:t xml:space="preserve">учая, указанного в </w:t>
      </w:r>
      <w:r w:rsidR="009E5DB9" w:rsidRPr="008840D8">
        <w:rPr>
          <w:rFonts w:ascii="Arial" w:hAnsi="Arial" w:cs="Arial"/>
          <w:sz w:val="24"/>
          <w:szCs w:val="24"/>
        </w:rPr>
        <w:t>абзацах втором-четвертом п</w:t>
      </w:r>
      <w:r w:rsidR="00903547" w:rsidRPr="008840D8">
        <w:rPr>
          <w:rFonts w:ascii="Arial" w:hAnsi="Arial" w:cs="Arial"/>
          <w:sz w:val="24"/>
          <w:szCs w:val="24"/>
        </w:rPr>
        <w:t>одпу</w:t>
      </w:r>
      <w:r w:rsidR="009E5DB9" w:rsidRPr="008840D8">
        <w:rPr>
          <w:rFonts w:ascii="Arial" w:hAnsi="Arial" w:cs="Arial"/>
          <w:sz w:val="24"/>
          <w:szCs w:val="24"/>
        </w:rPr>
        <w:t>нкта</w:t>
      </w:r>
      <w:r w:rsidR="00903547" w:rsidRPr="008840D8">
        <w:rPr>
          <w:rFonts w:ascii="Arial" w:hAnsi="Arial" w:cs="Arial"/>
          <w:sz w:val="24"/>
          <w:szCs w:val="24"/>
        </w:rPr>
        <w:t xml:space="preserve"> 2 </w:t>
      </w:r>
      <w:r w:rsidR="009E5DB9" w:rsidRPr="008840D8">
        <w:rPr>
          <w:rFonts w:ascii="Arial" w:hAnsi="Arial" w:cs="Arial"/>
          <w:sz w:val="24"/>
          <w:szCs w:val="24"/>
        </w:rPr>
        <w:t>пункта 3.</w:t>
      </w:r>
      <w:r w:rsidR="00BA5F07" w:rsidRPr="008840D8">
        <w:rPr>
          <w:rFonts w:ascii="Arial" w:hAnsi="Arial" w:cs="Arial"/>
          <w:sz w:val="24"/>
          <w:szCs w:val="24"/>
        </w:rPr>
        <w:t>2</w:t>
      </w:r>
      <w:r w:rsidR="009E5DB9" w:rsidRPr="008840D8">
        <w:rPr>
          <w:rFonts w:ascii="Arial" w:hAnsi="Arial" w:cs="Arial"/>
          <w:sz w:val="24"/>
          <w:szCs w:val="24"/>
        </w:rPr>
        <w:t>.</w:t>
      </w:r>
      <w:r w:rsidR="00B936AF" w:rsidRPr="008840D8">
        <w:rPr>
          <w:rFonts w:ascii="Arial" w:hAnsi="Arial" w:cs="Arial"/>
          <w:sz w:val="24"/>
          <w:szCs w:val="24"/>
        </w:rPr>
        <w:t xml:space="preserve"> главы 3</w:t>
      </w:r>
      <w:r w:rsidR="00903547" w:rsidRPr="008840D8">
        <w:rPr>
          <w:rFonts w:ascii="Arial" w:hAnsi="Arial" w:cs="Arial"/>
          <w:sz w:val="24"/>
          <w:szCs w:val="24"/>
        </w:rPr>
        <w:t xml:space="preserve"> Реше</w:t>
      </w:r>
      <w:r w:rsidR="00BA5F07" w:rsidRPr="008840D8">
        <w:rPr>
          <w:rFonts w:ascii="Arial" w:hAnsi="Arial" w:cs="Arial"/>
          <w:sz w:val="24"/>
          <w:szCs w:val="24"/>
        </w:rPr>
        <w:t>ния, одним из способов, предусмотренных пунктом 2.4</w:t>
      </w:r>
      <w:r w:rsidR="00903547" w:rsidRPr="008840D8">
        <w:rPr>
          <w:rFonts w:ascii="Arial" w:hAnsi="Arial" w:cs="Arial"/>
          <w:sz w:val="24"/>
          <w:szCs w:val="24"/>
        </w:rPr>
        <w:t xml:space="preserve"> настоящего Порядка</w:t>
      </w:r>
      <w:r w:rsidR="00BA5F07" w:rsidRPr="008840D8">
        <w:rPr>
          <w:rFonts w:ascii="Arial" w:hAnsi="Arial" w:cs="Arial"/>
          <w:sz w:val="24"/>
          <w:szCs w:val="24"/>
        </w:rPr>
        <w:t>.</w:t>
      </w:r>
    </w:p>
    <w:p w:rsidR="00BA5F07" w:rsidRPr="008840D8" w:rsidRDefault="00BA5F07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3.5. Днем обращения члена семьи погибшего народного дружинника или его представителя считается дата регистрации в администрации муниципального образования заявление о выплате единовременной денежной компенсации и документов, указанных в пункте 3.2. Настоящего Порядка. Заявление и документы регистрируются в день их поступления в администрацию муниципального образования.</w:t>
      </w:r>
    </w:p>
    <w:p w:rsidR="00876D5B" w:rsidRPr="008840D8" w:rsidRDefault="00876D5B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3.6. Заявление о выплате единовременной денежной компенсации и документы, указанные в пункте 3.2. настоящего Порядка, рассматриваются администрацией муниципального образования. По результатам их рассмотрения в срок не более 30 календарных дней со дня обращения члена семьи погибшего народного дружинника или его представителя принимается одно из следующих решений в форме распоряжения местной администрации муниципального образования:</w:t>
      </w:r>
    </w:p>
    <w:p w:rsidR="00876D5B" w:rsidRPr="008840D8" w:rsidRDefault="00876D5B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1) о выплате единовременной денежной компенсации;</w:t>
      </w:r>
    </w:p>
    <w:p w:rsidR="00876D5B" w:rsidRPr="008840D8" w:rsidRDefault="00876D5B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lastRenderedPageBreak/>
        <w:t>2) об отказе в выплате единовременной денежной компенсации;</w:t>
      </w:r>
    </w:p>
    <w:p w:rsidR="00876D5B" w:rsidRPr="008840D8" w:rsidRDefault="00876D5B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3.7 Основаниями отказа в выплате единовременной денежной компенсации являются:</w:t>
      </w:r>
    </w:p>
    <w:p w:rsidR="00876D5B" w:rsidRPr="008840D8" w:rsidRDefault="00876D5B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1) отсутствие права члена семьи погибшего народного дружин</w:t>
      </w:r>
      <w:r w:rsidR="006E5D0E" w:rsidRPr="008840D8">
        <w:rPr>
          <w:rFonts w:ascii="Arial" w:hAnsi="Arial" w:cs="Arial"/>
          <w:sz w:val="24"/>
          <w:szCs w:val="24"/>
        </w:rPr>
        <w:t>н</w:t>
      </w:r>
      <w:r w:rsidRPr="008840D8">
        <w:rPr>
          <w:rFonts w:ascii="Arial" w:hAnsi="Arial" w:cs="Arial"/>
          <w:sz w:val="24"/>
          <w:szCs w:val="24"/>
        </w:rPr>
        <w:t>ика</w:t>
      </w:r>
      <w:r w:rsidR="006E5D0E" w:rsidRPr="008840D8">
        <w:rPr>
          <w:rFonts w:ascii="Arial" w:hAnsi="Arial" w:cs="Arial"/>
          <w:sz w:val="24"/>
          <w:szCs w:val="24"/>
        </w:rPr>
        <w:t xml:space="preserve"> на выплату единовременной денежной компенсации; в соответствии с абзац</w:t>
      </w:r>
      <w:r w:rsidR="00B936AF" w:rsidRPr="008840D8">
        <w:rPr>
          <w:rFonts w:ascii="Arial" w:hAnsi="Arial" w:cs="Arial"/>
          <w:sz w:val="24"/>
          <w:szCs w:val="24"/>
        </w:rPr>
        <w:t>ами второй-четвертый</w:t>
      </w:r>
      <w:r w:rsidR="006E5D0E" w:rsidRPr="008840D8">
        <w:rPr>
          <w:rFonts w:ascii="Arial" w:hAnsi="Arial" w:cs="Arial"/>
          <w:sz w:val="24"/>
          <w:szCs w:val="24"/>
        </w:rPr>
        <w:t xml:space="preserve"> подпункта 2 пункта 3</w:t>
      </w:r>
      <w:r w:rsidR="00B936AF" w:rsidRPr="008840D8">
        <w:rPr>
          <w:rFonts w:ascii="Arial" w:hAnsi="Arial" w:cs="Arial"/>
          <w:sz w:val="24"/>
          <w:szCs w:val="24"/>
        </w:rPr>
        <w:t>.2 главы 3</w:t>
      </w:r>
      <w:r w:rsidR="006E5D0E" w:rsidRPr="008840D8">
        <w:rPr>
          <w:rFonts w:ascii="Arial" w:hAnsi="Arial" w:cs="Arial"/>
          <w:sz w:val="24"/>
          <w:szCs w:val="24"/>
        </w:rPr>
        <w:t xml:space="preserve"> Решения;</w:t>
      </w:r>
    </w:p>
    <w:p w:rsidR="00C127FC" w:rsidRPr="008840D8" w:rsidRDefault="00B936AF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 xml:space="preserve">2) </w:t>
      </w:r>
      <w:r w:rsidR="00D2316E" w:rsidRPr="008840D8">
        <w:rPr>
          <w:rFonts w:ascii="Arial" w:hAnsi="Arial" w:cs="Arial"/>
          <w:sz w:val="24"/>
          <w:szCs w:val="24"/>
        </w:rPr>
        <w:t>представление неполного пакета документов, указанных в подпунктах 1-7 пункта 3.2. настоящего Порядка;</w:t>
      </w:r>
    </w:p>
    <w:p w:rsidR="00D2316E" w:rsidRPr="008840D8" w:rsidRDefault="00D2316E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3) представление заявления о выплате единовременной денежной компенсации и документов, указанных в пункте 3.2. настоящего Порядка, позже срока, установленного пунктом 3.4. настоящего Порядка.</w:t>
      </w:r>
    </w:p>
    <w:p w:rsidR="00D2316E" w:rsidRPr="008840D8" w:rsidRDefault="00D2316E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>3.8. Уведомление о принятии решения о выплате единовременной денежной компенсации или об отказе в выплате единовременной денежной компенсации направляется члену семьи погибшего народного дружинника или его представителю в письменной форме в течени</w:t>
      </w:r>
      <w:proofErr w:type="gramStart"/>
      <w:r w:rsidRPr="008840D8">
        <w:rPr>
          <w:rFonts w:ascii="Arial" w:hAnsi="Arial" w:cs="Arial"/>
          <w:sz w:val="24"/>
          <w:szCs w:val="24"/>
        </w:rPr>
        <w:t>и</w:t>
      </w:r>
      <w:proofErr w:type="gramEnd"/>
      <w:r w:rsidRPr="008840D8">
        <w:rPr>
          <w:rFonts w:ascii="Arial" w:hAnsi="Arial" w:cs="Arial"/>
          <w:sz w:val="24"/>
          <w:szCs w:val="24"/>
        </w:rPr>
        <w:t xml:space="preserve"> 10 рабочих дней со дня принятия соответствующего решения.</w:t>
      </w:r>
    </w:p>
    <w:p w:rsidR="00D2316E" w:rsidRPr="008840D8" w:rsidRDefault="00D2316E" w:rsidP="0061571D">
      <w:pPr>
        <w:ind w:firstLine="709"/>
        <w:rPr>
          <w:rFonts w:ascii="Arial" w:hAnsi="Arial" w:cs="Arial"/>
          <w:sz w:val="24"/>
          <w:szCs w:val="24"/>
        </w:rPr>
      </w:pPr>
      <w:r w:rsidRPr="008840D8">
        <w:rPr>
          <w:rFonts w:ascii="Arial" w:hAnsi="Arial" w:cs="Arial"/>
          <w:sz w:val="24"/>
          <w:szCs w:val="24"/>
        </w:rPr>
        <w:t xml:space="preserve">3.9. </w:t>
      </w:r>
      <w:proofErr w:type="gramStart"/>
      <w:r w:rsidRPr="008840D8">
        <w:rPr>
          <w:rFonts w:ascii="Arial" w:hAnsi="Arial" w:cs="Arial"/>
          <w:sz w:val="24"/>
          <w:szCs w:val="24"/>
        </w:rPr>
        <w:t>Выплата единовременной денежной компенсации осуществляется в срок не позднее 45 со дня принятия решения о выплате единовременной денежной компенсации путем перечисления денежных средств на указанный в заявлении о выплате единовременной денежной компенсации счет, открытый в кредитной организации.</w:t>
      </w:r>
      <w:proofErr w:type="gramEnd"/>
    </w:p>
    <w:sectPr w:rsidR="00D2316E" w:rsidRPr="008840D8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F408A"/>
    <w:multiLevelType w:val="hybridMultilevel"/>
    <w:tmpl w:val="AAD41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F6B0F"/>
    <w:multiLevelType w:val="hybridMultilevel"/>
    <w:tmpl w:val="E79CF87C"/>
    <w:lvl w:ilvl="0" w:tplc="8772B4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7A637A"/>
    <w:multiLevelType w:val="hybridMultilevel"/>
    <w:tmpl w:val="430EF7B8"/>
    <w:lvl w:ilvl="0" w:tplc="52C0E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0E33A83"/>
    <w:multiLevelType w:val="multilevel"/>
    <w:tmpl w:val="CAACB59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64F263E0"/>
    <w:multiLevelType w:val="hybridMultilevel"/>
    <w:tmpl w:val="63B4711E"/>
    <w:lvl w:ilvl="0" w:tplc="2E90C3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433BFB"/>
    <w:multiLevelType w:val="hybridMultilevel"/>
    <w:tmpl w:val="367448C0"/>
    <w:lvl w:ilvl="0" w:tplc="D902D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5CE3"/>
    <w:rsid w:val="00067AFE"/>
    <w:rsid w:val="001762AA"/>
    <w:rsid w:val="00230AC5"/>
    <w:rsid w:val="00235461"/>
    <w:rsid w:val="002B614F"/>
    <w:rsid w:val="002C023A"/>
    <w:rsid w:val="002E0B0F"/>
    <w:rsid w:val="00300D80"/>
    <w:rsid w:val="00360E9F"/>
    <w:rsid w:val="005241DB"/>
    <w:rsid w:val="00545CE3"/>
    <w:rsid w:val="0061380C"/>
    <w:rsid w:val="0061571D"/>
    <w:rsid w:val="00617964"/>
    <w:rsid w:val="00682100"/>
    <w:rsid w:val="006B56F6"/>
    <w:rsid w:val="006D625B"/>
    <w:rsid w:val="006E5D0E"/>
    <w:rsid w:val="00876D5B"/>
    <w:rsid w:val="008840D8"/>
    <w:rsid w:val="00903547"/>
    <w:rsid w:val="009353AB"/>
    <w:rsid w:val="00943434"/>
    <w:rsid w:val="00986120"/>
    <w:rsid w:val="009B7A41"/>
    <w:rsid w:val="009E5DB9"/>
    <w:rsid w:val="00AC2BE3"/>
    <w:rsid w:val="00AD0BF2"/>
    <w:rsid w:val="00B936AF"/>
    <w:rsid w:val="00BA0904"/>
    <w:rsid w:val="00BA5F07"/>
    <w:rsid w:val="00C127FC"/>
    <w:rsid w:val="00C7034B"/>
    <w:rsid w:val="00CA217E"/>
    <w:rsid w:val="00CD4ECE"/>
    <w:rsid w:val="00CD7D8F"/>
    <w:rsid w:val="00CF2D9D"/>
    <w:rsid w:val="00D2316E"/>
    <w:rsid w:val="00DC696A"/>
    <w:rsid w:val="00DE3B1E"/>
    <w:rsid w:val="00E15295"/>
    <w:rsid w:val="00E1764A"/>
    <w:rsid w:val="00E314EF"/>
    <w:rsid w:val="00E371F0"/>
    <w:rsid w:val="00E86CBD"/>
    <w:rsid w:val="00EF1842"/>
    <w:rsid w:val="00F16451"/>
    <w:rsid w:val="00F64B13"/>
    <w:rsid w:val="00F80C35"/>
    <w:rsid w:val="00F94439"/>
    <w:rsid w:val="00FC1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CE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6</Pages>
  <Words>2112</Words>
  <Characters>12042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2019-09-03T01:52:00Z</cp:lastPrinted>
  <dcterms:created xsi:type="dcterms:W3CDTF">2019-07-12T02:22:00Z</dcterms:created>
  <dcterms:modified xsi:type="dcterms:W3CDTF">2019-09-03T01:52:00Z</dcterms:modified>
</cp:coreProperties>
</file>