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FF" w:rsidRPr="00B148A3" w:rsidRDefault="00370191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06.05.2020</w:t>
      </w:r>
      <w:r w:rsidR="00522AFF" w:rsidRPr="00465AD6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28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ИРКУТСКАЯ ОБЛАСТЬ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70191">
        <w:rPr>
          <w:rFonts w:ascii="Arial" w:hAnsi="Arial" w:cs="Arial"/>
          <w:b/>
          <w:sz w:val="32"/>
          <w:szCs w:val="32"/>
        </w:rPr>
        <w:t>ОЛЬЗОНЫ</w:t>
      </w:r>
      <w:r w:rsidRPr="00465AD6">
        <w:rPr>
          <w:rFonts w:ascii="Arial" w:hAnsi="Arial" w:cs="Arial"/>
          <w:b/>
          <w:sz w:val="32"/>
          <w:szCs w:val="32"/>
        </w:rPr>
        <w:t>»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  <w:r w:rsidRPr="00465AD6">
        <w:rPr>
          <w:b/>
          <w:sz w:val="32"/>
          <w:szCs w:val="32"/>
        </w:rPr>
        <w:t>ПОСТАНОВЛЕНИЕ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</w:p>
    <w:p w:rsidR="00522AFF" w:rsidRPr="00522AFF" w:rsidRDefault="00522AFF" w:rsidP="00522AF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32"/>
          <w:szCs w:val="32"/>
        </w:rPr>
        <w:t>ОБ УТВЕРЖДЕНИИ ПОРЯДКА СОСТАВЛЕНИЯ И ВЕДЕНИЯ СВОДНОЙ БЮДЖЕТНОЙ РОСПИСИ БЮДЖЕТА МУНИЦИПАЛЬНОГО ОБРАЗОВАНИЯ «</w:t>
      </w:r>
      <w:r w:rsidR="00370191">
        <w:rPr>
          <w:b/>
          <w:sz w:val="32"/>
          <w:szCs w:val="32"/>
        </w:rPr>
        <w:t>ОЛЬЗОНЫ</w:t>
      </w:r>
      <w:r>
        <w:rPr>
          <w:b/>
          <w:sz w:val="32"/>
          <w:szCs w:val="32"/>
        </w:rPr>
        <w:t xml:space="preserve">» НА 2020 </w:t>
      </w:r>
      <w:r w:rsidR="00486E21">
        <w:rPr>
          <w:b/>
          <w:sz w:val="32"/>
          <w:szCs w:val="32"/>
        </w:rPr>
        <w:t>ГОД И НА ПЛАНОВЫЙ ПЕРИОД 2021-</w:t>
      </w:r>
      <w:r>
        <w:rPr>
          <w:b/>
          <w:sz w:val="32"/>
          <w:szCs w:val="32"/>
        </w:rPr>
        <w:t>2022 ГОД</w:t>
      </w:r>
      <w:r w:rsidR="00486E21">
        <w:rPr>
          <w:b/>
          <w:sz w:val="32"/>
          <w:szCs w:val="32"/>
        </w:rPr>
        <w:t>Ы</w:t>
      </w:r>
    </w:p>
    <w:p w:rsidR="00522AFF" w:rsidRDefault="00522AFF" w:rsidP="00522AFF">
      <w:pPr>
        <w:jc w:val="both"/>
        <w:rPr>
          <w:b/>
          <w:sz w:val="28"/>
          <w:szCs w:val="28"/>
        </w:rPr>
      </w:pPr>
    </w:p>
    <w:p w:rsidR="00522AFF" w:rsidRDefault="0026401C" w:rsidP="00B11C82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В соответствии с Бюджетным кодексом Российской Федерации, </w:t>
      </w:r>
      <w:r w:rsidR="002E174E" w:rsidRPr="00522AFF">
        <w:rPr>
          <w:rFonts w:ascii="Arial" w:hAnsi="Arial" w:cs="Arial"/>
        </w:rPr>
        <w:t xml:space="preserve">решением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 xml:space="preserve">» </w:t>
      </w:r>
      <w:r w:rsidR="002E174E" w:rsidRPr="00522AFF">
        <w:rPr>
          <w:rFonts w:ascii="Arial" w:hAnsi="Arial" w:cs="Arial"/>
        </w:rPr>
        <w:t xml:space="preserve">от </w:t>
      </w:r>
      <w:r w:rsidR="00370191">
        <w:rPr>
          <w:rFonts w:ascii="Arial" w:hAnsi="Arial" w:cs="Arial"/>
        </w:rPr>
        <w:t>28</w:t>
      </w:r>
      <w:r w:rsidR="00522AFF">
        <w:rPr>
          <w:rFonts w:ascii="Arial" w:hAnsi="Arial" w:cs="Arial"/>
        </w:rPr>
        <w:t>.</w:t>
      </w:r>
      <w:r w:rsidR="00370191">
        <w:rPr>
          <w:rFonts w:ascii="Arial" w:hAnsi="Arial" w:cs="Arial"/>
        </w:rPr>
        <w:t>12</w:t>
      </w:r>
      <w:r w:rsidR="00522AFF">
        <w:rPr>
          <w:rFonts w:ascii="Arial" w:hAnsi="Arial" w:cs="Arial"/>
        </w:rPr>
        <w:t>.201</w:t>
      </w:r>
      <w:r w:rsidR="00370191">
        <w:rPr>
          <w:rFonts w:ascii="Arial" w:hAnsi="Arial" w:cs="Arial"/>
        </w:rPr>
        <w:t>8</w:t>
      </w:r>
      <w:r w:rsidR="00522AFF">
        <w:rPr>
          <w:rFonts w:ascii="Arial" w:hAnsi="Arial" w:cs="Arial"/>
        </w:rPr>
        <w:t>г. №</w:t>
      </w:r>
      <w:r w:rsidR="00370191">
        <w:rPr>
          <w:rFonts w:ascii="Arial" w:hAnsi="Arial" w:cs="Arial"/>
        </w:rPr>
        <w:t>4/3</w:t>
      </w:r>
      <w:r w:rsidR="002E174E" w:rsidRPr="00522AFF">
        <w:rPr>
          <w:rFonts w:ascii="Arial" w:hAnsi="Arial" w:cs="Arial"/>
        </w:rPr>
        <w:t xml:space="preserve"> «Об утверждении Положения о </w:t>
      </w:r>
      <w:r w:rsidR="002E174E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522AFF">
        <w:rPr>
          <w:rFonts w:ascii="Arial" w:hAnsi="Arial" w:cs="Arial"/>
          <w:color w:val="000000"/>
          <w:spacing w:val="-1"/>
        </w:rPr>
        <w:t>муниципальном образовании «</w:t>
      </w:r>
      <w:r w:rsidR="00370191">
        <w:rPr>
          <w:rFonts w:ascii="Arial" w:hAnsi="Arial" w:cs="Arial"/>
          <w:color w:val="000000"/>
          <w:spacing w:val="-1"/>
        </w:rPr>
        <w:t>Ользоны</w:t>
      </w:r>
      <w:r w:rsidR="00522AFF">
        <w:rPr>
          <w:rFonts w:ascii="Arial" w:hAnsi="Arial" w:cs="Arial"/>
          <w:color w:val="000000"/>
          <w:spacing w:val="-1"/>
        </w:rPr>
        <w:t>»</w:t>
      </w:r>
      <w:r w:rsidR="002E174E" w:rsidRPr="00522AFF">
        <w:rPr>
          <w:rFonts w:ascii="Arial" w:hAnsi="Arial" w:cs="Arial"/>
        </w:rPr>
        <w:t xml:space="preserve"> (с изменениями</w:t>
      </w:r>
      <w:r w:rsidR="00522AFF">
        <w:rPr>
          <w:rFonts w:ascii="Arial" w:hAnsi="Arial" w:cs="Arial"/>
        </w:rPr>
        <w:t xml:space="preserve"> от 25.1</w:t>
      </w:r>
      <w:r w:rsidR="00370191">
        <w:rPr>
          <w:rFonts w:ascii="Arial" w:hAnsi="Arial" w:cs="Arial"/>
        </w:rPr>
        <w:t>0</w:t>
      </w:r>
      <w:r w:rsidR="00522AFF">
        <w:rPr>
          <w:rFonts w:ascii="Arial" w:hAnsi="Arial" w:cs="Arial"/>
        </w:rPr>
        <w:t>.2019г. №</w:t>
      </w:r>
      <w:r w:rsidR="00370191">
        <w:rPr>
          <w:rFonts w:ascii="Arial" w:hAnsi="Arial" w:cs="Arial"/>
        </w:rPr>
        <w:t>16</w:t>
      </w:r>
      <w:r w:rsidR="002E174E" w:rsidRPr="00522AFF">
        <w:rPr>
          <w:rFonts w:ascii="Arial" w:hAnsi="Arial" w:cs="Arial"/>
        </w:rPr>
        <w:t>),</w:t>
      </w:r>
      <w:r w:rsidR="00FF37CC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администрация </w:t>
      </w:r>
      <w:r w:rsidR="00522AFF">
        <w:rPr>
          <w:rFonts w:ascii="Arial" w:hAnsi="Arial" w:cs="Arial"/>
        </w:rPr>
        <w:t>муниципального образования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26401C" w:rsidRDefault="0026401C" w:rsidP="00522AFF">
      <w:pPr>
        <w:jc w:val="center"/>
        <w:rPr>
          <w:rFonts w:ascii="Arial" w:hAnsi="Arial" w:cs="Arial"/>
          <w:b/>
          <w:sz w:val="30"/>
          <w:szCs w:val="30"/>
        </w:rPr>
      </w:pPr>
      <w:r w:rsidRPr="00522AFF">
        <w:rPr>
          <w:rFonts w:ascii="Arial" w:hAnsi="Arial" w:cs="Arial"/>
          <w:b/>
          <w:sz w:val="30"/>
          <w:szCs w:val="30"/>
        </w:rPr>
        <w:t>ПОСТАНОВЛЯЕТ:</w:t>
      </w:r>
    </w:p>
    <w:p w:rsidR="00522AFF" w:rsidRPr="00486E21" w:rsidRDefault="00522AFF" w:rsidP="00522AFF">
      <w:pPr>
        <w:jc w:val="both"/>
        <w:rPr>
          <w:rFonts w:ascii="Arial" w:hAnsi="Arial" w:cs="Arial"/>
          <w:b/>
        </w:rPr>
      </w:pPr>
    </w:p>
    <w:p w:rsidR="0026401C" w:rsidRPr="00522AFF" w:rsidRDefault="00486E21" w:rsidP="00522AFF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6401C" w:rsidRPr="00522AFF">
        <w:rPr>
          <w:sz w:val="24"/>
          <w:szCs w:val="24"/>
        </w:rPr>
        <w:t>Утвердить</w:t>
      </w:r>
      <w:r w:rsidR="00690B35" w:rsidRPr="00522AFF">
        <w:rPr>
          <w:sz w:val="24"/>
          <w:szCs w:val="24"/>
        </w:rPr>
        <w:t xml:space="preserve"> </w:t>
      </w:r>
      <w:r w:rsidR="002F4E7E" w:rsidRPr="00522AFF">
        <w:rPr>
          <w:sz w:val="24"/>
          <w:szCs w:val="24"/>
        </w:rPr>
        <w:t>П</w:t>
      </w:r>
      <w:r w:rsidR="005B5E28" w:rsidRPr="00522AFF">
        <w:rPr>
          <w:sz w:val="24"/>
          <w:szCs w:val="24"/>
        </w:rPr>
        <w:t xml:space="preserve">орядок </w:t>
      </w:r>
      <w:r w:rsidR="002F4E7E" w:rsidRPr="00522AFF">
        <w:rPr>
          <w:sz w:val="24"/>
          <w:szCs w:val="24"/>
        </w:rPr>
        <w:t>составления и ведения сводной бюджетной росписи бюд</w:t>
      </w:r>
      <w:r w:rsidR="00522AFF">
        <w:rPr>
          <w:sz w:val="24"/>
          <w:szCs w:val="24"/>
        </w:rPr>
        <w:t>жета муниципального образования «</w:t>
      </w:r>
      <w:r w:rsidR="00370191">
        <w:rPr>
          <w:sz w:val="24"/>
          <w:szCs w:val="24"/>
        </w:rPr>
        <w:t>Ользоны</w:t>
      </w:r>
      <w:r w:rsidR="00522AFF">
        <w:rPr>
          <w:sz w:val="24"/>
          <w:szCs w:val="24"/>
        </w:rPr>
        <w:t xml:space="preserve">» </w:t>
      </w:r>
      <w:r w:rsidR="00AA0405" w:rsidRPr="00522AFF">
        <w:rPr>
          <w:sz w:val="24"/>
          <w:szCs w:val="24"/>
        </w:rPr>
        <w:t>на 20</w:t>
      </w:r>
      <w:r w:rsidR="002E174E" w:rsidRPr="00522AFF">
        <w:rPr>
          <w:sz w:val="24"/>
          <w:szCs w:val="24"/>
        </w:rPr>
        <w:t>20</w:t>
      </w:r>
      <w:r w:rsidR="00AA0405" w:rsidRPr="00522AFF">
        <w:rPr>
          <w:sz w:val="24"/>
          <w:szCs w:val="24"/>
        </w:rPr>
        <w:t xml:space="preserve"> год и плановый период 20</w:t>
      </w:r>
      <w:r w:rsidR="003A304A" w:rsidRPr="00522AFF">
        <w:rPr>
          <w:sz w:val="24"/>
          <w:szCs w:val="24"/>
        </w:rPr>
        <w:t>2</w:t>
      </w:r>
      <w:r w:rsidR="002E174E" w:rsidRPr="00522AFF">
        <w:rPr>
          <w:sz w:val="24"/>
          <w:szCs w:val="24"/>
        </w:rPr>
        <w:t>1</w:t>
      </w:r>
      <w:r>
        <w:rPr>
          <w:sz w:val="24"/>
          <w:szCs w:val="24"/>
        </w:rPr>
        <w:t>-</w:t>
      </w:r>
      <w:r w:rsidR="00BC0B72" w:rsidRPr="00522AFF">
        <w:rPr>
          <w:sz w:val="24"/>
          <w:szCs w:val="24"/>
        </w:rPr>
        <w:t>202</w:t>
      </w:r>
      <w:r w:rsidR="002E174E" w:rsidRPr="00522AFF">
        <w:rPr>
          <w:sz w:val="24"/>
          <w:szCs w:val="24"/>
        </w:rPr>
        <w:t>2</w:t>
      </w:r>
      <w:r w:rsidR="00BC0B72" w:rsidRPr="00522AFF">
        <w:rPr>
          <w:sz w:val="24"/>
          <w:szCs w:val="24"/>
        </w:rPr>
        <w:t xml:space="preserve"> </w:t>
      </w:r>
      <w:r w:rsidR="00AA0405" w:rsidRPr="00522AFF">
        <w:rPr>
          <w:sz w:val="24"/>
          <w:szCs w:val="24"/>
        </w:rPr>
        <w:t xml:space="preserve">годов. </w:t>
      </w:r>
      <w:r w:rsidR="0026401C" w:rsidRPr="00522AFF">
        <w:rPr>
          <w:sz w:val="24"/>
          <w:szCs w:val="24"/>
        </w:rPr>
        <w:t>Прилагается.</w:t>
      </w:r>
    </w:p>
    <w:p w:rsidR="005B5E28" w:rsidRPr="00522AFF" w:rsidRDefault="005B5E28" w:rsidP="00522AFF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 Настоящее постановление</w:t>
      </w:r>
      <w:r w:rsidR="002E174E" w:rsidRPr="00522AFF">
        <w:rPr>
          <w:rFonts w:ascii="Arial" w:hAnsi="Arial" w:cs="Arial"/>
        </w:rPr>
        <w:t xml:space="preserve"> вступает в силу с</w:t>
      </w:r>
      <w:r w:rsidR="00486E21">
        <w:rPr>
          <w:rFonts w:ascii="Arial" w:hAnsi="Arial" w:cs="Arial"/>
        </w:rPr>
        <w:t>о дня опубликования.</w:t>
      </w:r>
    </w:p>
    <w:p w:rsidR="0026401C" w:rsidRPr="00522AFF" w:rsidRDefault="00522AFF" w:rsidP="00522A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85FB4">
        <w:rPr>
          <w:rFonts w:ascii="Arial" w:hAnsi="Arial" w:cs="Arial"/>
        </w:rPr>
        <w:t xml:space="preserve">. </w:t>
      </w:r>
      <w:proofErr w:type="gramStart"/>
      <w:r w:rsidR="00B11C82" w:rsidRPr="00465AD6">
        <w:rPr>
          <w:rFonts w:ascii="Arial" w:hAnsi="Arial" w:cs="Arial"/>
        </w:rPr>
        <w:t>Контроль за</w:t>
      </w:r>
      <w:proofErr w:type="gramEnd"/>
      <w:r w:rsidR="00B11C82" w:rsidRPr="00465AD6">
        <w:rPr>
          <w:rFonts w:ascii="Arial" w:hAnsi="Arial" w:cs="Arial"/>
        </w:rPr>
        <w:t xml:space="preserve"> исполнением </w:t>
      </w:r>
      <w:r w:rsidR="00585FB4" w:rsidRPr="00522AFF">
        <w:rPr>
          <w:rFonts w:ascii="Arial" w:hAnsi="Arial" w:cs="Arial"/>
        </w:rPr>
        <w:t xml:space="preserve">настоящего </w:t>
      </w:r>
      <w:r w:rsidR="00B11C82" w:rsidRPr="00465AD6">
        <w:rPr>
          <w:rFonts w:ascii="Arial" w:hAnsi="Arial" w:cs="Arial"/>
        </w:rPr>
        <w:t>постановления оставляю за собой.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522AFF" w:rsidRPr="00465AD6" w:rsidRDefault="00522AFF" w:rsidP="00522AFF">
      <w:pPr>
        <w:jc w:val="both"/>
        <w:rPr>
          <w:rFonts w:ascii="Arial" w:hAnsi="Arial" w:cs="Arial"/>
        </w:rPr>
      </w:pPr>
      <w:r w:rsidRPr="00465AD6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Pr="00465AD6">
        <w:rPr>
          <w:rFonts w:ascii="Arial" w:hAnsi="Arial" w:cs="Arial"/>
        </w:rPr>
        <w:t>»</w:t>
      </w:r>
    </w:p>
    <w:p w:rsidR="00522AFF" w:rsidRPr="00465AD6" w:rsidRDefault="00370191" w:rsidP="00522A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А.М.Имеев</w:t>
      </w:r>
      <w:r w:rsidR="00486E21">
        <w:rPr>
          <w:rFonts w:ascii="Arial" w:hAnsi="Arial" w:cs="Arial"/>
        </w:rPr>
        <w:t>.</w:t>
      </w:r>
    </w:p>
    <w:p w:rsidR="00B148A3" w:rsidRPr="00486E21" w:rsidRDefault="00B148A3" w:rsidP="00486E21">
      <w:pPr>
        <w:rPr>
          <w:rFonts w:ascii="Arial" w:hAnsi="Arial" w:cs="Arial"/>
          <w:sz w:val="22"/>
          <w:szCs w:val="22"/>
        </w:rPr>
      </w:pPr>
    </w:p>
    <w:p w:rsidR="00522AFF" w:rsidRPr="0050328A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0328A">
        <w:rPr>
          <w:rFonts w:ascii="Courier New" w:hAnsi="Courier New" w:cs="Courier New"/>
          <w:sz w:val="22"/>
          <w:szCs w:val="22"/>
        </w:rPr>
        <w:t>Утвержден</w:t>
      </w:r>
    </w:p>
    <w:p w:rsidR="00522AFF" w:rsidRPr="0050328A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0328A">
        <w:rPr>
          <w:rFonts w:ascii="Courier New" w:hAnsi="Courier New" w:cs="Courier New"/>
          <w:sz w:val="22"/>
          <w:szCs w:val="22"/>
        </w:rPr>
        <w:t>П</w:t>
      </w:r>
      <w:r w:rsidR="00EE0735" w:rsidRPr="0050328A">
        <w:rPr>
          <w:rFonts w:ascii="Courier New" w:hAnsi="Courier New" w:cs="Courier New"/>
          <w:sz w:val="22"/>
          <w:szCs w:val="22"/>
        </w:rPr>
        <w:t>остановлением</w:t>
      </w:r>
    </w:p>
    <w:p w:rsidR="00522AFF" w:rsidRPr="0050328A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0328A">
        <w:rPr>
          <w:rFonts w:ascii="Courier New" w:hAnsi="Courier New" w:cs="Courier New"/>
          <w:sz w:val="22"/>
          <w:szCs w:val="22"/>
        </w:rPr>
        <w:t>администрации</w:t>
      </w:r>
      <w:r w:rsidR="00522AFF" w:rsidRPr="0050328A">
        <w:rPr>
          <w:rFonts w:ascii="Courier New" w:hAnsi="Courier New" w:cs="Courier New"/>
          <w:sz w:val="22"/>
          <w:szCs w:val="22"/>
        </w:rPr>
        <w:t xml:space="preserve"> МО «</w:t>
      </w:r>
      <w:r w:rsidR="00370191" w:rsidRPr="0050328A">
        <w:rPr>
          <w:rFonts w:ascii="Courier New" w:hAnsi="Courier New" w:cs="Courier New"/>
          <w:sz w:val="22"/>
          <w:szCs w:val="22"/>
        </w:rPr>
        <w:t>Ользоны</w:t>
      </w:r>
      <w:r w:rsidR="00522AFF" w:rsidRPr="0050328A">
        <w:rPr>
          <w:rFonts w:ascii="Courier New" w:hAnsi="Courier New" w:cs="Courier New"/>
          <w:sz w:val="22"/>
          <w:szCs w:val="22"/>
        </w:rPr>
        <w:t>»</w:t>
      </w:r>
    </w:p>
    <w:p w:rsidR="00165233" w:rsidRPr="0050328A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0328A">
        <w:rPr>
          <w:rFonts w:ascii="Courier New" w:hAnsi="Courier New" w:cs="Courier New"/>
          <w:sz w:val="22"/>
          <w:szCs w:val="22"/>
        </w:rPr>
        <w:t xml:space="preserve">от </w:t>
      </w:r>
      <w:r w:rsidR="00486E21" w:rsidRPr="0050328A">
        <w:rPr>
          <w:rFonts w:ascii="Courier New" w:hAnsi="Courier New" w:cs="Courier New"/>
          <w:sz w:val="22"/>
          <w:szCs w:val="22"/>
        </w:rPr>
        <w:t>06.05</w:t>
      </w:r>
      <w:r w:rsidRPr="0050328A">
        <w:rPr>
          <w:rFonts w:ascii="Courier New" w:hAnsi="Courier New" w:cs="Courier New"/>
          <w:sz w:val="22"/>
          <w:szCs w:val="22"/>
        </w:rPr>
        <w:t>.20</w:t>
      </w:r>
      <w:r w:rsidR="00370191" w:rsidRPr="0050328A">
        <w:rPr>
          <w:rFonts w:ascii="Courier New" w:hAnsi="Courier New" w:cs="Courier New"/>
          <w:sz w:val="22"/>
          <w:szCs w:val="22"/>
        </w:rPr>
        <w:t>20</w:t>
      </w:r>
      <w:r w:rsidR="00486E21" w:rsidRPr="0050328A">
        <w:rPr>
          <w:rFonts w:ascii="Courier New" w:hAnsi="Courier New" w:cs="Courier New"/>
          <w:sz w:val="22"/>
          <w:szCs w:val="22"/>
        </w:rPr>
        <w:t>г.</w:t>
      </w:r>
      <w:r w:rsidR="00522AFF" w:rsidRPr="0050328A">
        <w:rPr>
          <w:rFonts w:ascii="Courier New" w:hAnsi="Courier New" w:cs="Courier New"/>
          <w:sz w:val="22"/>
          <w:szCs w:val="22"/>
        </w:rPr>
        <w:t xml:space="preserve"> №</w:t>
      </w:r>
      <w:r w:rsidR="00370191" w:rsidRPr="0050328A">
        <w:rPr>
          <w:rFonts w:ascii="Courier New" w:hAnsi="Courier New" w:cs="Courier New"/>
          <w:sz w:val="22"/>
          <w:szCs w:val="22"/>
        </w:rPr>
        <w:t>28</w:t>
      </w:r>
    </w:p>
    <w:p w:rsidR="00522AFF" w:rsidRPr="0050328A" w:rsidRDefault="00522AFF" w:rsidP="00165233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165233" w:rsidRPr="0050328A" w:rsidRDefault="00B31738" w:rsidP="0016523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50328A">
        <w:rPr>
          <w:rFonts w:ascii="Arial" w:hAnsi="Arial" w:cs="Arial"/>
          <w:b/>
          <w:sz w:val="30"/>
          <w:szCs w:val="30"/>
        </w:rPr>
        <w:t>Порядок</w:t>
      </w:r>
    </w:p>
    <w:p w:rsidR="00165233" w:rsidRPr="0050328A" w:rsidRDefault="00B31738" w:rsidP="00165233">
      <w:pPr>
        <w:jc w:val="center"/>
        <w:rPr>
          <w:rFonts w:ascii="Arial" w:hAnsi="Arial" w:cs="Arial"/>
          <w:b/>
          <w:sz w:val="30"/>
          <w:szCs w:val="30"/>
        </w:rPr>
      </w:pPr>
      <w:r w:rsidRPr="0050328A">
        <w:rPr>
          <w:rFonts w:ascii="Arial" w:hAnsi="Arial" w:cs="Arial"/>
          <w:b/>
          <w:sz w:val="30"/>
          <w:szCs w:val="30"/>
        </w:rPr>
        <w:t>составления и ве</w:t>
      </w:r>
      <w:r w:rsidR="0050328A">
        <w:rPr>
          <w:rFonts w:ascii="Arial" w:hAnsi="Arial" w:cs="Arial"/>
          <w:b/>
          <w:sz w:val="30"/>
          <w:szCs w:val="30"/>
        </w:rPr>
        <w:t>дения сводной бюджетной росписи</w:t>
      </w:r>
    </w:p>
    <w:p w:rsidR="00165233" w:rsidRPr="0050328A" w:rsidRDefault="00B31738" w:rsidP="00165233">
      <w:pPr>
        <w:jc w:val="center"/>
        <w:rPr>
          <w:rFonts w:ascii="Arial" w:hAnsi="Arial" w:cs="Arial"/>
          <w:b/>
          <w:sz w:val="30"/>
          <w:szCs w:val="30"/>
        </w:rPr>
      </w:pPr>
      <w:r w:rsidRPr="0050328A">
        <w:rPr>
          <w:rFonts w:ascii="Arial" w:hAnsi="Arial" w:cs="Arial"/>
          <w:b/>
          <w:sz w:val="30"/>
          <w:szCs w:val="30"/>
        </w:rPr>
        <w:t xml:space="preserve"> бюд</w:t>
      </w:r>
      <w:r w:rsidR="0050328A">
        <w:rPr>
          <w:rFonts w:ascii="Arial" w:hAnsi="Arial" w:cs="Arial"/>
          <w:b/>
          <w:sz w:val="30"/>
          <w:szCs w:val="30"/>
        </w:rPr>
        <w:t>жета муниципального образования</w:t>
      </w:r>
    </w:p>
    <w:p w:rsidR="00AA0405" w:rsidRPr="0050328A" w:rsidRDefault="00522AFF" w:rsidP="00AA0405">
      <w:pPr>
        <w:pStyle w:val="ConsNormal"/>
        <w:widowControl/>
        <w:ind w:right="0" w:firstLine="0"/>
        <w:jc w:val="center"/>
        <w:rPr>
          <w:b/>
          <w:sz w:val="30"/>
          <w:szCs w:val="30"/>
        </w:rPr>
      </w:pPr>
      <w:r w:rsidRPr="0050328A">
        <w:rPr>
          <w:b/>
          <w:sz w:val="30"/>
          <w:szCs w:val="30"/>
        </w:rPr>
        <w:t>МО «</w:t>
      </w:r>
      <w:r w:rsidR="00370191" w:rsidRPr="0050328A">
        <w:rPr>
          <w:b/>
          <w:sz w:val="30"/>
          <w:szCs w:val="30"/>
        </w:rPr>
        <w:t>Ользоны</w:t>
      </w:r>
      <w:r w:rsidRPr="0050328A">
        <w:rPr>
          <w:b/>
          <w:sz w:val="30"/>
          <w:szCs w:val="30"/>
        </w:rPr>
        <w:t>»</w:t>
      </w:r>
      <w:r w:rsidR="00B31738" w:rsidRPr="0050328A">
        <w:rPr>
          <w:b/>
          <w:sz w:val="30"/>
          <w:szCs w:val="30"/>
        </w:rPr>
        <w:t xml:space="preserve"> </w:t>
      </w:r>
      <w:r w:rsidR="002E174E" w:rsidRPr="0050328A">
        <w:rPr>
          <w:b/>
          <w:sz w:val="30"/>
          <w:szCs w:val="30"/>
        </w:rPr>
        <w:t>на 2020</w:t>
      </w:r>
      <w:r w:rsidR="0050328A">
        <w:rPr>
          <w:b/>
          <w:sz w:val="30"/>
          <w:szCs w:val="30"/>
        </w:rPr>
        <w:t xml:space="preserve"> год и плановый период</w:t>
      </w:r>
    </w:p>
    <w:p w:rsidR="00AA0405" w:rsidRPr="0050328A" w:rsidRDefault="00AA0405" w:rsidP="00AA0405">
      <w:pPr>
        <w:pStyle w:val="ConsNormal"/>
        <w:widowControl/>
        <w:ind w:right="0" w:firstLine="0"/>
        <w:jc w:val="center"/>
        <w:rPr>
          <w:b/>
          <w:sz w:val="30"/>
          <w:szCs w:val="30"/>
        </w:rPr>
      </w:pPr>
      <w:r w:rsidRPr="0050328A">
        <w:rPr>
          <w:b/>
          <w:sz w:val="30"/>
          <w:szCs w:val="30"/>
        </w:rPr>
        <w:t>20</w:t>
      </w:r>
      <w:r w:rsidR="003A304A" w:rsidRPr="0050328A">
        <w:rPr>
          <w:b/>
          <w:sz w:val="30"/>
          <w:szCs w:val="30"/>
        </w:rPr>
        <w:t>2</w:t>
      </w:r>
      <w:r w:rsidR="002E174E" w:rsidRPr="0050328A">
        <w:rPr>
          <w:b/>
          <w:sz w:val="30"/>
          <w:szCs w:val="30"/>
        </w:rPr>
        <w:t>1</w:t>
      </w:r>
      <w:r w:rsidRPr="0050328A">
        <w:rPr>
          <w:b/>
          <w:sz w:val="30"/>
          <w:szCs w:val="30"/>
        </w:rPr>
        <w:t xml:space="preserve"> и 20</w:t>
      </w:r>
      <w:r w:rsidR="00BC0B72" w:rsidRPr="0050328A">
        <w:rPr>
          <w:b/>
          <w:sz w:val="30"/>
          <w:szCs w:val="30"/>
        </w:rPr>
        <w:t>2</w:t>
      </w:r>
      <w:r w:rsidR="002E174E" w:rsidRPr="0050328A">
        <w:rPr>
          <w:b/>
          <w:sz w:val="30"/>
          <w:szCs w:val="30"/>
        </w:rPr>
        <w:t>2</w:t>
      </w:r>
      <w:r w:rsidRPr="0050328A">
        <w:rPr>
          <w:b/>
          <w:sz w:val="30"/>
          <w:szCs w:val="30"/>
        </w:rPr>
        <w:t xml:space="preserve"> годов</w:t>
      </w:r>
    </w:p>
    <w:p w:rsidR="002E174E" w:rsidRPr="00522AFF" w:rsidRDefault="002E174E" w:rsidP="002E174E">
      <w:pPr>
        <w:rPr>
          <w:rFonts w:ascii="Arial" w:hAnsi="Arial" w:cs="Arial"/>
          <w:b/>
        </w:rPr>
      </w:pP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1.ОБЩИЕ ПОЛОЖЕНИЯ</w:t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>1.Порядок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2020 год и планов</w:t>
      </w:r>
      <w:r w:rsidR="0050328A">
        <w:rPr>
          <w:rFonts w:ascii="Arial" w:hAnsi="Arial" w:cs="Arial"/>
        </w:rPr>
        <w:t>ый период 2021-2022 годы (далее</w:t>
      </w:r>
      <w:r w:rsidRPr="00522AFF">
        <w:rPr>
          <w:rFonts w:ascii="Arial" w:hAnsi="Arial" w:cs="Arial"/>
        </w:rPr>
        <w:t xml:space="preserve">–Порядок) разработан в соответствии с Бюджетным кодексом Российской Федерации (далее–Бюджетный кодекс) и </w:t>
      </w:r>
      <w:r w:rsidR="00B11C82" w:rsidRPr="00522AFF">
        <w:rPr>
          <w:rFonts w:ascii="Arial" w:hAnsi="Arial" w:cs="Arial"/>
        </w:rPr>
        <w:t xml:space="preserve">решением </w:t>
      </w:r>
      <w:r w:rsidR="00B11C82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B11C82" w:rsidRPr="0050328A">
        <w:rPr>
          <w:rFonts w:ascii="Arial" w:hAnsi="Arial" w:cs="Arial"/>
        </w:rPr>
        <w:t xml:space="preserve">» от </w:t>
      </w:r>
      <w:r w:rsidR="00370191" w:rsidRPr="0050328A">
        <w:rPr>
          <w:rFonts w:ascii="Arial" w:hAnsi="Arial" w:cs="Arial"/>
        </w:rPr>
        <w:t>28</w:t>
      </w:r>
      <w:r w:rsidR="00B11C82" w:rsidRPr="0050328A">
        <w:rPr>
          <w:rFonts w:ascii="Arial" w:hAnsi="Arial" w:cs="Arial"/>
        </w:rPr>
        <w:t>.</w:t>
      </w:r>
      <w:r w:rsidR="00370191" w:rsidRPr="0050328A">
        <w:rPr>
          <w:rFonts w:ascii="Arial" w:hAnsi="Arial" w:cs="Arial"/>
        </w:rPr>
        <w:t>12.2018</w:t>
      </w:r>
      <w:r w:rsidR="00B11C82" w:rsidRPr="0050328A">
        <w:rPr>
          <w:rFonts w:ascii="Arial" w:hAnsi="Arial" w:cs="Arial"/>
        </w:rPr>
        <w:t>г. №</w:t>
      </w:r>
      <w:r w:rsidR="00370191" w:rsidRPr="0050328A">
        <w:rPr>
          <w:rFonts w:ascii="Arial" w:hAnsi="Arial" w:cs="Arial"/>
        </w:rPr>
        <w:t>4</w:t>
      </w:r>
      <w:r w:rsidR="00B11C82" w:rsidRPr="0050328A">
        <w:rPr>
          <w:rFonts w:ascii="Arial" w:hAnsi="Arial" w:cs="Arial"/>
        </w:rPr>
        <w:t>/3 «</w:t>
      </w:r>
      <w:r w:rsidR="00B11C82" w:rsidRPr="00522AFF">
        <w:rPr>
          <w:rFonts w:ascii="Arial" w:hAnsi="Arial" w:cs="Arial"/>
        </w:rPr>
        <w:t xml:space="preserve">Об утверждении Положения о </w:t>
      </w:r>
      <w:r w:rsidR="00B11C82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B11C82">
        <w:rPr>
          <w:rFonts w:ascii="Arial" w:hAnsi="Arial" w:cs="Arial"/>
          <w:color w:val="000000"/>
          <w:spacing w:val="-1"/>
        </w:rPr>
        <w:t>муниципальном образовании «</w:t>
      </w:r>
      <w:r w:rsidR="00370191">
        <w:rPr>
          <w:rFonts w:ascii="Arial" w:hAnsi="Arial" w:cs="Arial"/>
          <w:color w:val="000000"/>
          <w:spacing w:val="-1"/>
        </w:rPr>
        <w:t>Ользоны</w:t>
      </w:r>
      <w:r w:rsidR="00B11C82">
        <w:rPr>
          <w:rFonts w:ascii="Arial" w:hAnsi="Arial" w:cs="Arial"/>
          <w:color w:val="000000"/>
          <w:spacing w:val="-1"/>
        </w:rPr>
        <w:t>»</w:t>
      </w:r>
      <w:r w:rsidR="00B11C82" w:rsidRPr="00522AFF">
        <w:rPr>
          <w:rFonts w:ascii="Arial" w:hAnsi="Arial" w:cs="Arial"/>
        </w:rPr>
        <w:t xml:space="preserve"> (с изменениями</w:t>
      </w:r>
      <w:r w:rsidR="00B148A3">
        <w:rPr>
          <w:rFonts w:ascii="Arial" w:hAnsi="Arial" w:cs="Arial"/>
        </w:rPr>
        <w:t xml:space="preserve"> от 25.1</w:t>
      </w:r>
      <w:r w:rsidR="00370191">
        <w:rPr>
          <w:rFonts w:ascii="Arial" w:hAnsi="Arial" w:cs="Arial"/>
        </w:rPr>
        <w:t>0</w:t>
      </w:r>
      <w:r w:rsidR="00B148A3">
        <w:rPr>
          <w:rFonts w:ascii="Arial" w:hAnsi="Arial" w:cs="Arial"/>
        </w:rPr>
        <w:t>.2019г. №</w:t>
      </w:r>
      <w:r w:rsidR="00370191">
        <w:rPr>
          <w:rFonts w:ascii="Arial" w:hAnsi="Arial" w:cs="Arial"/>
        </w:rPr>
        <w:t>16</w:t>
      </w:r>
      <w:r w:rsidR="00B11C82" w:rsidRPr="00522AFF">
        <w:rPr>
          <w:rFonts w:ascii="Arial" w:hAnsi="Arial" w:cs="Arial"/>
        </w:rPr>
        <w:t>)</w:t>
      </w:r>
      <w:r w:rsidR="0050328A">
        <w:rPr>
          <w:rFonts w:ascii="Arial" w:hAnsi="Arial" w:cs="Arial"/>
        </w:rPr>
        <w:t>, (далее–</w:t>
      </w:r>
      <w:r w:rsidRPr="00522AFF">
        <w:rPr>
          <w:rFonts w:ascii="Arial" w:hAnsi="Arial" w:cs="Arial"/>
        </w:rPr>
        <w:t>решение) в целях</w:t>
      </w:r>
      <w:proofErr w:type="gramEnd"/>
      <w:r w:rsidRPr="00522AFF">
        <w:rPr>
          <w:rFonts w:ascii="Arial" w:hAnsi="Arial" w:cs="Arial"/>
        </w:rPr>
        <w:t xml:space="preserve"> организации исполнения бюджета муниципального образова</w:t>
      </w:r>
      <w:r w:rsidR="00B11C82">
        <w:rPr>
          <w:rFonts w:ascii="Arial" w:hAnsi="Arial" w:cs="Arial"/>
        </w:rPr>
        <w:t xml:space="preserve">ния </w:t>
      </w:r>
      <w:r w:rsidR="00522AFF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по расходам и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и определяет правила составления </w:t>
      </w:r>
      <w:r w:rsidRPr="00522AFF">
        <w:rPr>
          <w:rFonts w:ascii="Arial" w:hAnsi="Arial" w:cs="Arial"/>
        </w:rPr>
        <w:lastRenderedPageBreak/>
        <w:t>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="0050328A">
        <w:rPr>
          <w:rFonts w:ascii="Arial" w:hAnsi="Arial" w:cs="Arial"/>
        </w:rPr>
        <w:t>(далее</w:t>
      </w:r>
      <w:r w:rsidRPr="00522AFF">
        <w:rPr>
          <w:rFonts w:ascii="Arial" w:hAnsi="Arial" w:cs="Arial"/>
        </w:rPr>
        <w:t xml:space="preserve">–сводная роспись) и лимитов </w:t>
      </w:r>
      <w:r w:rsidR="0050328A">
        <w:rPr>
          <w:rFonts w:ascii="Arial" w:hAnsi="Arial" w:cs="Arial"/>
        </w:rPr>
        <w:t>бюджетных обязательств (далее–</w:t>
      </w:r>
      <w:r w:rsidRPr="00522AFF">
        <w:rPr>
          <w:rFonts w:ascii="Arial" w:hAnsi="Arial" w:cs="Arial"/>
        </w:rPr>
        <w:t>ЛБО), за исключением случаев, предусмотренных статьями 190 и 191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2.Составление и ведение сводной росписи и ЛБО, доведение до главного распорядителя средств бюджета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="0050328A">
        <w:rPr>
          <w:rFonts w:ascii="Arial" w:hAnsi="Arial" w:cs="Arial"/>
        </w:rPr>
        <w:t xml:space="preserve"> (далее–</w:t>
      </w:r>
      <w:r w:rsidRPr="00522AFF">
        <w:rPr>
          <w:rFonts w:ascii="Arial" w:hAnsi="Arial" w:cs="Arial"/>
        </w:rPr>
        <w:t xml:space="preserve">ГРБС) показателей сводной росписи и ЛБО осуществляется </w:t>
      </w:r>
      <w:r w:rsidR="00B11C82">
        <w:rPr>
          <w:rFonts w:ascii="Arial" w:hAnsi="Arial" w:cs="Arial"/>
        </w:rPr>
        <w:t>финансистом-</w:t>
      </w:r>
      <w:r w:rsidR="00B11C82" w:rsidRPr="00522AFF">
        <w:rPr>
          <w:rFonts w:ascii="Arial" w:hAnsi="Arial" w:cs="Arial"/>
        </w:rPr>
        <w:t xml:space="preserve">бухгалтером </w:t>
      </w:r>
      <w:r w:rsidRPr="00522AFF">
        <w:rPr>
          <w:rFonts w:ascii="Arial" w:hAnsi="Arial" w:cs="Arial"/>
        </w:rPr>
        <w:t>администрации поселения.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2. СОСТАВЛЕНИЕ И УТВЕРЖДЕНИЕ СВОДНОЙ РОСПИСИ</w:t>
      </w:r>
    </w:p>
    <w:p w:rsidR="002E174E" w:rsidRPr="00522AFF" w:rsidRDefault="002E174E" w:rsidP="002E174E">
      <w:pPr>
        <w:jc w:val="both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2.1.Сводная роспись составляется</w:t>
      </w:r>
      <w:r w:rsidR="0050328A">
        <w:rPr>
          <w:rFonts w:ascii="Arial" w:hAnsi="Arial" w:cs="Arial"/>
        </w:rPr>
        <w:t xml:space="preserve"> по форме согласно приложению №</w:t>
      </w:r>
      <w:r w:rsidRPr="00522AFF">
        <w:rPr>
          <w:rFonts w:ascii="Arial" w:hAnsi="Arial" w:cs="Arial"/>
        </w:rPr>
        <w:t>1 к настоящему Порядку и включает в себя: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2.1.1.Бюджетные ассигнования по расходам бюджета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 xml:space="preserve">» </w:t>
      </w:r>
      <w:r w:rsidRPr="00522AFF">
        <w:rPr>
          <w:rFonts w:ascii="Arial" w:hAnsi="Arial" w:cs="Arial"/>
        </w:rPr>
        <w:t xml:space="preserve">на текущий финансовый год и на плановый период в разрезе ГРБС, разделов, подразделов, целевых статей (муниципальным программам и не программным направлениям деятельности), групп </w:t>
      </w:r>
      <w:proofErr w:type="gramStart"/>
      <w:r w:rsidRPr="00522AFF">
        <w:rPr>
          <w:rFonts w:ascii="Arial" w:hAnsi="Arial" w:cs="Arial"/>
        </w:rPr>
        <w:t>видов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2.1.2.Бюджетные ассигнования по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(кроме операций по управлению остатками средств на едином счете по учету средств бюджета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) на текущий финансовый год и плановый период в разрезе </w:t>
      </w:r>
      <w:proofErr w:type="gramStart"/>
      <w:r w:rsidRPr="00522AFF">
        <w:rPr>
          <w:rFonts w:ascii="Arial" w:hAnsi="Arial" w:cs="Arial"/>
        </w:rPr>
        <w:t>кодов классификации источников финансирования дефицитов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2.2. </w:t>
      </w:r>
      <w:r w:rsidR="00B11C82">
        <w:rPr>
          <w:rFonts w:ascii="Arial" w:hAnsi="Arial" w:cs="Arial"/>
        </w:rPr>
        <w:t>Ф</w:t>
      </w:r>
      <w:r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Pr="00522AFF">
        <w:rPr>
          <w:rFonts w:ascii="Arial" w:hAnsi="Arial" w:cs="Arial"/>
        </w:rPr>
        <w:t xml:space="preserve"> формирует сводную роспись в соответствии с решением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и не позднее 24 декабря вносит ее на утверждение главе администрации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="0050328A">
        <w:rPr>
          <w:rFonts w:ascii="Arial" w:hAnsi="Arial" w:cs="Arial"/>
        </w:rPr>
        <w:t xml:space="preserve"> (далее–</w:t>
      </w:r>
      <w:r w:rsidRPr="00522AFF">
        <w:rPr>
          <w:rFonts w:ascii="Arial" w:hAnsi="Arial" w:cs="Arial"/>
        </w:rPr>
        <w:t>главе администрации поселения).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2.6.Сводная роспись утверждается главой администрации поселения не позднее 25 декабря.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Утвержденные показатели сводной росписи должны соответствовать решению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3.СОСТАВЛЕНИЕ И УТВЕРЖДЕНИЕ ЛБО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3.1.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формирует ЛБО в пределах бюджетных ассигнований, утвержденных сводной росписью, по разделам, подразделам, целевым статьям (муниципальным программам и не программным направлениям деятельности), группам и подгруппам видов расходов классификации расходов бюджет</w:t>
      </w:r>
      <w:r w:rsidR="00B11C82">
        <w:rPr>
          <w:rFonts w:ascii="Arial" w:hAnsi="Arial" w:cs="Arial"/>
        </w:rPr>
        <w:t>ов, по форме согласно приложению</w:t>
      </w:r>
      <w:r w:rsidR="0050328A">
        <w:rPr>
          <w:rFonts w:ascii="Arial" w:hAnsi="Arial" w:cs="Arial"/>
        </w:rPr>
        <w:t xml:space="preserve"> №</w:t>
      </w:r>
      <w:r w:rsidRPr="00522AFF">
        <w:rPr>
          <w:rFonts w:ascii="Arial" w:hAnsi="Arial" w:cs="Arial"/>
        </w:rPr>
        <w:t>2 к настоящему Порядку.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3.2.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не позднее 26 декабря вносит ЛБО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3.3.ЛБО утверждается главой администрации поселения в рамках его исключительных полномочий не позднее 27 декабря.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ЛБО по расходам на исполнение публичных нормативных обязательств не утверждаются.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  <w:smallCaps/>
        </w:rPr>
        <w:t>4.</w:t>
      </w:r>
      <w:r w:rsidRPr="00522AFF">
        <w:rPr>
          <w:rFonts w:ascii="Arial" w:hAnsi="Arial" w:cs="Arial"/>
          <w:b/>
        </w:rPr>
        <w:t>ВЕДЕНИЕ СВОДНОЙ РОСПИСИ И ЛБО</w:t>
      </w:r>
    </w:p>
    <w:p w:rsidR="002E174E" w:rsidRPr="00522AFF" w:rsidRDefault="002E174E" w:rsidP="002E174E">
      <w:pPr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4.1.Ведение сводной росписи и ЛБО осуществляет посредством внесения изменений в показате</w:t>
      </w:r>
      <w:r w:rsidR="0050328A">
        <w:rPr>
          <w:rFonts w:ascii="Arial" w:hAnsi="Arial" w:cs="Arial"/>
        </w:rPr>
        <w:t>ли сводной росписи и ЛБО (далее–</w:t>
      </w:r>
      <w:r w:rsidRPr="00522AFF">
        <w:rPr>
          <w:rFonts w:ascii="Arial" w:hAnsi="Arial" w:cs="Arial"/>
        </w:rPr>
        <w:t>изменение сводной росписи и ЛБО) согласно приложению 3.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4.2.Изменение сводной росписи и ЛБО осуществляется: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4.2.1.В случае принятия решения Думой </w:t>
      </w:r>
      <w:r w:rsidR="00B11C82">
        <w:rPr>
          <w:rFonts w:ascii="Arial" w:hAnsi="Arial" w:cs="Arial"/>
        </w:rPr>
        <w:t>МО 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 xml:space="preserve">» </w:t>
      </w:r>
      <w:r w:rsidRPr="00522AFF">
        <w:rPr>
          <w:rFonts w:ascii="Arial" w:hAnsi="Arial" w:cs="Arial"/>
        </w:rPr>
        <w:t xml:space="preserve">о внесении изменений в решение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бюджете муниципального образования</w:t>
      </w:r>
      <w:r w:rsidR="00B11C82">
        <w:rPr>
          <w:rFonts w:ascii="Arial" w:hAnsi="Arial" w:cs="Arial"/>
        </w:rPr>
        <w:t xml:space="preserve"> </w:t>
      </w:r>
      <w:r w:rsidR="00522AFF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50328A">
        <w:rPr>
          <w:rFonts w:ascii="Arial" w:hAnsi="Arial" w:cs="Arial"/>
        </w:rPr>
        <w:t xml:space="preserve"> (далее-</w:t>
      </w:r>
      <w:r w:rsidRPr="00522AFF">
        <w:rPr>
          <w:rFonts w:ascii="Arial" w:hAnsi="Arial" w:cs="Arial"/>
        </w:rPr>
        <w:t>решение о поправках).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4.2.2.В соответствии с пунктом 3 статьи 217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4.2.3.В соответствии со статьей 232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lastRenderedPageBreak/>
        <w:t xml:space="preserve">4.2.4.В случае перераспределения ЛБО между кодами </w:t>
      </w:r>
      <w:proofErr w:type="gramStart"/>
      <w:r w:rsidRPr="00522AFF">
        <w:rPr>
          <w:rFonts w:ascii="Arial" w:hAnsi="Arial" w:cs="Arial"/>
        </w:rPr>
        <w:t>подгрупп соответствующих групп видов расходов классификации расходов бюджета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4.3.В случае принятия решения о поправках устанавливается следующий порядок изменения сводной росписи и ЛБО: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4.3.1.В течени</w:t>
      </w:r>
      <w:proofErr w:type="gramStart"/>
      <w:r w:rsidRPr="00522AFF">
        <w:rPr>
          <w:rFonts w:ascii="Arial" w:hAnsi="Arial" w:cs="Arial"/>
        </w:rPr>
        <w:t>и</w:t>
      </w:r>
      <w:proofErr w:type="gramEnd"/>
      <w:r w:rsidRPr="00522AFF">
        <w:rPr>
          <w:rFonts w:ascii="Arial" w:hAnsi="Arial" w:cs="Arial"/>
        </w:rPr>
        <w:t xml:space="preserve"> 5 рабочих дней после подписания решения о поправках анализирует правильность и обоснованность изменений бюджетных ассигнований по ГРБС.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При наличии замечаний по результатам анализа, электронные документы, указанных в подпункте 4.3.1. настоящего Порядка, подлежат корректировке ГРБС не позднее 6 рабочих дней после подписания решения о поправках.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4.3.2.Изменения в сводную бюджетную роспись не позднее 9 рабочих дней после подписания решения о поправках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4.3.3.Изменения ЛБО формируются в пределах бюджетных ассигнований, утвержденных сводной росписью, и не позднее 10 рабочих дней после подписания решения о поправках и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4.3.4.Не позднее 3 рабочих дней после утверждения изменений сводной росписи и ЛБО главой администрации поселения: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4.4.Изменения сводной росписи и ЛБО в случаях, указанным в пунктах 4.2.2.-4.2.4. настоящего Порядка, осуществляется без внесения изменений в решение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proofErr w:type="gramStart"/>
      <w:r w:rsidR="00522AFF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в</w:t>
      </w:r>
      <w:proofErr w:type="gramEnd"/>
      <w:r w:rsidRPr="00522AFF">
        <w:rPr>
          <w:rFonts w:ascii="Arial" w:hAnsi="Arial" w:cs="Arial"/>
        </w:rPr>
        <w:t xml:space="preserve"> пределах объема бюджетных ассигнований, утвержденных решением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, за исключением оснований, установленных абзацем тринадцатым пункта 3 статьи 217 Бюджетного кодекса.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При внесении изменений в сводную роспись и ЛБО не допускается увеличение бюджетных ассигнований и (или) ЛБО за счет уменьшения бюджетных ассигнований и (или) ЛБО, предусмотренных на исполнение публичных нормативных обязательств и обслуживание муниципального  долга муниципального образования </w:t>
      </w:r>
      <w:r w:rsidR="00522AFF">
        <w:rPr>
          <w:rFonts w:ascii="Arial" w:hAnsi="Arial" w:cs="Arial"/>
        </w:rPr>
        <w:t>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без внесения соответствующих изменений в решением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.</w:t>
      </w:r>
      <w:proofErr w:type="gramEnd"/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Перераспределение ЛБО между кодами </w:t>
      </w:r>
      <w:proofErr w:type="gramStart"/>
      <w:r w:rsidRPr="00522AFF">
        <w:rPr>
          <w:rFonts w:ascii="Arial" w:hAnsi="Arial" w:cs="Arial"/>
        </w:rPr>
        <w:t>подгрупп вида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 xml:space="preserve"> осуществляется в пределах ЛБО, утвержденных ГРБС по соответствующему разделу, подразделу, целевой статье (муниципальным программам и не программным направлениям деятельности) и группе вида расходов классификации расходов бюджета.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4.5.Устанавливается следующий порядок изменения сводной росписи и ЛБО по основаниям, указанным в пунктах 4.2.2.-4.2.4. настоящего Порядка: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4.5.1.Просьбы об изменении сводной росписи и ЛБО (копии судебных актов, предусматривающих обращение взыскания на средства бюджета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; копии правовых актов муниципального образования, предусматривающих предоставление средств из резервного фонда администрации поселения или на конкурсной основе; копии платежн</w:t>
      </w:r>
      <w:r w:rsidR="00B11C82">
        <w:rPr>
          <w:rFonts w:ascii="Arial" w:hAnsi="Arial" w:cs="Arial"/>
        </w:rPr>
        <w:t>ого документа, согласно которому</w:t>
      </w:r>
      <w:r w:rsidRPr="00522AFF">
        <w:rPr>
          <w:rFonts w:ascii="Arial" w:hAnsi="Arial" w:cs="Arial"/>
        </w:rPr>
        <w:t xml:space="preserve"> на лицевой счет главного администратора доходов бюджета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 xml:space="preserve">» </w:t>
      </w:r>
      <w:r w:rsidR="0050328A">
        <w:rPr>
          <w:rFonts w:ascii="Arial" w:hAnsi="Arial" w:cs="Arial"/>
        </w:rPr>
        <w:t xml:space="preserve">зачислены </w:t>
      </w:r>
      <w:r w:rsidRPr="00522AFF">
        <w:rPr>
          <w:rFonts w:ascii="Arial" w:hAnsi="Arial" w:cs="Arial"/>
        </w:rPr>
        <w:t xml:space="preserve">субсидии, субвенции, иные межбюджетные трансферты и безвозмездные поступления от физических и юридических лиц, имеющих целевое назначение, сверх объемов, утвержденных решением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).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4.5.2.Не позднее 5 рабочих дней со дня получения документов, указанных в абзаце первом подпункта 4.5.1.настоящего Порядка, анализируют обоснованность перераспределения бюджетных ассигнований и ЛБО и при отсутствии замечаний готовят проект постановления администрации </w:t>
      </w:r>
      <w:r w:rsidR="00B11C82">
        <w:rPr>
          <w:rFonts w:ascii="Arial" w:hAnsi="Arial" w:cs="Arial"/>
        </w:rPr>
        <w:t>МО «</w:t>
      </w:r>
      <w:r w:rsidR="00370191">
        <w:rPr>
          <w:rFonts w:ascii="Arial" w:hAnsi="Arial" w:cs="Arial"/>
        </w:rPr>
        <w:t>Ользоны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 об изменении сводной бюджетной росписи и ЛБО, а также принимают электронные документы, указанных в подпункте 4.5.1.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4.5.3.В течение 3 рабочих дней со дня издания постановления администрации об изменении сводной росписи и ЛБО на основании электронных документов формируются соответствующие изменения.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lastRenderedPageBreak/>
        <w:t>Датой уведомления ГРБС об изменениях сводной росписи и ЛБО является дата выписки уведомления.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4.5.4.Изменения в сводную роспись и ЛБО по основаниям, указанным в пунктах 4.2.2, 4.2.4 вносятся не чаще 2 раз в квартал, но не позднее 25 числа каждого месяца.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В исключительных случаях изменения могут вноситься более 2 раз в квартал.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4.6.Изменения сводной росписи и ЛБО в связи с принятием решения </w:t>
      </w:r>
      <w:r w:rsidR="00522AFF">
        <w:rPr>
          <w:rFonts w:ascii="Arial" w:hAnsi="Arial" w:cs="Arial"/>
        </w:rPr>
        <w:t>Думы МО 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522AFF">
        <w:rPr>
          <w:rFonts w:ascii="Arial" w:hAnsi="Arial" w:cs="Arial"/>
        </w:rPr>
        <w:t>«</w:t>
      </w:r>
      <w:r w:rsidR="00370191">
        <w:rPr>
          <w:rFonts w:ascii="Arial" w:hAnsi="Arial" w:cs="Arial"/>
        </w:rPr>
        <w:t>Ользоны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очередной финансовый год и плановый период осуществляется путем уточнения параметров сводной росписи и ЛБО на плановый период и добавления показателей планового периода в порядке, установленном разделами 2 и 3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</w:p>
    <w:p w:rsidR="002E174E" w:rsidRPr="00522AFF" w:rsidRDefault="009B3199" w:rsidP="00F82AF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5.ЗАКЛЮЧИТЕЛЬНЫЕ </w:t>
      </w:r>
      <w:r w:rsidR="002E174E" w:rsidRPr="00522AFF">
        <w:rPr>
          <w:rFonts w:ascii="Arial" w:hAnsi="Arial" w:cs="Arial"/>
          <w:b/>
        </w:rPr>
        <w:t>ПОЛОЖЕНИЯ</w:t>
      </w:r>
    </w:p>
    <w:p w:rsidR="002E174E" w:rsidRPr="00522AFF" w:rsidRDefault="002E174E" w:rsidP="002E174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E0735" w:rsidRDefault="002E174E" w:rsidP="0050328A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Бюджетные ассигнования и ЛБО прекращают свое действие 31 декабря.</w:t>
      </w:r>
    </w:p>
    <w:p w:rsidR="000F5069" w:rsidRDefault="000F5069" w:rsidP="0050328A">
      <w:pPr>
        <w:ind w:firstLine="720"/>
        <w:jc w:val="both"/>
        <w:rPr>
          <w:rFonts w:ascii="Arial" w:hAnsi="Arial" w:cs="Arial"/>
        </w:rPr>
      </w:pPr>
    </w:p>
    <w:p w:rsidR="000F5069" w:rsidRDefault="000F5069" w:rsidP="000F50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0F5069" w:rsidRDefault="000F5069" w:rsidP="000F50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Утверждаю</w:t>
      </w:r>
    </w:p>
    <w:p w:rsidR="000F5069" w:rsidRDefault="000F5069" w:rsidP="000F50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Глава администрации МО «Ользоны»</w:t>
      </w:r>
    </w:p>
    <w:p w:rsidR="000F5069" w:rsidRDefault="000F5069" w:rsidP="000F50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 А.М.Имеев.</w:t>
      </w:r>
    </w:p>
    <w:p w:rsidR="000F5069" w:rsidRDefault="000F5069" w:rsidP="000F50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«___»_______20___</w:t>
      </w:r>
    </w:p>
    <w:p w:rsidR="000F5069" w:rsidRDefault="000F5069" w:rsidP="000F5069">
      <w:pPr>
        <w:ind w:firstLine="720"/>
        <w:jc w:val="center"/>
        <w:rPr>
          <w:rFonts w:ascii="Arial" w:hAnsi="Arial" w:cs="Arial"/>
        </w:rPr>
      </w:pPr>
    </w:p>
    <w:p w:rsidR="000F5069" w:rsidRDefault="000F5069" w:rsidP="000F5069">
      <w:pPr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СВОБОДНАЯ БЮДЖЕНАЯ РОСПИСЬ</w:t>
      </w:r>
    </w:p>
    <w:p w:rsidR="000F5069" w:rsidRDefault="000F5069" w:rsidP="000F5069">
      <w:pPr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БЮДЖЕТА мо «Ользоны» на 2020 год и на плановый период 2021-2022 годы</w:t>
      </w:r>
    </w:p>
    <w:p w:rsidR="000F5069" w:rsidRDefault="000F5069" w:rsidP="000F5069">
      <w:pPr>
        <w:ind w:firstLine="720"/>
        <w:jc w:val="center"/>
        <w:rPr>
          <w:rFonts w:ascii="Arial" w:hAnsi="Arial" w:cs="Arial"/>
        </w:rPr>
      </w:pPr>
    </w:p>
    <w:tbl>
      <w:tblPr>
        <w:tblStyle w:val="a7"/>
        <w:tblW w:w="0" w:type="auto"/>
        <w:tblLook w:val="04A0"/>
      </w:tblPr>
      <w:tblGrid>
        <w:gridCol w:w="1801"/>
        <w:gridCol w:w="756"/>
        <w:gridCol w:w="511"/>
        <w:gridCol w:w="635"/>
        <w:gridCol w:w="635"/>
        <w:gridCol w:w="1141"/>
        <w:gridCol w:w="635"/>
        <w:gridCol w:w="1141"/>
        <w:gridCol w:w="880"/>
        <w:gridCol w:w="1009"/>
        <w:gridCol w:w="880"/>
      </w:tblGrid>
      <w:tr w:rsidR="000F5069" w:rsidTr="00D24508"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расхода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ГРБС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ПРд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ЦСР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Эст</w:t>
            </w: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классиф</w:t>
            </w: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2020г</w:t>
            </w: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2021г.</w:t>
            </w: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2022г</w:t>
            </w:r>
          </w:p>
        </w:tc>
      </w:tr>
      <w:tr w:rsidR="000F5069" w:rsidTr="00D24508"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F5069" w:rsidRDefault="000F5069" w:rsidP="000F5069">
      <w:pPr>
        <w:ind w:firstLine="720"/>
        <w:jc w:val="center"/>
        <w:rPr>
          <w:rFonts w:ascii="Arial" w:hAnsi="Arial" w:cs="Arial"/>
        </w:rPr>
      </w:pPr>
    </w:p>
    <w:p w:rsidR="000F5069" w:rsidRDefault="000F5069" w:rsidP="000F5069">
      <w:pPr>
        <w:ind w:firstLine="720"/>
        <w:jc w:val="center"/>
        <w:rPr>
          <w:rFonts w:ascii="Arial" w:hAnsi="Arial" w:cs="Arial"/>
        </w:rPr>
      </w:pPr>
    </w:p>
    <w:p w:rsidR="000F5069" w:rsidRDefault="000F5069" w:rsidP="000F5069">
      <w:pPr>
        <w:rPr>
          <w:rFonts w:ascii="Arial" w:hAnsi="Arial" w:cs="Arial"/>
        </w:rPr>
      </w:pPr>
      <w:r>
        <w:rPr>
          <w:rFonts w:ascii="Arial" w:hAnsi="Arial" w:cs="Arial"/>
        </w:rPr>
        <w:t>Глава АМО «Ользоны»</w:t>
      </w:r>
    </w:p>
    <w:p w:rsidR="000F5069" w:rsidRDefault="000F5069" w:rsidP="000F5069">
      <w:pPr>
        <w:ind w:firstLine="720"/>
        <w:rPr>
          <w:rFonts w:ascii="Arial" w:hAnsi="Arial" w:cs="Arial"/>
        </w:rPr>
      </w:pPr>
    </w:p>
    <w:p w:rsidR="000F5069" w:rsidRDefault="000F5069" w:rsidP="000F5069">
      <w:pPr>
        <w:rPr>
          <w:rFonts w:ascii="Arial" w:hAnsi="Arial" w:cs="Arial"/>
        </w:rPr>
      </w:pPr>
      <w:r>
        <w:rPr>
          <w:rFonts w:ascii="Arial" w:hAnsi="Arial" w:cs="Arial"/>
        </w:rPr>
        <w:t>М.П.</w:t>
      </w:r>
    </w:p>
    <w:p w:rsidR="000F5069" w:rsidRDefault="000F5069" w:rsidP="000F5069">
      <w:pPr>
        <w:rPr>
          <w:rFonts w:ascii="Arial" w:hAnsi="Arial" w:cs="Arial"/>
        </w:rPr>
      </w:pPr>
    </w:p>
    <w:p w:rsidR="000F5069" w:rsidRDefault="000F5069" w:rsidP="000F50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0F5069" w:rsidRDefault="000F5069" w:rsidP="000F5069">
      <w:pPr>
        <w:jc w:val="right"/>
        <w:rPr>
          <w:rFonts w:ascii="Arial" w:hAnsi="Arial" w:cs="Arial"/>
        </w:rPr>
      </w:pPr>
    </w:p>
    <w:p w:rsidR="000F5069" w:rsidRDefault="000F5069" w:rsidP="000F506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СВОБОДНЫЕ ЛИМИТЫ БЮДЖЕТНЫХ ОБЯЗАТЕЛЬСТВ амо «Ользоны» на 2020 год</w:t>
      </w:r>
    </w:p>
    <w:p w:rsidR="000F5069" w:rsidRDefault="000F5069" w:rsidP="000F5069">
      <w:pPr>
        <w:jc w:val="center"/>
        <w:rPr>
          <w:rFonts w:ascii="Arial" w:hAnsi="Arial" w:cs="Arial"/>
        </w:rPr>
      </w:pPr>
    </w:p>
    <w:tbl>
      <w:tblPr>
        <w:tblStyle w:val="a7"/>
        <w:tblW w:w="0" w:type="auto"/>
        <w:tblLook w:val="04A0"/>
      </w:tblPr>
      <w:tblGrid>
        <w:gridCol w:w="1801"/>
        <w:gridCol w:w="756"/>
        <w:gridCol w:w="511"/>
        <w:gridCol w:w="635"/>
        <w:gridCol w:w="635"/>
        <w:gridCol w:w="1141"/>
        <w:gridCol w:w="635"/>
        <w:gridCol w:w="1141"/>
        <w:gridCol w:w="880"/>
        <w:gridCol w:w="1009"/>
        <w:gridCol w:w="880"/>
      </w:tblGrid>
      <w:tr w:rsidR="000F5069" w:rsidTr="00D24508">
        <w:tc>
          <w:tcPr>
            <w:tcW w:w="180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расхода</w:t>
            </w:r>
          </w:p>
        </w:tc>
        <w:tc>
          <w:tcPr>
            <w:tcW w:w="756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ГРБС</w:t>
            </w:r>
          </w:p>
        </w:tc>
        <w:tc>
          <w:tcPr>
            <w:tcW w:w="5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ПРд</w:t>
            </w: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ЦСР</w:t>
            </w: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Эст</w:t>
            </w: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классиф</w:t>
            </w: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2020г</w:t>
            </w:r>
          </w:p>
        </w:tc>
        <w:tc>
          <w:tcPr>
            <w:tcW w:w="1009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2021г.</w:t>
            </w: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2022г</w:t>
            </w:r>
          </w:p>
        </w:tc>
      </w:tr>
      <w:tr w:rsidR="000F5069" w:rsidTr="00D24508">
        <w:tc>
          <w:tcPr>
            <w:tcW w:w="180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180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180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069" w:rsidTr="00D24508">
        <w:tc>
          <w:tcPr>
            <w:tcW w:w="180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5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0" w:type="dxa"/>
          </w:tcPr>
          <w:p w:rsidR="000F5069" w:rsidRDefault="000F5069" w:rsidP="00D24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F5069" w:rsidRDefault="000F5069" w:rsidP="000F5069">
      <w:pPr>
        <w:rPr>
          <w:rFonts w:ascii="Arial" w:hAnsi="Arial" w:cs="Arial"/>
        </w:rPr>
      </w:pPr>
    </w:p>
    <w:p w:rsidR="000F5069" w:rsidRDefault="000F5069" w:rsidP="000F5069">
      <w:pPr>
        <w:rPr>
          <w:rFonts w:ascii="Arial" w:hAnsi="Arial" w:cs="Arial"/>
        </w:rPr>
      </w:pPr>
    </w:p>
    <w:p w:rsidR="000F5069" w:rsidRDefault="000F5069" w:rsidP="000F5069">
      <w:pPr>
        <w:rPr>
          <w:rFonts w:ascii="Arial" w:hAnsi="Arial" w:cs="Arial"/>
        </w:rPr>
      </w:pPr>
      <w:r>
        <w:rPr>
          <w:rFonts w:ascii="Arial" w:hAnsi="Arial" w:cs="Arial"/>
        </w:rPr>
        <w:t>Глава АМО «Ользоны»</w:t>
      </w:r>
    </w:p>
    <w:p w:rsidR="000F5069" w:rsidRDefault="000F5069" w:rsidP="000F5069">
      <w:pPr>
        <w:ind w:firstLine="720"/>
        <w:rPr>
          <w:rFonts w:ascii="Arial" w:hAnsi="Arial" w:cs="Arial"/>
        </w:rPr>
      </w:pPr>
    </w:p>
    <w:p w:rsidR="000F5069" w:rsidRDefault="000F5069" w:rsidP="000F5069">
      <w:pPr>
        <w:rPr>
          <w:rFonts w:ascii="Arial" w:hAnsi="Arial" w:cs="Arial"/>
        </w:rPr>
      </w:pPr>
      <w:r>
        <w:rPr>
          <w:rFonts w:ascii="Arial" w:hAnsi="Arial" w:cs="Arial"/>
        </w:rPr>
        <w:t>М.П.</w:t>
      </w:r>
    </w:p>
    <w:p w:rsidR="000F5069" w:rsidRPr="00522AFF" w:rsidRDefault="000F5069" w:rsidP="0050328A">
      <w:pPr>
        <w:ind w:firstLine="720"/>
        <w:jc w:val="both"/>
        <w:rPr>
          <w:rFonts w:ascii="Arial" w:hAnsi="Arial" w:cs="Arial"/>
        </w:rPr>
      </w:pPr>
    </w:p>
    <w:sectPr w:rsidR="000F5069" w:rsidRPr="00522AFF" w:rsidSect="00855710">
      <w:pgSz w:w="11906" w:h="16838"/>
      <w:pgMar w:top="510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31121"/>
    <w:multiLevelType w:val="hybridMultilevel"/>
    <w:tmpl w:val="18A0FE10"/>
    <w:lvl w:ilvl="0" w:tplc="8C7A9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024B6"/>
    <w:rsid w:val="00001B29"/>
    <w:rsid w:val="0002759E"/>
    <w:rsid w:val="00071484"/>
    <w:rsid w:val="000B4881"/>
    <w:rsid w:val="000C2562"/>
    <w:rsid w:val="000C771C"/>
    <w:rsid w:val="000D5B5F"/>
    <w:rsid w:val="000D637D"/>
    <w:rsid w:val="000F054B"/>
    <w:rsid w:val="000F3997"/>
    <w:rsid w:val="000F5069"/>
    <w:rsid w:val="001033B2"/>
    <w:rsid w:val="00114BF4"/>
    <w:rsid w:val="00117A27"/>
    <w:rsid w:val="001271F2"/>
    <w:rsid w:val="0013341F"/>
    <w:rsid w:val="00137EB9"/>
    <w:rsid w:val="00165233"/>
    <w:rsid w:val="00192261"/>
    <w:rsid w:val="001B2A00"/>
    <w:rsid w:val="001D0178"/>
    <w:rsid w:val="001D3ED4"/>
    <w:rsid w:val="001D7ABB"/>
    <w:rsid w:val="001F27C4"/>
    <w:rsid w:val="00205DEE"/>
    <w:rsid w:val="00210E87"/>
    <w:rsid w:val="00221442"/>
    <w:rsid w:val="0026401C"/>
    <w:rsid w:val="00270414"/>
    <w:rsid w:val="002943E5"/>
    <w:rsid w:val="002D7301"/>
    <w:rsid w:val="002E174E"/>
    <w:rsid w:val="002F4E7E"/>
    <w:rsid w:val="0033737F"/>
    <w:rsid w:val="00370191"/>
    <w:rsid w:val="00373294"/>
    <w:rsid w:val="0038607B"/>
    <w:rsid w:val="00387F84"/>
    <w:rsid w:val="0039300B"/>
    <w:rsid w:val="003936E0"/>
    <w:rsid w:val="0039641E"/>
    <w:rsid w:val="003A304A"/>
    <w:rsid w:val="003E7E29"/>
    <w:rsid w:val="003F4A6D"/>
    <w:rsid w:val="0041740C"/>
    <w:rsid w:val="004476F9"/>
    <w:rsid w:val="0045520F"/>
    <w:rsid w:val="00472186"/>
    <w:rsid w:val="00486E21"/>
    <w:rsid w:val="004B383E"/>
    <w:rsid w:val="0050328A"/>
    <w:rsid w:val="005071C6"/>
    <w:rsid w:val="00522AFF"/>
    <w:rsid w:val="005321F6"/>
    <w:rsid w:val="00546A05"/>
    <w:rsid w:val="00565009"/>
    <w:rsid w:val="00571F0D"/>
    <w:rsid w:val="00582CFD"/>
    <w:rsid w:val="00585FB4"/>
    <w:rsid w:val="005B5E28"/>
    <w:rsid w:val="005D7BC4"/>
    <w:rsid w:val="005E5E64"/>
    <w:rsid w:val="00610619"/>
    <w:rsid w:val="006202D4"/>
    <w:rsid w:val="00627DF9"/>
    <w:rsid w:val="00690B35"/>
    <w:rsid w:val="006A0A35"/>
    <w:rsid w:val="006B3053"/>
    <w:rsid w:val="006E057C"/>
    <w:rsid w:val="006E2056"/>
    <w:rsid w:val="006F0A5E"/>
    <w:rsid w:val="00722C3A"/>
    <w:rsid w:val="00723D0F"/>
    <w:rsid w:val="00727A8F"/>
    <w:rsid w:val="0074570D"/>
    <w:rsid w:val="007503EF"/>
    <w:rsid w:val="00755D14"/>
    <w:rsid w:val="00761829"/>
    <w:rsid w:val="00762FDB"/>
    <w:rsid w:val="00777BC9"/>
    <w:rsid w:val="0078029D"/>
    <w:rsid w:val="00791348"/>
    <w:rsid w:val="007A79FD"/>
    <w:rsid w:val="007B798B"/>
    <w:rsid w:val="007E4152"/>
    <w:rsid w:val="008063F7"/>
    <w:rsid w:val="008116AA"/>
    <w:rsid w:val="0082470E"/>
    <w:rsid w:val="0082510C"/>
    <w:rsid w:val="0083595C"/>
    <w:rsid w:val="0083753C"/>
    <w:rsid w:val="00855710"/>
    <w:rsid w:val="00863CD1"/>
    <w:rsid w:val="00870DA7"/>
    <w:rsid w:val="008D0796"/>
    <w:rsid w:val="009054F9"/>
    <w:rsid w:val="00944DBC"/>
    <w:rsid w:val="00972B3D"/>
    <w:rsid w:val="00976BA1"/>
    <w:rsid w:val="009B3199"/>
    <w:rsid w:val="00A425E3"/>
    <w:rsid w:val="00A444B6"/>
    <w:rsid w:val="00A47B79"/>
    <w:rsid w:val="00A6664F"/>
    <w:rsid w:val="00A77B71"/>
    <w:rsid w:val="00A80246"/>
    <w:rsid w:val="00A82301"/>
    <w:rsid w:val="00AA0405"/>
    <w:rsid w:val="00B102CD"/>
    <w:rsid w:val="00B11C82"/>
    <w:rsid w:val="00B148A3"/>
    <w:rsid w:val="00B31738"/>
    <w:rsid w:val="00BC0B72"/>
    <w:rsid w:val="00BD5387"/>
    <w:rsid w:val="00BF338D"/>
    <w:rsid w:val="00BF3527"/>
    <w:rsid w:val="00BF640B"/>
    <w:rsid w:val="00C024B6"/>
    <w:rsid w:val="00C10CE7"/>
    <w:rsid w:val="00C22C3F"/>
    <w:rsid w:val="00C3406A"/>
    <w:rsid w:val="00C3796D"/>
    <w:rsid w:val="00C4362B"/>
    <w:rsid w:val="00C75E21"/>
    <w:rsid w:val="00C878C2"/>
    <w:rsid w:val="00CA07A3"/>
    <w:rsid w:val="00CD3880"/>
    <w:rsid w:val="00CF5B43"/>
    <w:rsid w:val="00D15FD4"/>
    <w:rsid w:val="00D27422"/>
    <w:rsid w:val="00D37EB8"/>
    <w:rsid w:val="00D61A34"/>
    <w:rsid w:val="00D67064"/>
    <w:rsid w:val="00D76CE6"/>
    <w:rsid w:val="00D8467F"/>
    <w:rsid w:val="00D85A10"/>
    <w:rsid w:val="00DE5C02"/>
    <w:rsid w:val="00DF6385"/>
    <w:rsid w:val="00E311A5"/>
    <w:rsid w:val="00E467B2"/>
    <w:rsid w:val="00E74480"/>
    <w:rsid w:val="00E80AD5"/>
    <w:rsid w:val="00E8234B"/>
    <w:rsid w:val="00EA49A0"/>
    <w:rsid w:val="00EE0100"/>
    <w:rsid w:val="00EE04DD"/>
    <w:rsid w:val="00EE0735"/>
    <w:rsid w:val="00F111FD"/>
    <w:rsid w:val="00F25E1E"/>
    <w:rsid w:val="00F57290"/>
    <w:rsid w:val="00F60F4A"/>
    <w:rsid w:val="00F82AF1"/>
    <w:rsid w:val="00FD7E27"/>
    <w:rsid w:val="00FF3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B29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22AFF"/>
    <w:pPr>
      <w:keepNext/>
      <w:outlineLvl w:val="5"/>
    </w:pPr>
    <w:rPr>
      <w:rFonts w:ascii="Arial" w:hAnsi="Arial"/>
      <w:b/>
      <w:cap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01B29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117A2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117A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2D7301"/>
    <w:rPr>
      <w:rFonts w:ascii="Tahoma" w:hAnsi="Tahoma" w:cs="Tahoma"/>
      <w:sz w:val="16"/>
      <w:szCs w:val="16"/>
    </w:rPr>
  </w:style>
  <w:style w:type="character" w:customStyle="1" w:styleId="a4">
    <w:name w:val="Текст Знак"/>
    <w:basedOn w:val="a0"/>
    <w:link w:val="a3"/>
    <w:rsid w:val="005B5E28"/>
    <w:rPr>
      <w:rFonts w:ascii="Courier New" w:hAnsi="Courier New" w:cs="Courier New"/>
    </w:rPr>
  </w:style>
  <w:style w:type="paragraph" w:customStyle="1" w:styleId="ConsNormal">
    <w:name w:val="ConsNormal"/>
    <w:rsid w:val="005B5E2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60">
    <w:name w:val="Заголовок 6 Знак"/>
    <w:basedOn w:val="a0"/>
    <w:link w:val="6"/>
    <w:uiPriority w:val="99"/>
    <w:rsid w:val="00522AFF"/>
    <w:rPr>
      <w:rFonts w:ascii="Arial" w:hAnsi="Arial"/>
      <w:b/>
      <w:caps/>
      <w:szCs w:val="24"/>
      <w:u w:val="single"/>
    </w:rPr>
  </w:style>
  <w:style w:type="table" w:styleId="a7">
    <w:name w:val="Table Grid"/>
    <w:basedOn w:val="a1"/>
    <w:rsid w:val="000F50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A6513-0FFB-4B52-A878-4332CC6D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10035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9</cp:revision>
  <cp:lastPrinted>2020-06-11T01:44:00Z</cp:lastPrinted>
  <dcterms:created xsi:type="dcterms:W3CDTF">2020-05-25T13:46:00Z</dcterms:created>
  <dcterms:modified xsi:type="dcterms:W3CDTF">2020-06-19T00:31:00Z</dcterms:modified>
</cp:coreProperties>
</file>