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22B2D" w14:textId="3199E5C2" w:rsidR="004D4904" w:rsidRPr="003D39AD" w:rsidRDefault="00397468" w:rsidP="00CD0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12.12.2022г. №89</w:t>
      </w:r>
    </w:p>
    <w:p w14:paraId="131F1B51" w14:textId="78100483" w:rsidR="004D4904" w:rsidRPr="003D39AD" w:rsidRDefault="004D4904" w:rsidP="004D490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9AD">
        <w:rPr>
          <w:rFonts w:ascii="Times New Roman" w:hAnsi="Times New Roman" w:cs="Times New Roman"/>
          <w:b/>
          <w:bCs/>
          <w:sz w:val="32"/>
          <w:szCs w:val="32"/>
        </w:rPr>
        <w:t>РОССИЙСКАЯ ФЕДЕРАЦИЯ</w:t>
      </w:r>
    </w:p>
    <w:p w14:paraId="2B67AE38" w14:textId="77777777" w:rsidR="004D4904" w:rsidRPr="003D39AD" w:rsidRDefault="004D4904" w:rsidP="004D490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9AD">
        <w:rPr>
          <w:rFonts w:ascii="Times New Roman" w:hAnsi="Times New Roman" w:cs="Times New Roman"/>
          <w:b/>
          <w:bCs/>
          <w:sz w:val="32"/>
          <w:szCs w:val="32"/>
        </w:rPr>
        <w:t>ИРКУТСКАЯ ОБЛАСТЬ</w:t>
      </w:r>
    </w:p>
    <w:p w14:paraId="4393723C" w14:textId="77777777" w:rsidR="004D4904" w:rsidRPr="003D39AD" w:rsidRDefault="004D4904" w:rsidP="004D490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9AD">
        <w:rPr>
          <w:rFonts w:ascii="Times New Roman" w:hAnsi="Times New Roman" w:cs="Times New Roman"/>
          <w:b/>
          <w:bCs/>
          <w:sz w:val="32"/>
          <w:szCs w:val="32"/>
        </w:rPr>
        <w:t>БАЯНДАЕВСКИЙ МУНИЦИПАЛЬНЫЙ РАЙОН</w:t>
      </w:r>
    </w:p>
    <w:p w14:paraId="0A92441D" w14:textId="67900778" w:rsidR="004D4904" w:rsidRPr="00397468" w:rsidRDefault="004D4904" w:rsidP="004D490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9AD">
        <w:rPr>
          <w:rFonts w:ascii="Times New Roman" w:hAnsi="Times New Roman" w:cs="Times New Roman"/>
          <w:b/>
          <w:bCs/>
          <w:sz w:val="32"/>
          <w:szCs w:val="32"/>
        </w:rPr>
        <w:t xml:space="preserve">МУНИЦИПАЛЬНОЕ </w:t>
      </w:r>
      <w:r w:rsidRPr="00397468">
        <w:rPr>
          <w:rFonts w:ascii="Times New Roman" w:hAnsi="Times New Roman" w:cs="Times New Roman"/>
          <w:b/>
          <w:bCs/>
          <w:sz w:val="32"/>
          <w:szCs w:val="32"/>
        </w:rPr>
        <w:t>ОБРАЗОВАНИЕ «</w:t>
      </w:r>
      <w:r w:rsidR="00397468">
        <w:rPr>
          <w:rFonts w:ascii="Times New Roman" w:hAnsi="Times New Roman" w:cs="Times New Roman"/>
          <w:b/>
          <w:bCs/>
          <w:sz w:val="32"/>
          <w:szCs w:val="32"/>
        </w:rPr>
        <w:t>ОЛЬЗОНЫ</w:t>
      </w:r>
      <w:r w:rsidRPr="00397468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284BB79F" w14:textId="77777777" w:rsidR="004D4904" w:rsidRPr="00397468" w:rsidRDefault="004D4904" w:rsidP="00CD06B1">
      <w:pPr>
        <w:pStyle w:val="10"/>
      </w:pPr>
      <w:r w:rsidRPr="00397468">
        <w:t>АДМИНИСТРАЦИЯ</w:t>
      </w:r>
    </w:p>
    <w:p w14:paraId="7BD0133E" w14:textId="77777777" w:rsidR="004D4904" w:rsidRPr="00397468" w:rsidRDefault="004D4904" w:rsidP="004D49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468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31D4CFEB" w14:textId="1B7B7F75" w:rsidR="004D4904" w:rsidRPr="00397468" w:rsidRDefault="004D4904" w:rsidP="004D4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39268A" w14:textId="1959DD08" w:rsidR="004D4904" w:rsidRPr="00397468" w:rsidRDefault="004D4904" w:rsidP="00CD06B1">
      <w:pPr>
        <w:pStyle w:val="10"/>
        <w:rPr>
          <w:lang w:eastAsia="ru-RU"/>
        </w:rPr>
      </w:pPr>
      <w:r w:rsidRPr="00397468">
        <w:rPr>
          <w:lang w:eastAsia="ru-RU"/>
        </w:rPr>
        <w:t>ОБ УТВЕРЖДЕНИИ МУНИЦИПАЛЬНОЙ ПРОГРАММЫ «ПРОФИЛАКТИКА БЕЗНАДЗОРНОСТИ И ПРАВОНАРУШЕНИЙ НЕСОВЕРШЕННОЛЕТНИХ НА ТЕРРИТОРИИ МУНИЦИПАЛЬНОГО ОБРАЗОВАНИЯ «</w:t>
      </w:r>
      <w:r w:rsidR="00397468">
        <w:rPr>
          <w:lang w:eastAsia="ru-RU"/>
        </w:rPr>
        <w:t>ОЛЬЗОНЫ</w:t>
      </w:r>
      <w:r w:rsidRPr="00397468">
        <w:rPr>
          <w:lang w:eastAsia="ru-RU"/>
        </w:rPr>
        <w:t>» НА 2022 -</w:t>
      </w:r>
      <w:r w:rsidR="00CD06B1" w:rsidRPr="00397468">
        <w:rPr>
          <w:lang w:eastAsia="ru-RU"/>
        </w:rPr>
        <w:t>2024 ГОДЫ</w:t>
      </w:r>
      <w:r w:rsidRPr="00397468">
        <w:rPr>
          <w:lang w:eastAsia="ru-RU"/>
        </w:rPr>
        <w:t>»</w:t>
      </w:r>
    </w:p>
    <w:p w14:paraId="47885080" w14:textId="59377ED6" w:rsidR="004D4904" w:rsidRPr="00397468" w:rsidRDefault="004D4904" w:rsidP="00CD06B1">
      <w:pPr>
        <w:pStyle w:val="10"/>
        <w:rPr>
          <w:lang w:eastAsia="ru-RU"/>
        </w:rPr>
      </w:pPr>
    </w:p>
    <w:p w14:paraId="53852C92" w14:textId="53316D5F" w:rsidR="004D4904" w:rsidRPr="00397468" w:rsidRDefault="004D4904" w:rsidP="00CD06B1">
      <w:pPr>
        <w:pStyle w:val="12"/>
        <w:rPr>
          <w:rFonts w:ascii="Arial" w:hAnsi="Arial" w:cs="Arial"/>
        </w:rPr>
      </w:pPr>
      <w:r w:rsidRPr="00397468">
        <w:rPr>
          <w:rFonts w:ascii="Arial" w:hAnsi="Arial" w:cs="Arial"/>
        </w:rPr>
        <w:t>В соответствии с Федеральн</w:t>
      </w:r>
      <w:r w:rsidR="00397468">
        <w:rPr>
          <w:rFonts w:ascii="Arial" w:hAnsi="Arial" w:cs="Arial"/>
        </w:rPr>
        <w:t>ым законом от 24.06.1999 года №120-ФЗ</w:t>
      </w:r>
      <w:r w:rsidRPr="00397468">
        <w:rPr>
          <w:rFonts w:ascii="Arial" w:hAnsi="Arial" w:cs="Arial"/>
        </w:rPr>
        <w:t xml:space="preserve"> «Об основах систе</w:t>
      </w:r>
      <w:r w:rsidR="00397468">
        <w:rPr>
          <w:rFonts w:ascii="Arial" w:hAnsi="Arial" w:cs="Arial"/>
        </w:rPr>
        <w:t>мы профилактики</w:t>
      </w:r>
      <w:r w:rsidRPr="00397468">
        <w:rPr>
          <w:rFonts w:ascii="Arial" w:hAnsi="Arial" w:cs="Arial"/>
        </w:rPr>
        <w:t xml:space="preserve"> безнадзорности и правонарушений среди несовершеннолетних», Феде</w:t>
      </w:r>
      <w:r w:rsidR="00397468">
        <w:rPr>
          <w:rFonts w:ascii="Arial" w:hAnsi="Arial" w:cs="Arial"/>
        </w:rPr>
        <w:t>ральным законом от 23.06.2016 №</w:t>
      </w:r>
      <w:r w:rsidRPr="00397468">
        <w:rPr>
          <w:rFonts w:ascii="Arial" w:hAnsi="Arial" w:cs="Arial"/>
        </w:rPr>
        <w:t>182-ФЗ «Об основах системы профилактики правонар</w:t>
      </w:r>
      <w:r w:rsidR="00397468">
        <w:rPr>
          <w:rFonts w:ascii="Arial" w:hAnsi="Arial" w:cs="Arial"/>
        </w:rPr>
        <w:t>ушений в Российской Федерации», Федеральным законом от 06.10.2003 года №131-ФЗ</w:t>
      </w:r>
      <w:r w:rsidRPr="00397468">
        <w:rPr>
          <w:rFonts w:ascii="Arial" w:hAnsi="Arial" w:cs="Arial"/>
        </w:rPr>
        <w:t xml:space="preserve"> « 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397468">
        <w:rPr>
          <w:rFonts w:ascii="Arial" w:hAnsi="Arial" w:cs="Arial"/>
        </w:rPr>
        <w:t>Ользоны</w:t>
      </w:r>
      <w:r w:rsidRPr="00397468">
        <w:rPr>
          <w:rFonts w:ascii="Arial" w:hAnsi="Arial" w:cs="Arial"/>
        </w:rPr>
        <w:t>», администрация муниципального образования «</w:t>
      </w:r>
      <w:r w:rsidR="00397468">
        <w:rPr>
          <w:rFonts w:ascii="Arial" w:hAnsi="Arial" w:cs="Arial"/>
        </w:rPr>
        <w:t>Ользоны</w:t>
      </w:r>
      <w:r w:rsidRPr="00397468">
        <w:rPr>
          <w:rFonts w:ascii="Arial" w:hAnsi="Arial" w:cs="Arial"/>
        </w:rPr>
        <w:t>»</w:t>
      </w:r>
    </w:p>
    <w:p w14:paraId="5891EADB" w14:textId="77777777" w:rsidR="00CD06B1" w:rsidRPr="00397468" w:rsidRDefault="00CD06B1" w:rsidP="00CD06B1">
      <w:pPr>
        <w:pStyle w:val="12"/>
        <w:rPr>
          <w:rFonts w:ascii="Arial" w:hAnsi="Arial" w:cs="Arial"/>
        </w:rPr>
      </w:pPr>
    </w:p>
    <w:p w14:paraId="370BB05C" w14:textId="56566390" w:rsidR="004D4904" w:rsidRPr="00397468" w:rsidRDefault="004D4904" w:rsidP="00CD06B1">
      <w:pPr>
        <w:pStyle w:val="10"/>
        <w:rPr>
          <w:rFonts w:ascii="Arial" w:hAnsi="Arial" w:cs="Arial"/>
          <w:sz w:val="30"/>
          <w:szCs w:val="30"/>
          <w:lang w:eastAsia="ru-RU"/>
        </w:rPr>
      </w:pPr>
      <w:r w:rsidRPr="00397468">
        <w:rPr>
          <w:rFonts w:ascii="Arial" w:hAnsi="Arial" w:cs="Arial"/>
          <w:sz w:val="30"/>
          <w:szCs w:val="30"/>
          <w:lang w:eastAsia="ru-RU"/>
        </w:rPr>
        <w:t>ПОСТАНОВЛЯЕТ:</w:t>
      </w:r>
    </w:p>
    <w:p w14:paraId="4B366DB1" w14:textId="77777777" w:rsidR="00CD06B1" w:rsidRPr="00397468" w:rsidRDefault="00CD06B1" w:rsidP="00CD06B1">
      <w:pPr>
        <w:pStyle w:val="10"/>
        <w:rPr>
          <w:rFonts w:ascii="Arial" w:hAnsi="Arial" w:cs="Arial"/>
          <w:sz w:val="24"/>
          <w:szCs w:val="24"/>
          <w:lang w:eastAsia="ru-RU"/>
        </w:rPr>
      </w:pPr>
    </w:p>
    <w:p w14:paraId="56595760" w14:textId="77777777" w:rsidR="00397468" w:rsidRDefault="00397468" w:rsidP="00397468">
      <w:pPr>
        <w:pStyle w:val="12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 </w:t>
      </w:r>
      <w:r w:rsidR="000A4572" w:rsidRPr="00397468">
        <w:rPr>
          <w:rFonts w:ascii="Arial" w:hAnsi="Arial" w:cs="Arial"/>
          <w:color w:val="000000"/>
        </w:rPr>
        <w:t>Утвердить прилагаемую</w:t>
      </w:r>
      <w:r w:rsidR="004D4904" w:rsidRPr="00397468">
        <w:rPr>
          <w:rFonts w:ascii="Arial" w:hAnsi="Arial" w:cs="Arial"/>
          <w:color w:val="000000"/>
        </w:rPr>
        <w:t xml:space="preserve"> </w:t>
      </w:r>
      <w:r w:rsidR="004D4904" w:rsidRPr="00397468">
        <w:rPr>
          <w:rFonts w:ascii="Arial" w:hAnsi="Arial" w:cs="Arial"/>
        </w:rPr>
        <w:t xml:space="preserve">муниципальную программу «Профилактика безнадзорности и правонарушений несовершеннолетних на территории </w:t>
      </w:r>
      <w:r>
        <w:rPr>
          <w:rFonts w:ascii="Arial" w:hAnsi="Arial" w:cs="Arial"/>
        </w:rPr>
        <w:t>м</w:t>
      </w:r>
      <w:r w:rsidR="004D4904" w:rsidRPr="00397468">
        <w:rPr>
          <w:rFonts w:ascii="Arial" w:hAnsi="Arial" w:cs="Arial"/>
        </w:rPr>
        <w:t>униципального образования «</w:t>
      </w:r>
      <w:r>
        <w:rPr>
          <w:rFonts w:ascii="Arial" w:hAnsi="Arial" w:cs="Arial"/>
        </w:rPr>
        <w:t>Ользоны</w:t>
      </w:r>
      <w:r w:rsidR="004D4904" w:rsidRPr="00397468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2022</w:t>
      </w:r>
      <w:r w:rsidR="004D4904" w:rsidRPr="00397468">
        <w:rPr>
          <w:rFonts w:ascii="Arial" w:hAnsi="Arial" w:cs="Arial"/>
        </w:rPr>
        <w:t>-</w:t>
      </w:r>
      <w:r w:rsidR="000A4572" w:rsidRPr="00397468">
        <w:rPr>
          <w:rFonts w:ascii="Arial" w:hAnsi="Arial" w:cs="Arial"/>
        </w:rPr>
        <w:t>2024 годы</w:t>
      </w:r>
      <w:r w:rsidR="004D4904" w:rsidRPr="00397468">
        <w:rPr>
          <w:rFonts w:ascii="Arial" w:hAnsi="Arial" w:cs="Arial"/>
        </w:rPr>
        <w:t>».</w:t>
      </w:r>
    </w:p>
    <w:p w14:paraId="609A662C" w14:textId="77777777" w:rsidR="00397468" w:rsidRDefault="00397468" w:rsidP="00397468">
      <w:pPr>
        <w:pStyle w:val="12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D4904" w:rsidRPr="00397468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14:paraId="6B6FF249" w14:textId="3449ECBB" w:rsidR="004D4904" w:rsidRDefault="00397468" w:rsidP="00397468">
      <w:pPr>
        <w:pStyle w:val="12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D4904" w:rsidRPr="00397468">
        <w:rPr>
          <w:rFonts w:ascii="Arial" w:hAnsi="Arial" w:cs="Arial"/>
        </w:rPr>
        <w:t>Настоящее постановление вступает в силу со дня его опубликования.</w:t>
      </w:r>
    </w:p>
    <w:p w14:paraId="534E2200" w14:textId="77777777" w:rsidR="00397468" w:rsidRDefault="00397468" w:rsidP="00397468">
      <w:pPr>
        <w:pStyle w:val="12"/>
        <w:ind w:firstLine="0"/>
        <w:rPr>
          <w:rFonts w:ascii="Arial" w:hAnsi="Arial" w:cs="Arial"/>
        </w:rPr>
      </w:pPr>
    </w:p>
    <w:p w14:paraId="777B454B" w14:textId="77777777" w:rsidR="00397468" w:rsidRDefault="00397468" w:rsidP="00397468">
      <w:pPr>
        <w:pStyle w:val="12"/>
        <w:ind w:firstLine="0"/>
        <w:rPr>
          <w:rFonts w:ascii="Arial" w:hAnsi="Arial" w:cs="Arial"/>
        </w:rPr>
      </w:pPr>
    </w:p>
    <w:p w14:paraId="74710B74" w14:textId="1CD7F782" w:rsidR="004D4904" w:rsidRDefault="004D4904" w:rsidP="00397468">
      <w:pPr>
        <w:pStyle w:val="12"/>
        <w:ind w:firstLine="0"/>
        <w:rPr>
          <w:rFonts w:ascii="Arial" w:hAnsi="Arial" w:cs="Arial"/>
        </w:rPr>
      </w:pPr>
      <w:r w:rsidRPr="00397468">
        <w:rPr>
          <w:rFonts w:ascii="Arial" w:hAnsi="Arial" w:cs="Arial"/>
        </w:rPr>
        <w:t xml:space="preserve">Глава </w:t>
      </w:r>
      <w:r w:rsidR="00397468">
        <w:rPr>
          <w:rFonts w:ascii="Arial" w:hAnsi="Arial" w:cs="Arial"/>
        </w:rPr>
        <w:t>м</w:t>
      </w:r>
      <w:r w:rsidR="000A4572" w:rsidRPr="00397468">
        <w:rPr>
          <w:rFonts w:ascii="Arial" w:hAnsi="Arial" w:cs="Arial"/>
        </w:rPr>
        <w:t>униципального образования «</w:t>
      </w:r>
      <w:r w:rsidR="00397468">
        <w:rPr>
          <w:rFonts w:ascii="Arial" w:hAnsi="Arial" w:cs="Arial"/>
        </w:rPr>
        <w:t>Ользоны</w:t>
      </w:r>
      <w:r w:rsidR="000A4572" w:rsidRPr="00397468">
        <w:rPr>
          <w:rFonts w:ascii="Arial" w:hAnsi="Arial" w:cs="Arial"/>
        </w:rPr>
        <w:t>»</w:t>
      </w:r>
    </w:p>
    <w:p w14:paraId="243EE715" w14:textId="1C33D497" w:rsidR="00397468" w:rsidRDefault="00397468" w:rsidP="00397468">
      <w:pPr>
        <w:pStyle w:val="12"/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14:paraId="530A3503" w14:textId="77777777" w:rsidR="00397468" w:rsidRPr="00397468" w:rsidRDefault="00397468" w:rsidP="00397468">
      <w:pPr>
        <w:pStyle w:val="12"/>
        <w:ind w:firstLine="0"/>
        <w:rPr>
          <w:rFonts w:ascii="Arial" w:hAnsi="Arial" w:cs="Arial"/>
        </w:rPr>
      </w:pPr>
    </w:p>
    <w:p w14:paraId="0CB5C043" w14:textId="5BA72569" w:rsidR="004D4904" w:rsidRPr="00397468" w:rsidRDefault="00397468" w:rsidP="00397468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hAnsi="Courier New" w:cs="Courier New"/>
        </w:rPr>
        <w:t>Приложение №1</w:t>
      </w:r>
    </w:p>
    <w:p w14:paraId="339D78F2" w14:textId="195DA7AD" w:rsidR="004D4904" w:rsidRPr="00CD06B1" w:rsidRDefault="004D4904" w:rsidP="00CD06B1">
      <w:pPr>
        <w:spacing w:after="0" w:line="240" w:lineRule="auto"/>
        <w:jc w:val="right"/>
        <w:rPr>
          <w:rFonts w:ascii="Courier New" w:hAnsi="Courier New" w:cs="Courier New"/>
        </w:rPr>
      </w:pPr>
      <w:r w:rsidRPr="00CD06B1">
        <w:rPr>
          <w:rFonts w:ascii="Courier New" w:hAnsi="Courier New" w:cs="Courier New"/>
        </w:rPr>
        <w:t>к постановлению</w:t>
      </w:r>
    </w:p>
    <w:p w14:paraId="3B35B501" w14:textId="322BA96C" w:rsidR="004D4904" w:rsidRPr="00397468" w:rsidRDefault="000A4572" w:rsidP="00CD06B1">
      <w:pPr>
        <w:spacing w:after="0" w:line="240" w:lineRule="auto"/>
        <w:jc w:val="right"/>
        <w:rPr>
          <w:rFonts w:ascii="Courier New" w:hAnsi="Courier New" w:cs="Courier New"/>
        </w:rPr>
      </w:pPr>
      <w:r w:rsidRPr="00CD06B1">
        <w:rPr>
          <w:rFonts w:ascii="Courier New" w:hAnsi="Courier New" w:cs="Courier New"/>
        </w:rPr>
        <w:t xml:space="preserve">муниципального </w:t>
      </w:r>
      <w:r w:rsidRPr="00397468">
        <w:rPr>
          <w:rFonts w:ascii="Courier New" w:hAnsi="Courier New" w:cs="Courier New"/>
        </w:rPr>
        <w:t>образования «</w:t>
      </w:r>
      <w:r w:rsidR="00397468">
        <w:rPr>
          <w:rFonts w:ascii="Courier New" w:hAnsi="Courier New" w:cs="Courier New"/>
        </w:rPr>
        <w:t>Ользоны</w:t>
      </w:r>
      <w:r w:rsidRPr="00397468">
        <w:rPr>
          <w:rFonts w:ascii="Courier New" w:hAnsi="Courier New" w:cs="Courier New"/>
        </w:rPr>
        <w:t>»</w:t>
      </w:r>
    </w:p>
    <w:p w14:paraId="0B6E9B82" w14:textId="675513A0" w:rsidR="004D4904" w:rsidRPr="00397468" w:rsidRDefault="000A4572" w:rsidP="00397468">
      <w:pPr>
        <w:spacing w:after="0" w:line="240" w:lineRule="auto"/>
        <w:jc w:val="right"/>
        <w:rPr>
          <w:rFonts w:ascii="Courier New" w:hAnsi="Courier New" w:cs="Courier New"/>
        </w:rPr>
      </w:pPr>
      <w:r w:rsidRPr="00397468">
        <w:rPr>
          <w:rFonts w:ascii="Courier New" w:hAnsi="Courier New" w:cs="Courier New"/>
        </w:rPr>
        <w:t xml:space="preserve">от </w:t>
      </w:r>
      <w:r w:rsidR="00397468">
        <w:rPr>
          <w:rFonts w:ascii="Courier New" w:hAnsi="Courier New" w:cs="Courier New"/>
        </w:rPr>
        <w:t>12.12.</w:t>
      </w:r>
      <w:r w:rsidRPr="00397468">
        <w:rPr>
          <w:rFonts w:ascii="Courier New" w:hAnsi="Courier New" w:cs="Courier New"/>
        </w:rPr>
        <w:t>2022г. №</w:t>
      </w:r>
      <w:r w:rsidR="00397468">
        <w:rPr>
          <w:rFonts w:ascii="Courier New" w:hAnsi="Courier New" w:cs="Courier New"/>
        </w:rPr>
        <w:t>89</w:t>
      </w:r>
    </w:p>
    <w:p w14:paraId="45DEC9BA" w14:textId="77777777" w:rsidR="00397468" w:rsidRDefault="00397468" w:rsidP="00CD06B1">
      <w:pPr>
        <w:pStyle w:val="a6"/>
      </w:pPr>
    </w:p>
    <w:p w14:paraId="2D506E58" w14:textId="4BF21B9E" w:rsidR="004D4904" w:rsidRPr="00397468" w:rsidRDefault="004D4904" w:rsidP="00CD06B1">
      <w:pPr>
        <w:pStyle w:val="a6"/>
        <w:rPr>
          <w:rFonts w:ascii="Arial" w:hAnsi="Arial" w:cs="Arial"/>
          <w:sz w:val="30"/>
          <w:szCs w:val="30"/>
        </w:rPr>
      </w:pPr>
      <w:r w:rsidRPr="00397468">
        <w:rPr>
          <w:rFonts w:ascii="Arial" w:hAnsi="Arial" w:cs="Arial"/>
          <w:sz w:val="30"/>
          <w:szCs w:val="30"/>
        </w:rPr>
        <w:t>Муниципальная программа</w:t>
      </w:r>
      <w:r w:rsidR="00397468">
        <w:rPr>
          <w:rFonts w:ascii="Arial" w:hAnsi="Arial" w:cs="Arial"/>
          <w:sz w:val="30"/>
          <w:szCs w:val="30"/>
        </w:rPr>
        <w:t xml:space="preserve"> </w:t>
      </w:r>
      <w:r w:rsidRPr="00397468">
        <w:rPr>
          <w:rFonts w:ascii="Arial" w:hAnsi="Arial" w:cs="Arial"/>
          <w:sz w:val="30"/>
          <w:szCs w:val="30"/>
        </w:rPr>
        <w:t xml:space="preserve">«Профилактика безнадзорности и правонарушений несовершеннолетних на территории </w:t>
      </w:r>
      <w:r w:rsidR="00397468">
        <w:rPr>
          <w:rFonts w:ascii="Arial" w:hAnsi="Arial" w:cs="Arial"/>
          <w:sz w:val="30"/>
          <w:szCs w:val="30"/>
        </w:rPr>
        <w:t>м</w:t>
      </w:r>
      <w:r w:rsidR="000A4572" w:rsidRPr="00397468">
        <w:rPr>
          <w:rFonts w:ascii="Arial" w:hAnsi="Arial" w:cs="Arial"/>
          <w:sz w:val="30"/>
          <w:szCs w:val="30"/>
        </w:rPr>
        <w:t>униципального образования «</w:t>
      </w:r>
      <w:r w:rsidR="00397468">
        <w:rPr>
          <w:rFonts w:ascii="Arial" w:hAnsi="Arial" w:cs="Arial"/>
          <w:sz w:val="30"/>
          <w:szCs w:val="30"/>
        </w:rPr>
        <w:t>Ользоны</w:t>
      </w:r>
      <w:r w:rsidR="000A4572" w:rsidRPr="00397468">
        <w:rPr>
          <w:rFonts w:ascii="Arial" w:hAnsi="Arial" w:cs="Arial"/>
          <w:sz w:val="30"/>
          <w:szCs w:val="30"/>
        </w:rPr>
        <w:t>»</w:t>
      </w:r>
      <w:r w:rsidRPr="00397468">
        <w:rPr>
          <w:rFonts w:ascii="Arial" w:hAnsi="Arial" w:cs="Arial"/>
          <w:sz w:val="30"/>
          <w:szCs w:val="30"/>
        </w:rPr>
        <w:t xml:space="preserve"> на 2022-2024 годы»</w:t>
      </w:r>
      <w:bookmarkStart w:id="0" w:name="sub_1001"/>
      <w:bookmarkEnd w:id="0"/>
    </w:p>
    <w:p w14:paraId="01A5EE94" w14:textId="77777777" w:rsidR="004D4904" w:rsidRPr="00397468" w:rsidRDefault="004D4904" w:rsidP="00CD06B1">
      <w:pPr>
        <w:pStyle w:val="a6"/>
        <w:rPr>
          <w:rFonts w:ascii="Arial" w:hAnsi="Arial" w:cs="Arial"/>
          <w:sz w:val="24"/>
          <w:szCs w:val="24"/>
        </w:rPr>
      </w:pPr>
      <w:r w:rsidRPr="00397468">
        <w:rPr>
          <w:rFonts w:ascii="Arial" w:hAnsi="Arial" w:cs="Arial"/>
          <w:sz w:val="24"/>
          <w:szCs w:val="24"/>
        </w:rPr>
        <w:lastRenderedPageBreak/>
        <w:t>1. Паспорт программы</w:t>
      </w:r>
    </w:p>
    <w:tbl>
      <w:tblPr>
        <w:tblW w:w="9072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007"/>
      </w:tblGrid>
      <w:tr w:rsidR="004D4904" w:rsidRPr="00397468" w14:paraId="2351EF79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579D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168E" w14:textId="383A4D27" w:rsidR="004D4904" w:rsidRPr="00397468" w:rsidRDefault="004D4904" w:rsidP="00397468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«Профилактика безнадзорности и правонарушений н</w:t>
            </w:r>
            <w:r w:rsidR="00397468">
              <w:rPr>
                <w:rFonts w:ascii="Courier New" w:eastAsia="Times New Roman" w:hAnsi="Courier New" w:cs="Courier New"/>
                <w:lang w:eastAsia="ru-RU"/>
              </w:rPr>
              <w:t>есовершеннолетних на территории</w:t>
            </w:r>
            <w:r w:rsidRPr="0039746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97468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0A4572" w:rsidRPr="00397468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397468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0A4572" w:rsidRPr="00397468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397468">
              <w:rPr>
                <w:rFonts w:ascii="Courier New" w:eastAsia="Times New Roman" w:hAnsi="Courier New" w:cs="Courier New"/>
                <w:lang w:eastAsia="ru-RU"/>
              </w:rPr>
              <w:t xml:space="preserve"> на 2022-2024 годы» (далее</w:t>
            </w:r>
            <w:r w:rsidRPr="00397468">
              <w:rPr>
                <w:rFonts w:ascii="Courier New" w:eastAsia="Times New Roman" w:hAnsi="Courier New" w:cs="Courier New"/>
                <w:lang w:eastAsia="ru-RU"/>
              </w:rPr>
              <w:t>-именуется Программа).</w:t>
            </w:r>
          </w:p>
        </w:tc>
      </w:tr>
      <w:tr w:rsidR="004D4904" w:rsidRPr="00397468" w14:paraId="097B61F7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CBD0B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Основания для разработки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FD6BF" w14:textId="77777777" w:rsidR="00397468" w:rsidRDefault="004D4904" w:rsidP="00397468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lang w:eastAsia="ru-RU"/>
              </w:rPr>
              <w:t>Данная программа разработана в целях реализации действующего законодательства по профилактике безнадзорности и правонарушений несовершеннолетних:</w:t>
            </w:r>
          </w:p>
          <w:p w14:paraId="76D5F741" w14:textId="0F4235C8" w:rsidR="004D4904" w:rsidRPr="00397468" w:rsidRDefault="004D4904" w:rsidP="00397468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lang w:eastAsia="ru-RU"/>
              </w:rPr>
              <w:t>- Федеральн</w:t>
            </w:r>
            <w:r w:rsidR="00397468">
              <w:rPr>
                <w:rFonts w:ascii="Courier New" w:eastAsia="Times New Roman" w:hAnsi="Courier New" w:cs="Courier New"/>
                <w:lang w:eastAsia="ru-RU"/>
              </w:rPr>
              <w:t>ый Закон от 24 июня 1999 года №</w:t>
            </w:r>
            <w:r w:rsidRPr="00397468">
              <w:rPr>
                <w:rFonts w:ascii="Courier New" w:eastAsia="Times New Roman" w:hAnsi="Courier New" w:cs="Courier New"/>
                <w:lang w:eastAsia="ru-RU"/>
              </w:rPr>
              <w:t>120-ФЗ «Об основах системы профилактики безнадзорности и правонарушений несовершеннолетних».</w:t>
            </w:r>
          </w:p>
        </w:tc>
      </w:tr>
      <w:tr w:rsidR="004D4904" w:rsidRPr="00397468" w14:paraId="4ADE259F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A0331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Заказчик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94D0F" w14:textId="25C443B9" w:rsidR="004D4904" w:rsidRPr="00397468" w:rsidRDefault="00397468" w:rsidP="00397468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0A4572" w:rsidRPr="00397468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0A4572" w:rsidRPr="00397468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4D4904" w:rsidRPr="00397468" w14:paraId="25561051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61130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Разработчик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43B5C" w14:textId="7DD39004" w:rsidR="004D4904" w:rsidRPr="00397468" w:rsidRDefault="00397468" w:rsidP="004D490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4D4904" w:rsidRPr="00397468" w14:paraId="23E48F3A" w14:textId="77777777" w:rsidTr="00CD06B1">
        <w:trPr>
          <w:trHeight w:val="771"/>
        </w:trPr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CA95F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Исполнители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F2CC0" w14:textId="3AEDEC26" w:rsidR="004D4904" w:rsidRPr="00397468" w:rsidRDefault="004A2B93" w:rsidP="004A2B93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0A4572" w:rsidRPr="00397468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0A4572" w:rsidRPr="00397468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</w:tc>
      </w:tr>
      <w:tr w:rsidR="004D4904" w:rsidRPr="00397468" w14:paraId="4FB90584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776DF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Перечень основных мероприятий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7F179" w14:textId="32464E56" w:rsidR="004D4904" w:rsidRPr="00397468" w:rsidRDefault="004A2B93" w:rsidP="004D49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-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развитие новых форм профилактики безнадзорности и правонарушений среди несовершеннолетних;</w:t>
            </w:r>
          </w:p>
          <w:p w14:paraId="54778C18" w14:textId="77777777" w:rsidR="004D4904" w:rsidRPr="00397468" w:rsidRDefault="004D4904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-совершенствование системы профилактической работы</w:t>
            </w:r>
          </w:p>
          <w:p w14:paraId="09464618" w14:textId="77777777" w:rsidR="004D4904" w:rsidRPr="00397468" w:rsidRDefault="004D4904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по предупреждению семейного неблагополучия;</w:t>
            </w:r>
          </w:p>
          <w:p w14:paraId="67FBC43C" w14:textId="77777777" w:rsidR="004D4904" w:rsidRPr="00397468" w:rsidRDefault="004D4904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-противодействие распространению наркомании, профилактика терроризма, экстремизма, рецидивной преступности, предупреждение коррупционных правонарушений, профилактика правонарушений среди несовершеннолетних;</w:t>
            </w:r>
          </w:p>
          <w:p w14:paraId="40A41082" w14:textId="7B7A66AA" w:rsidR="004D4904" w:rsidRPr="00397468" w:rsidRDefault="004A2B93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 количество спортивно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массовых и физкультурно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-оздоровительных мероприятий с привлечением детей из асоциальных, многодетных семей, несовершеннолетних, состоящих на профилактическом учете;</w:t>
            </w:r>
          </w:p>
          <w:p w14:paraId="711A157A" w14:textId="19477195" w:rsidR="004D4904" w:rsidRPr="00397468" w:rsidRDefault="004A2B93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-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правонарушений;</w:t>
            </w:r>
          </w:p>
          <w:p w14:paraId="10B6E9C0" w14:textId="77777777" w:rsidR="004D4904" w:rsidRPr="00397468" w:rsidRDefault="004D4904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-создание условий для эффективной реабилитации и</w:t>
            </w:r>
          </w:p>
          <w:p w14:paraId="54322B1D" w14:textId="77777777" w:rsidR="004D4904" w:rsidRPr="00397468" w:rsidRDefault="004D4904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всестороннего развития детей, находящихся в трудной</w:t>
            </w:r>
          </w:p>
          <w:p w14:paraId="23ACD280" w14:textId="77777777" w:rsidR="004D4904" w:rsidRPr="00397468" w:rsidRDefault="004D4904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жизненной ситуации;</w:t>
            </w:r>
          </w:p>
          <w:p w14:paraId="7BD9059B" w14:textId="51A80FE3" w:rsidR="004D4904" w:rsidRPr="00397468" w:rsidRDefault="004D4904" w:rsidP="00CD06B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- снижение уровня повторной подростковой преступности.</w:t>
            </w:r>
          </w:p>
        </w:tc>
      </w:tr>
      <w:tr w:rsidR="004D4904" w:rsidRPr="00397468" w14:paraId="7D2F26D3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57CB0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Основная цель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D1659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lang w:eastAsia="ru-RU"/>
              </w:rPr>
              <w:t>Основной целью Программы является 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  <w:tr w:rsidR="004D4904" w:rsidRPr="00397468" w14:paraId="08B4461E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16C55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Основные задачи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5C024" w14:textId="77777777" w:rsidR="004D4904" w:rsidRPr="00397468" w:rsidRDefault="004D4904" w:rsidP="004A2B93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lang w:eastAsia="ru-RU"/>
              </w:rPr>
              <w:t>Достижение цели предполагает решение следующих задач:</w:t>
            </w:r>
          </w:p>
          <w:p w14:paraId="7F38CE96" w14:textId="77777777" w:rsidR="004D4904" w:rsidRPr="00397468" w:rsidRDefault="004D4904" w:rsidP="004A2B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1. Стабилизация и создание предпосылок для снижения уровня преступности на территории поселения;</w:t>
            </w:r>
          </w:p>
          <w:p w14:paraId="415A4275" w14:textId="77777777" w:rsidR="004D4904" w:rsidRPr="00397468" w:rsidRDefault="004D4904" w:rsidP="004A2B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2. 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</w:t>
            </w: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беспризорностью несовершеннолетних, незаконной миграцией и социализацию лиц, освободившихся из мест лишения свободы;</w:t>
            </w:r>
          </w:p>
          <w:p w14:paraId="3EB466FC" w14:textId="3591EBC9" w:rsidR="004D4904" w:rsidRPr="00397468" w:rsidRDefault="004D4904" w:rsidP="004A2B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3. Совершенствование нормативной правовой базы </w:t>
            </w:r>
            <w:r w:rsid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="000A4572"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="000A4572"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 профилактике правонарушений;</w:t>
            </w:r>
          </w:p>
          <w:p w14:paraId="29DF9B47" w14:textId="77777777" w:rsidR="004D4904" w:rsidRPr="00397468" w:rsidRDefault="004D4904" w:rsidP="004A2B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4. 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      </w:r>
          </w:p>
          <w:p w14:paraId="0254C272" w14:textId="77777777" w:rsidR="004D4904" w:rsidRPr="00397468" w:rsidRDefault="004D4904" w:rsidP="004A2B93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5. 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      </w:r>
          </w:p>
        </w:tc>
      </w:tr>
      <w:tr w:rsidR="004D4904" w:rsidRPr="00397468" w14:paraId="39243F16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290F2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F462F" w14:textId="1263390F" w:rsidR="004D4904" w:rsidRPr="00397468" w:rsidRDefault="004A2B93" w:rsidP="004D490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2022-2024</w:t>
            </w:r>
            <w:r w:rsidR="004D4904" w:rsidRPr="00397468">
              <w:rPr>
                <w:rFonts w:ascii="Courier New" w:eastAsia="Times New Roman" w:hAnsi="Courier New" w:cs="Courier New"/>
                <w:lang w:eastAsia="ru-RU"/>
              </w:rPr>
              <w:t>гг.</w:t>
            </w:r>
          </w:p>
        </w:tc>
      </w:tr>
      <w:tr w:rsidR="004D4904" w:rsidRPr="00397468" w14:paraId="388E0FC0" w14:textId="77777777" w:rsidTr="00CD06B1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502EA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Объемы и источники финансирования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D8F44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4D4904" w:rsidRPr="00397468" w14:paraId="0D5E836F" w14:textId="77777777" w:rsidTr="00CD06B1">
        <w:trPr>
          <w:trHeight w:val="3334"/>
        </w:trPr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F0FE4" w14:textId="77777777" w:rsidR="004D4904" w:rsidRPr="00397468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97468">
              <w:rPr>
                <w:rFonts w:ascii="Courier New" w:eastAsia="Times New Roman" w:hAnsi="Courier New" w:cs="Courier New"/>
                <w:bCs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1812F" w14:textId="7A119183" w:rsidR="004D4904" w:rsidRPr="00397468" w:rsidRDefault="004A2B93" w:rsidP="004D49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- снижение количества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прес</w:t>
            </w: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тупности и правонарушений среди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несовершеннолетних;</w:t>
            </w:r>
          </w:p>
          <w:p w14:paraId="5A95BC5E" w14:textId="1BF1A17B" w:rsidR="004D4904" w:rsidRPr="00397468" w:rsidRDefault="004A2B93" w:rsidP="004D490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-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снижение количества несове</w:t>
            </w: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ршеннолетних лиц, находящихся в социальном опасном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положении;</w:t>
            </w:r>
          </w:p>
          <w:p w14:paraId="3D684940" w14:textId="19B5ACB3" w:rsidR="004D4904" w:rsidRPr="00397468" w:rsidRDefault="004A2B93" w:rsidP="004D49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- снижение количества несовершеннолетних,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состоящ</w:t>
            </w: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их на учете в комиссии по делам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несовершеннолетних и защите их прав;</w:t>
            </w:r>
          </w:p>
          <w:p w14:paraId="7267A62A" w14:textId="08EFEA2F" w:rsidR="004D4904" w:rsidRPr="00397468" w:rsidRDefault="004A2B93" w:rsidP="004A2B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- снижение числа несовершеннолетних, злоупотребляющих алкоголем, 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нар</w:t>
            </w:r>
            <w:r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котическими средствами и психотропными</w:t>
            </w:r>
            <w:r w:rsidR="004D4904" w:rsidRPr="0039746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веществами.</w:t>
            </w:r>
          </w:p>
        </w:tc>
      </w:tr>
    </w:tbl>
    <w:p w14:paraId="54966C89" w14:textId="76F7B6E2" w:rsidR="004D4904" w:rsidRPr="004A2B93" w:rsidRDefault="004D4904" w:rsidP="00CD06B1">
      <w:pPr>
        <w:pStyle w:val="a6"/>
        <w:rPr>
          <w:rFonts w:ascii="Arial" w:hAnsi="Arial" w:cs="Arial"/>
          <w:sz w:val="24"/>
          <w:szCs w:val="24"/>
        </w:rPr>
      </w:pPr>
      <w:r w:rsidRPr="004A2B93">
        <w:rPr>
          <w:rFonts w:ascii="Arial" w:hAnsi="Arial" w:cs="Arial"/>
          <w:sz w:val="24"/>
          <w:szCs w:val="24"/>
        </w:rPr>
        <w:t>2.Характеристика проблемы</w:t>
      </w:r>
    </w:p>
    <w:p w14:paraId="7AA30BC0" w14:textId="1A5680E3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Основой разработки данной программы является то, что в современных условиях серьезно обострились проблемы социальной адаптации детей и</w:t>
      </w:r>
      <w:r w:rsidR="004A2B93">
        <w:rPr>
          <w:rFonts w:ascii="Arial" w:hAnsi="Arial" w:cs="Arial"/>
        </w:rPr>
        <w:t xml:space="preserve"> подростков. Анализ общественно</w:t>
      </w:r>
      <w:r w:rsidRPr="004A2B93">
        <w:rPr>
          <w:rFonts w:ascii="Arial" w:hAnsi="Arial" w:cs="Arial"/>
        </w:rPr>
        <w:t>–опасных деяний и правонарушений показывает, что неблагополучие в семье является одной из основных причин преступности среди несовершеннолетних. Это обусловлено социальной нестабильностью ситуации во многих семьях, отсутствием материальных средств и возможности трудоустроиться.</w:t>
      </w:r>
    </w:p>
    <w:p w14:paraId="5C06B01F" w14:textId="77777777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Для изменения обстановки требуется обеспечение условий для раннего выявления семейного и детского неблагополучия и проведение работы, направленной на то, чтобы противостоять негативному воздействию семейного неблагополучия на ребёнка, предотвратить жестокое обращение, снизить риск плохого обращения с ними, проводить профилактическую работу с семьёй.</w:t>
      </w:r>
    </w:p>
    <w:p w14:paraId="079F7A58" w14:textId="77777777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Анализ</w:t>
      </w:r>
      <w:r w:rsidRPr="004A2B93">
        <w:rPr>
          <w:rFonts w:ascii="Arial" w:hAnsi="Arial" w:cs="Arial"/>
          <w:b/>
          <w:bCs/>
        </w:rPr>
        <w:t xml:space="preserve"> </w:t>
      </w:r>
      <w:r w:rsidRPr="004A2B93">
        <w:rPr>
          <w:rFonts w:ascii="Arial" w:hAnsi="Arial" w:cs="Arial"/>
        </w:rPr>
        <w:t>рассмотренных материалов в отношении несовершеннолетних показал, что наибольшее количество постановлений о назначении административного наказания вынесено по правонарушениям, связанным с употреблением подростками спиртных напитков и пива, а также с потреблением несовершеннолетними психотропных и наркотических веществ, появлением их в общественных местах в состоянии алкогольного и токсического опьянения.</w:t>
      </w:r>
    </w:p>
    <w:p w14:paraId="0C2536B9" w14:textId="77777777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lastRenderedPageBreak/>
        <w:t>В связи, с чем требуется выработать дополнительные меры, направленные на снижение правонарушений, связанных с употреблением спиртных напитков и токсических и наркотических веществ учащимися. Существует необходимость совершенствования форм и методов профилактики безнадзорности и правонарушений.</w:t>
      </w:r>
    </w:p>
    <w:p w14:paraId="0AB105E4" w14:textId="6F346030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Анализ преступлений, совершенных несовершеннолетними, показал, что преступления часто совершаются при участии взрослых лиц с антиобщественной направленностью. Причем самое опасное в совершение таки</w:t>
      </w:r>
      <w:r w:rsidR="004A2B93">
        <w:rPr>
          <w:rFonts w:ascii="Arial" w:hAnsi="Arial" w:cs="Arial"/>
        </w:rPr>
        <w:t>х преступлений</w:t>
      </w:r>
      <w:r w:rsidRPr="004A2B93">
        <w:rPr>
          <w:rFonts w:ascii="Arial" w:hAnsi="Arial" w:cs="Arial"/>
        </w:rPr>
        <w:t>-это то, что участие в уголовных группировках становится в глазах подростков социально престижным занятием.</w:t>
      </w:r>
    </w:p>
    <w:p w14:paraId="41AFAA46" w14:textId="0787C2F5" w:rsidR="004D4904" w:rsidRPr="004A2B93" w:rsidRDefault="004D4904" w:rsidP="004A2B93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Учитывая вышеизложенные проблемы, возникает необходимость решения их программными методами для достижения положительных и стабильных результатов.</w:t>
      </w:r>
    </w:p>
    <w:p w14:paraId="0B241C0B" w14:textId="77777777" w:rsidR="004D4904" w:rsidRPr="004A2B93" w:rsidRDefault="004D4904" w:rsidP="00CD06B1">
      <w:pPr>
        <w:pStyle w:val="a6"/>
        <w:rPr>
          <w:rFonts w:ascii="Arial" w:hAnsi="Arial" w:cs="Arial"/>
          <w:sz w:val="24"/>
          <w:szCs w:val="24"/>
        </w:rPr>
      </w:pPr>
      <w:r w:rsidRPr="004A2B93">
        <w:rPr>
          <w:rFonts w:ascii="Arial" w:hAnsi="Arial" w:cs="Arial"/>
          <w:sz w:val="24"/>
          <w:szCs w:val="24"/>
        </w:rPr>
        <w:t>3.Основные цели и задачи, сроки и этапы реализации Программы</w:t>
      </w:r>
    </w:p>
    <w:p w14:paraId="5F7CA301" w14:textId="104F8319" w:rsidR="004D4904" w:rsidRPr="004A2B93" w:rsidRDefault="004D4904" w:rsidP="00CD06B1">
      <w:pPr>
        <w:pStyle w:val="12"/>
        <w:rPr>
          <w:rFonts w:ascii="Arial" w:hAnsi="Arial" w:cs="Arial"/>
        </w:rPr>
      </w:pPr>
      <w:bookmarkStart w:id="1" w:name="sub_21"/>
      <w:r w:rsidRPr="004A2B93">
        <w:rPr>
          <w:rFonts w:ascii="Arial" w:hAnsi="Arial" w:cs="Arial"/>
        </w:rPr>
        <w:t xml:space="preserve">Основными целями Программы является осуществление мероприятий по предупреждению и профилактике правонарушений и обеспечение безопасности граждан на территории </w:t>
      </w:r>
      <w:r w:rsidR="004A2B93">
        <w:rPr>
          <w:rFonts w:ascii="Arial" w:hAnsi="Arial" w:cs="Arial"/>
        </w:rPr>
        <w:t>м</w:t>
      </w:r>
      <w:r w:rsidRPr="004A2B93">
        <w:rPr>
          <w:rFonts w:ascii="Arial" w:hAnsi="Arial" w:cs="Arial"/>
        </w:rPr>
        <w:t>униципального образования «</w:t>
      </w:r>
      <w:r w:rsidR="004A2B93">
        <w:rPr>
          <w:rFonts w:ascii="Arial" w:hAnsi="Arial" w:cs="Arial"/>
        </w:rPr>
        <w:t>Ользоны</w:t>
      </w:r>
      <w:r w:rsidRPr="004A2B93">
        <w:rPr>
          <w:rFonts w:ascii="Arial" w:hAnsi="Arial" w:cs="Arial"/>
        </w:rPr>
        <w:t>» и повышение уровня защиты прав и интересов несовершеннолетних.</w:t>
      </w:r>
      <w:bookmarkEnd w:id="1"/>
    </w:p>
    <w:p w14:paraId="4B863974" w14:textId="741B9710" w:rsidR="004D4904" w:rsidRPr="004A2B93" w:rsidRDefault="004D4904" w:rsidP="00CD06B1">
      <w:pPr>
        <w:pStyle w:val="12"/>
        <w:rPr>
          <w:rFonts w:ascii="Arial" w:hAnsi="Arial" w:cs="Arial"/>
        </w:rPr>
      </w:pPr>
      <w:bookmarkStart w:id="2" w:name="sub_23"/>
      <w:bookmarkEnd w:id="2"/>
      <w:r w:rsidRPr="004A2B93">
        <w:rPr>
          <w:rFonts w:ascii="Arial" w:hAnsi="Arial" w:cs="Arial"/>
        </w:rPr>
        <w:t>Основными задачами Программы являются:</w:t>
      </w:r>
    </w:p>
    <w:p w14:paraId="7756EAAF" w14:textId="2E2D4E23" w:rsidR="004D4904" w:rsidRPr="004A2B93" w:rsidRDefault="004A2B93" w:rsidP="00CD06B1">
      <w:pPr>
        <w:pStyle w:val="12"/>
        <w:rPr>
          <w:rFonts w:ascii="Arial" w:hAnsi="Arial" w:cs="Arial"/>
        </w:rPr>
      </w:pPr>
      <w:r>
        <w:rPr>
          <w:rFonts w:ascii="Arial" w:hAnsi="Arial" w:cs="Arial"/>
        </w:rPr>
        <w:t>- развитие новых форм</w:t>
      </w:r>
      <w:r w:rsidR="004D4904" w:rsidRPr="004A2B93">
        <w:rPr>
          <w:rFonts w:ascii="Arial" w:hAnsi="Arial" w:cs="Arial"/>
        </w:rPr>
        <w:t xml:space="preserve"> профилактики безнадзорности и правонарушений среди </w:t>
      </w:r>
      <w:r>
        <w:rPr>
          <w:rFonts w:ascii="Arial" w:hAnsi="Arial" w:cs="Arial"/>
        </w:rPr>
        <w:t>несовершеннолетних;</w:t>
      </w:r>
    </w:p>
    <w:p w14:paraId="5C7629B8" w14:textId="1B1B4FC3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-</w:t>
      </w:r>
      <w:r w:rsidR="004A2B93">
        <w:rPr>
          <w:rFonts w:ascii="Arial" w:hAnsi="Arial" w:cs="Arial"/>
        </w:rPr>
        <w:t xml:space="preserve"> </w:t>
      </w:r>
      <w:r w:rsidRPr="004A2B93">
        <w:rPr>
          <w:rFonts w:ascii="Arial" w:hAnsi="Arial" w:cs="Arial"/>
        </w:rPr>
        <w:t>совершенствование системы профилактической работы по предупреждению семейного неблагополучия;</w:t>
      </w:r>
    </w:p>
    <w:p w14:paraId="3C2B5248" w14:textId="15E32F4E" w:rsidR="004D4904" w:rsidRPr="004A2B93" w:rsidRDefault="004A2B93" w:rsidP="00CD06B1">
      <w:pPr>
        <w:pStyle w:val="12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D4904" w:rsidRPr="004A2B93">
        <w:rPr>
          <w:rFonts w:ascii="Arial" w:hAnsi="Arial" w:cs="Arial"/>
        </w:rPr>
        <w:t>противодействие распространению наркомании, профилактика терроризма, экстремизма, рецидивной преступности, предупреждение коррупционных правонарушений, профилактика правонарушений среди несовершеннолетних;</w:t>
      </w:r>
    </w:p>
    <w:p w14:paraId="65007736" w14:textId="16AE731B" w:rsidR="004D4904" w:rsidRPr="004A2B93" w:rsidRDefault="004A2B93" w:rsidP="00CD06B1">
      <w:pPr>
        <w:pStyle w:val="12"/>
        <w:rPr>
          <w:rFonts w:ascii="Arial" w:hAnsi="Arial" w:cs="Arial"/>
        </w:rPr>
      </w:pPr>
      <w:r>
        <w:rPr>
          <w:rFonts w:ascii="Arial" w:hAnsi="Arial" w:cs="Arial"/>
        </w:rPr>
        <w:t>- организация спортивно</w:t>
      </w:r>
      <w:r w:rsidR="004D4904" w:rsidRPr="004A2B93">
        <w:rPr>
          <w:rFonts w:ascii="Arial" w:hAnsi="Arial" w:cs="Arial"/>
        </w:rPr>
        <w:t>-</w:t>
      </w:r>
      <w:r>
        <w:rPr>
          <w:rFonts w:ascii="Arial" w:hAnsi="Arial" w:cs="Arial"/>
        </w:rPr>
        <w:t>массовых и физкультурно</w:t>
      </w:r>
      <w:r w:rsidR="004D4904" w:rsidRPr="004A2B93">
        <w:rPr>
          <w:rFonts w:ascii="Arial" w:hAnsi="Arial" w:cs="Arial"/>
        </w:rPr>
        <w:t>-оздоровительных мероприятий с привлечением детей из асоциальных, многодетных семей, несовершеннолетних, состоящих на профилактическом учете;</w:t>
      </w:r>
    </w:p>
    <w:p w14:paraId="5DEA3166" w14:textId="1D46C60F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-</w:t>
      </w:r>
      <w:r w:rsidR="004A2B93">
        <w:rPr>
          <w:rFonts w:ascii="Arial" w:hAnsi="Arial" w:cs="Arial"/>
        </w:rPr>
        <w:t xml:space="preserve"> </w:t>
      </w:r>
      <w:r w:rsidRPr="004A2B93">
        <w:rPr>
          <w:rFonts w:ascii="Arial" w:hAnsi="Arial" w:cs="Arial"/>
        </w:rPr>
        <w:t>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правонарушений;</w:t>
      </w:r>
    </w:p>
    <w:p w14:paraId="7C760DA3" w14:textId="3F28E8B8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-</w:t>
      </w:r>
      <w:r w:rsidR="004A2B93">
        <w:rPr>
          <w:rFonts w:ascii="Arial" w:hAnsi="Arial" w:cs="Arial"/>
        </w:rPr>
        <w:t xml:space="preserve"> </w:t>
      </w:r>
      <w:r w:rsidRPr="004A2B93">
        <w:rPr>
          <w:rFonts w:ascii="Arial" w:hAnsi="Arial" w:cs="Arial"/>
        </w:rPr>
        <w:t>создание условий для эффективной реабилитации и всестороннего развития детей, находящихся в трудной жизненной ситуации;</w:t>
      </w:r>
    </w:p>
    <w:p w14:paraId="57F62285" w14:textId="657BD27D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- снижение уровня повторной подростковой преступности.</w:t>
      </w:r>
    </w:p>
    <w:p w14:paraId="18972F58" w14:textId="596A2495" w:rsidR="004D4904" w:rsidRPr="004A2B93" w:rsidRDefault="004D4904" w:rsidP="00CD06B1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Реализация Программы рассчитан</w:t>
      </w:r>
      <w:r w:rsidR="004A2B93">
        <w:rPr>
          <w:rFonts w:ascii="Arial" w:hAnsi="Arial" w:cs="Arial"/>
        </w:rPr>
        <w:t xml:space="preserve">а на период с 2022 года по 2024 </w:t>
      </w:r>
      <w:r w:rsidRPr="004A2B93">
        <w:rPr>
          <w:rFonts w:ascii="Arial" w:hAnsi="Arial" w:cs="Arial"/>
        </w:rPr>
        <w:t>годы.</w:t>
      </w:r>
    </w:p>
    <w:p w14:paraId="2F3F4A25" w14:textId="580A5D51" w:rsidR="004D4904" w:rsidRPr="004A2B93" w:rsidRDefault="004D4904" w:rsidP="00821196">
      <w:pPr>
        <w:pStyle w:val="a6"/>
        <w:rPr>
          <w:rFonts w:ascii="Arial" w:hAnsi="Arial" w:cs="Arial"/>
          <w:sz w:val="24"/>
          <w:szCs w:val="24"/>
        </w:rPr>
      </w:pPr>
      <w:r w:rsidRPr="004A2B93">
        <w:rPr>
          <w:rFonts w:ascii="Arial" w:hAnsi="Arial" w:cs="Arial"/>
          <w:sz w:val="24"/>
          <w:szCs w:val="24"/>
        </w:rPr>
        <w:t>4.Перечень и описание программных мероприятий со сроками их исполнения.</w:t>
      </w:r>
    </w:p>
    <w:p w14:paraId="32205D76" w14:textId="20AAC990" w:rsidR="004D4904" w:rsidRPr="004A2B93" w:rsidRDefault="004D4904" w:rsidP="00821196">
      <w:pPr>
        <w:pStyle w:val="12"/>
        <w:rPr>
          <w:rFonts w:ascii="Arial" w:hAnsi="Arial" w:cs="Arial"/>
        </w:rPr>
      </w:pPr>
      <w:r w:rsidRPr="004A2B93">
        <w:rPr>
          <w:rFonts w:ascii="Arial" w:hAnsi="Arial" w:cs="Arial"/>
        </w:rPr>
        <w:t>Программа представляет собой комплексную систему мероприятий,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</w:r>
    </w:p>
    <w:p w14:paraId="1C1BAFAC" w14:textId="77777777" w:rsidR="00821196" w:rsidRPr="004D4904" w:rsidRDefault="00821196" w:rsidP="00821196">
      <w:pPr>
        <w:pStyle w:val="12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2585"/>
        <w:gridCol w:w="1694"/>
        <w:gridCol w:w="2439"/>
        <w:gridCol w:w="1948"/>
      </w:tblGrid>
      <w:tr w:rsidR="004D4904" w:rsidRPr="004A2B93" w14:paraId="146F4217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EAE498B" w14:textId="3C92EE87" w:rsidR="004D4904" w:rsidRPr="004A2B93" w:rsidRDefault="004D4904" w:rsidP="004D4904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14:paraId="1F480C86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№п/п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153EE8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мероприятия Программы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C1B160A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Сроки реализации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292340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Исполнитель Программы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33A08C4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финансирования</w:t>
            </w:r>
          </w:p>
        </w:tc>
      </w:tr>
      <w:tr w:rsidR="004D4904" w:rsidRPr="004A2B93" w14:paraId="6AFC366F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471BA4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C074B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адресных обходов мест проживания неблагополучных семей, проведение разъяснительных бесед о соблюдении требований законодательства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B0A23B" w14:textId="79EF2365" w:rsidR="004D4904" w:rsidRPr="004A2B93" w:rsidRDefault="00CE6CE8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2022</w:t>
            </w:r>
            <w:r w:rsidR="004D4904"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г.-2024г.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CB768" w14:textId="258BBD3D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4E1ED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4D4904" w:rsidRPr="004A2B93" w14:paraId="2C64F9BD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C12B65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AAB142" w14:textId="1731B565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ция осуществления информационно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-пропагандистской деятельности, направленной на профилактику правонарушений и пропаганду здорового образа жизни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F1C94" w14:textId="0A618E1F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022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г.-2024г.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D806F3" w14:textId="00D6DDB3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F6010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4D4904" w:rsidRPr="004A2B93" w14:paraId="68848403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046552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AFCB44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Обеспечение условий для раннего выявления семейного и детского неблагополучия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5A653" w14:textId="4A6CBB4F" w:rsidR="004D4904" w:rsidRPr="004A2B93" w:rsidRDefault="00CE6CE8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2022</w:t>
            </w:r>
            <w:r w:rsidR="004D4904"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г.-2024г.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9AA7F4" w14:textId="15E4D76D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A0166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4D4904" w:rsidRPr="004A2B93" w14:paraId="10247CF7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44C8A9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D2DE3A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Вовлечение обучающихся, состоящих на учете в комиссиях по делам несовершеннолетних, детей, из семьи СОП в работу кружков и секций на базе учреждения культуры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A420F4" w14:textId="1A2B8DA7" w:rsidR="004D4904" w:rsidRPr="004A2B93" w:rsidRDefault="00CE6CE8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2022</w:t>
            </w:r>
            <w:r w:rsidR="004D4904"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г.-2024г.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90E7DE" w14:textId="4B020128" w:rsidR="004D4904" w:rsidRPr="004A2B93" w:rsidRDefault="000A4572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1BDE1A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4D4904" w:rsidRPr="004A2B93" w14:paraId="0A366D30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DACA53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0ADA3" w14:textId="524AE8D9" w:rsidR="004D4904" w:rsidRPr="004A2B93" w:rsidRDefault="00CE6CE8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нормативно</w:t>
            </w:r>
            <w:r w:rsidR="004D4904"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–правовых актов в сфере профилактики правонарушений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623E1A" w14:textId="1B0990E3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022г.-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2024г.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F536E6" w14:textId="135976CD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47EC06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</w:tr>
      <w:tr w:rsidR="004D4904" w:rsidRPr="004A2B93" w14:paraId="2875A19E" w14:textId="77777777" w:rsidTr="004D4904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077718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0B772" w14:textId="519BEB44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Информирование граждан через средства массовой информац</w:t>
            </w:r>
            <w:r w:rsidR="00CE6CE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ии поселения, официальный сайт а</w:t>
            </w:r>
            <w:r w:rsidRPr="004A2B93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дминистрации </w:t>
            </w:r>
            <w:r w:rsidR="00CE6CE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» о способах и средствах правомерной защиты от преступных и иных посягательств, путем проведения </w:t>
            </w:r>
            <w:r w:rsidRPr="004A2B93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lastRenderedPageBreak/>
              <w:t>соответствующей разъяснительной работы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3A878E" w14:textId="1F591627" w:rsidR="004D4904" w:rsidRPr="004A2B93" w:rsidRDefault="004D4904" w:rsidP="00CE6CE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022г.-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2024г.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EFEB8" w14:textId="75C626AF" w:rsidR="004D4904" w:rsidRPr="004A2B93" w:rsidRDefault="004D4904" w:rsidP="00CE6CE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Администрация 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униципального образования «</w:t>
            </w:r>
            <w:r w:rsidR="00CE6CE8">
              <w:rPr>
                <w:rFonts w:ascii="Courier New" w:eastAsia="Times New Roman" w:hAnsi="Courier New" w:cs="Courier New"/>
                <w:color w:val="000000"/>
                <w:lang w:eastAsia="ru-RU"/>
              </w:rPr>
              <w:t>Ользоны</w:t>
            </w: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EB228" w14:textId="77777777" w:rsidR="004D4904" w:rsidRPr="004A2B93" w:rsidRDefault="004D4904" w:rsidP="004D490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A2B93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мере необходимости</w:t>
            </w:r>
          </w:p>
        </w:tc>
      </w:tr>
    </w:tbl>
    <w:p w14:paraId="35EEA403" w14:textId="45946906" w:rsidR="004D4904" w:rsidRPr="00CE6CE8" w:rsidRDefault="004D4904" w:rsidP="00821196">
      <w:pPr>
        <w:pStyle w:val="a6"/>
        <w:rPr>
          <w:rFonts w:ascii="Arial" w:hAnsi="Arial" w:cs="Arial"/>
          <w:sz w:val="24"/>
          <w:szCs w:val="24"/>
        </w:rPr>
      </w:pPr>
      <w:r w:rsidRPr="00CE6CE8">
        <w:rPr>
          <w:rFonts w:ascii="Arial" w:hAnsi="Arial" w:cs="Arial"/>
          <w:sz w:val="24"/>
          <w:szCs w:val="24"/>
        </w:rPr>
        <w:t>5.Порядок управления Программой:</w:t>
      </w:r>
    </w:p>
    <w:p w14:paraId="1F16C821" w14:textId="7694548D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Управл</w:t>
      </w:r>
      <w:r w:rsidR="00CE6CE8">
        <w:rPr>
          <w:rFonts w:ascii="Arial" w:hAnsi="Arial" w:cs="Arial"/>
        </w:rPr>
        <w:t>ение Программой осуществляется а</w:t>
      </w:r>
      <w:r w:rsidRPr="00CE6CE8">
        <w:rPr>
          <w:rFonts w:ascii="Arial" w:hAnsi="Arial" w:cs="Arial"/>
        </w:rPr>
        <w:t xml:space="preserve">дминистрацией </w:t>
      </w:r>
      <w:r w:rsidR="00CE6CE8">
        <w:rPr>
          <w:rFonts w:ascii="Arial" w:hAnsi="Arial" w:cs="Arial"/>
        </w:rPr>
        <w:t>м</w:t>
      </w:r>
      <w:r w:rsidRPr="00CE6CE8">
        <w:rPr>
          <w:rFonts w:ascii="Arial" w:hAnsi="Arial" w:cs="Arial"/>
        </w:rPr>
        <w:t xml:space="preserve">униципального образования </w:t>
      </w:r>
      <w:r w:rsidR="00CE6CE8">
        <w:rPr>
          <w:rFonts w:ascii="Arial" w:hAnsi="Arial" w:cs="Arial"/>
        </w:rPr>
        <w:t>«Ользоны</w:t>
      </w:r>
      <w:r w:rsidRPr="00CE6CE8">
        <w:rPr>
          <w:rFonts w:ascii="Arial" w:hAnsi="Arial" w:cs="Arial"/>
        </w:rPr>
        <w:t>».</w:t>
      </w:r>
    </w:p>
    <w:p w14:paraId="480866F1" w14:textId="4908CA51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Исполнители и соисполнители Программы представляют отчеты о ходе реализ</w:t>
      </w:r>
      <w:r w:rsidR="00CE6CE8">
        <w:rPr>
          <w:rFonts w:ascii="Arial" w:hAnsi="Arial" w:cs="Arial"/>
        </w:rPr>
        <w:t>ации программных мероприятий в а</w:t>
      </w:r>
      <w:r w:rsidRPr="00CE6CE8">
        <w:rPr>
          <w:rFonts w:ascii="Arial" w:hAnsi="Arial" w:cs="Arial"/>
        </w:rPr>
        <w:t xml:space="preserve">дминистрацию </w:t>
      </w:r>
      <w:r w:rsidR="00CE6CE8">
        <w:rPr>
          <w:rFonts w:ascii="Arial" w:hAnsi="Arial" w:cs="Arial"/>
        </w:rPr>
        <w:t>м</w:t>
      </w:r>
      <w:r w:rsidRPr="00CE6CE8">
        <w:rPr>
          <w:rFonts w:ascii="Arial" w:hAnsi="Arial" w:cs="Arial"/>
        </w:rPr>
        <w:t xml:space="preserve">униципального образования </w:t>
      </w:r>
      <w:r w:rsidR="00CE6CE8">
        <w:rPr>
          <w:rFonts w:ascii="Arial" w:hAnsi="Arial" w:cs="Arial"/>
        </w:rPr>
        <w:t>«Ользоны</w:t>
      </w:r>
      <w:r w:rsidRPr="00CE6CE8">
        <w:rPr>
          <w:rFonts w:ascii="Arial" w:hAnsi="Arial" w:cs="Arial"/>
        </w:rPr>
        <w:t>» до 1 февраля года, следующего за отчетным календарным годом.</w:t>
      </w:r>
    </w:p>
    <w:p w14:paraId="0561F3EF" w14:textId="77777777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Отчет о реализации Программы в соответствующем году должен содержать:</w:t>
      </w:r>
    </w:p>
    <w:p w14:paraId="19D7DD23" w14:textId="4B7FB1CA" w:rsidR="004D4904" w:rsidRPr="00CE6CE8" w:rsidRDefault="00CE6CE8" w:rsidP="00CE6CE8">
      <w:pPr>
        <w:pStyle w:val="12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D4904" w:rsidRPr="00CE6CE8">
        <w:rPr>
          <w:rFonts w:ascii="Arial" w:hAnsi="Arial" w:cs="Arial"/>
        </w:rPr>
        <w:t>перечень завершенных в течение года мероприятий по Программе;</w:t>
      </w:r>
    </w:p>
    <w:p w14:paraId="094B3BDE" w14:textId="56060716" w:rsidR="004D4904" w:rsidRPr="00CE6CE8" w:rsidRDefault="00CE6CE8" w:rsidP="00CE6CE8">
      <w:pPr>
        <w:pStyle w:val="12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D4904" w:rsidRPr="00CE6CE8">
        <w:rPr>
          <w:rFonts w:ascii="Arial" w:hAnsi="Arial" w:cs="Arial"/>
        </w:rPr>
        <w:t>перечень не завершенных в течение года мероприятий программы и процент их не завершения;</w:t>
      </w:r>
    </w:p>
    <w:p w14:paraId="26447750" w14:textId="5CB0F87A" w:rsidR="004D4904" w:rsidRPr="00CE6CE8" w:rsidRDefault="00CE6CE8" w:rsidP="00CE6CE8">
      <w:pPr>
        <w:pStyle w:val="12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D4904" w:rsidRPr="00CE6CE8">
        <w:rPr>
          <w:rFonts w:ascii="Arial" w:hAnsi="Arial" w:cs="Arial"/>
        </w:rPr>
        <w:t>анализ причин несвоевременного завершения программных мероприятий</w:t>
      </w:r>
    </w:p>
    <w:p w14:paraId="4DD7EB06" w14:textId="47235390" w:rsidR="004D4904" w:rsidRPr="00CE6CE8" w:rsidRDefault="004D4904" w:rsidP="00821196">
      <w:pPr>
        <w:pStyle w:val="a6"/>
        <w:rPr>
          <w:rFonts w:ascii="Arial" w:hAnsi="Arial" w:cs="Arial"/>
          <w:sz w:val="24"/>
          <w:szCs w:val="24"/>
        </w:rPr>
      </w:pPr>
      <w:r w:rsidRPr="00CE6CE8">
        <w:rPr>
          <w:rFonts w:ascii="Arial" w:hAnsi="Arial" w:cs="Arial"/>
          <w:sz w:val="24"/>
          <w:szCs w:val="24"/>
        </w:rPr>
        <w:t>6.Ожидаемые общественно значимые и измеримые</w:t>
      </w:r>
      <w:r w:rsidR="000A4572" w:rsidRPr="00CE6CE8">
        <w:rPr>
          <w:rFonts w:ascii="Arial" w:hAnsi="Arial" w:cs="Arial"/>
          <w:sz w:val="24"/>
          <w:szCs w:val="24"/>
        </w:rPr>
        <w:t xml:space="preserve"> результаты реализации</w:t>
      </w:r>
      <w:r w:rsidRPr="00CE6CE8">
        <w:rPr>
          <w:rFonts w:ascii="Arial" w:hAnsi="Arial" w:cs="Arial"/>
          <w:sz w:val="24"/>
          <w:szCs w:val="24"/>
        </w:rPr>
        <w:t xml:space="preserve"> Программы.</w:t>
      </w:r>
    </w:p>
    <w:p w14:paraId="5473616C" w14:textId="77777777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Реализация мероприятий, предусмотренных программой, позволит:</w:t>
      </w:r>
    </w:p>
    <w:p w14:paraId="696D3BE2" w14:textId="0C395057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-</w:t>
      </w:r>
      <w:r w:rsidR="00CE6CE8">
        <w:rPr>
          <w:rFonts w:ascii="Arial" w:hAnsi="Arial" w:cs="Arial"/>
        </w:rPr>
        <w:t xml:space="preserve"> </w:t>
      </w:r>
      <w:r w:rsidRPr="00CE6CE8">
        <w:rPr>
          <w:rFonts w:ascii="Arial" w:hAnsi="Arial" w:cs="Arial"/>
        </w:rPr>
        <w:t>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</w:t>
      </w:r>
    </w:p>
    <w:p w14:paraId="1E9F2A2A" w14:textId="0DCBE24A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-</w:t>
      </w:r>
      <w:r w:rsidR="00CE6CE8">
        <w:rPr>
          <w:rFonts w:ascii="Arial" w:hAnsi="Arial" w:cs="Arial"/>
        </w:rPr>
        <w:t xml:space="preserve"> </w:t>
      </w:r>
      <w:r w:rsidRPr="00CE6CE8">
        <w:rPr>
          <w:rFonts w:ascii="Arial" w:hAnsi="Arial" w:cs="Arial"/>
        </w:rPr>
        <w:t>улучшить взаимодействие органов и учреждений системы профилактики безнадзорности и правонарушений;</w:t>
      </w:r>
    </w:p>
    <w:p w14:paraId="5B2157A9" w14:textId="61B4EBB3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-</w:t>
      </w:r>
      <w:r w:rsidR="00CE6CE8">
        <w:rPr>
          <w:rFonts w:ascii="Arial" w:hAnsi="Arial" w:cs="Arial"/>
        </w:rPr>
        <w:t xml:space="preserve"> </w:t>
      </w:r>
      <w:r w:rsidRPr="00CE6CE8">
        <w:rPr>
          <w:rFonts w:ascii="Arial" w:hAnsi="Arial" w:cs="Arial"/>
        </w:rPr>
        <w:t>создать условия для снижения числа правонарушений и преступлений, совершаемых несовершеннолетними и снижения числа неблагополучных семей;</w:t>
      </w:r>
    </w:p>
    <w:p w14:paraId="292CD666" w14:textId="74C3226B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-</w:t>
      </w:r>
      <w:r w:rsidR="00CE6CE8">
        <w:rPr>
          <w:rFonts w:ascii="Arial" w:hAnsi="Arial" w:cs="Arial"/>
        </w:rPr>
        <w:t xml:space="preserve"> </w:t>
      </w:r>
      <w:r w:rsidRPr="00CE6CE8">
        <w:rPr>
          <w:rFonts w:ascii="Arial" w:hAnsi="Arial" w:cs="Arial"/>
        </w:rPr>
        <w:t>снижение количества несовершеннолетних, состоящих на учете в комиссии по делам несовершеннолетних и защите их прав.</w:t>
      </w:r>
    </w:p>
    <w:p w14:paraId="3829BF07" w14:textId="7D0C4E64" w:rsidR="004D4904" w:rsidRPr="00CE6CE8" w:rsidRDefault="004D4904" w:rsidP="00821196">
      <w:pPr>
        <w:pStyle w:val="12"/>
        <w:rPr>
          <w:rFonts w:ascii="Arial" w:hAnsi="Arial" w:cs="Arial"/>
        </w:rPr>
      </w:pPr>
      <w:r w:rsidRPr="00CE6CE8">
        <w:rPr>
          <w:rFonts w:ascii="Arial" w:hAnsi="Arial" w:cs="Arial"/>
        </w:rPr>
        <w:t>-</w:t>
      </w:r>
      <w:r w:rsidR="00CE6CE8">
        <w:rPr>
          <w:rFonts w:ascii="Arial" w:hAnsi="Arial" w:cs="Arial"/>
        </w:rPr>
        <w:t xml:space="preserve"> </w:t>
      </w:r>
      <w:r w:rsidRPr="00CE6CE8">
        <w:rPr>
          <w:rFonts w:ascii="Arial" w:hAnsi="Arial" w:cs="Arial"/>
        </w:rPr>
        <w:t>Улучшение взаимодействия органов власти и учреждений системы профилактики безнадзорности и правонарушений на территории поселения.</w:t>
      </w:r>
    </w:p>
    <w:p w14:paraId="69473B18" w14:textId="5C284557" w:rsidR="004D4904" w:rsidRPr="00CE6CE8" w:rsidRDefault="004D4904" w:rsidP="00821196">
      <w:pPr>
        <w:pStyle w:val="a6"/>
        <w:rPr>
          <w:rFonts w:ascii="Arial" w:hAnsi="Arial" w:cs="Arial"/>
          <w:sz w:val="24"/>
          <w:szCs w:val="24"/>
        </w:rPr>
      </w:pPr>
      <w:r w:rsidRPr="00CE6CE8">
        <w:rPr>
          <w:rFonts w:ascii="Arial" w:hAnsi="Arial" w:cs="Arial"/>
          <w:sz w:val="24"/>
          <w:szCs w:val="24"/>
        </w:rPr>
        <w:t>7.Оценка эффективности и результативности реализации Программ</w:t>
      </w:r>
      <w:r w:rsidR="00821196" w:rsidRPr="00CE6CE8">
        <w:rPr>
          <w:rFonts w:ascii="Arial" w:hAnsi="Arial" w:cs="Arial"/>
          <w:sz w:val="24"/>
          <w:szCs w:val="24"/>
        </w:rPr>
        <w:t>.</w:t>
      </w:r>
    </w:p>
    <w:p w14:paraId="1D0C420A" w14:textId="0FF913EB" w:rsidR="008F2D34" w:rsidRPr="00CE6CE8" w:rsidRDefault="004D4904" w:rsidP="00CE6CE8">
      <w:pPr>
        <w:pStyle w:val="12"/>
        <w:rPr>
          <w:rFonts w:ascii="Arial" w:hAnsi="Arial" w:cs="Arial"/>
        </w:rPr>
      </w:pPr>
      <w:bookmarkStart w:id="3" w:name="_GoBack"/>
      <w:bookmarkEnd w:id="3"/>
      <w:r w:rsidRPr="00CE6CE8">
        <w:rPr>
          <w:rFonts w:ascii="Arial" w:hAnsi="Arial" w:cs="Arial"/>
        </w:rPr>
        <w:t>Методика оценки эффективности и результативности заключается в сопоставлении планируемых показателей и фактически достигнутых в конечной стадии реализации Программы. Ответственный исполнитель программы готовит отчет о выполнении мероприятий.</w:t>
      </w:r>
    </w:p>
    <w:sectPr w:rsidR="008F2D34" w:rsidRPr="00CE6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0DB"/>
    <w:multiLevelType w:val="hybridMultilevel"/>
    <w:tmpl w:val="69427D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04"/>
    <w:rsid w:val="000A4572"/>
    <w:rsid w:val="00397468"/>
    <w:rsid w:val="004A2B93"/>
    <w:rsid w:val="004D4904"/>
    <w:rsid w:val="00821196"/>
    <w:rsid w:val="008F2D34"/>
    <w:rsid w:val="00CD06B1"/>
    <w:rsid w:val="00C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6C7A"/>
  <w15:chartTrackingRefBased/>
  <w15:docId w15:val="{74E4401D-A0A9-49CC-A5B2-5D8569BF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D4904"/>
  </w:style>
  <w:style w:type="paragraph" w:customStyle="1" w:styleId="normal00">
    <w:name w:val="normal00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4D4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link w:val="a5"/>
    <w:qFormat/>
    <w:rsid w:val="004D4904"/>
    <w:pPr>
      <w:spacing w:after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5">
    <w:name w:val="заголовок Знак"/>
    <w:basedOn w:val="a0"/>
    <w:link w:val="a4"/>
    <w:rsid w:val="004D4904"/>
    <w:rPr>
      <w:rFonts w:ascii="Times New Roman" w:hAnsi="Times New Roman" w:cs="Times New Roman"/>
      <w:b/>
      <w:bCs/>
      <w:sz w:val="32"/>
      <w:szCs w:val="32"/>
    </w:rPr>
  </w:style>
  <w:style w:type="paragraph" w:customStyle="1" w:styleId="10">
    <w:name w:val="заголовок 1"/>
    <w:basedOn w:val="a4"/>
    <w:link w:val="11"/>
    <w:qFormat/>
    <w:rsid w:val="00CD06B1"/>
  </w:style>
  <w:style w:type="paragraph" w:customStyle="1" w:styleId="12">
    <w:name w:val="текст1"/>
    <w:basedOn w:val="a"/>
    <w:link w:val="13"/>
    <w:qFormat/>
    <w:rsid w:val="00CD06B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5"/>
    <w:link w:val="10"/>
    <w:rsid w:val="00CD06B1"/>
    <w:rPr>
      <w:rFonts w:ascii="Times New Roman" w:hAnsi="Times New Roman" w:cs="Times New Roman"/>
      <w:b/>
      <w:bCs/>
      <w:sz w:val="32"/>
      <w:szCs w:val="32"/>
    </w:rPr>
  </w:style>
  <w:style w:type="paragraph" w:customStyle="1" w:styleId="a6">
    <w:name w:val="Заголовокккк"/>
    <w:basedOn w:val="a"/>
    <w:link w:val="a7"/>
    <w:qFormat/>
    <w:rsid w:val="00CD06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текст1 Знак"/>
    <w:basedOn w:val="a0"/>
    <w:link w:val="12"/>
    <w:rsid w:val="00CD0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аголовокккк Знак"/>
    <w:basedOn w:val="a0"/>
    <w:link w:val="a6"/>
    <w:rsid w:val="00CD06B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3</cp:revision>
  <dcterms:created xsi:type="dcterms:W3CDTF">2022-12-19T14:53:00Z</dcterms:created>
  <dcterms:modified xsi:type="dcterms:W3CDTF">2022-12-20T04:13:00Z</dcterms:modified>
</cp:coreProperties>
</file>