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16" w:rsidRPr="00FE68C2" w:rsidRDefault="00AD77EC" w:rsidP="00FE68C2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>ПРОЕКТ</w:t>
      </w:r>
      <w:bookmarkStart w:id="0" w:name="_GoBack"/>
      <w:bookmarkEnd w:id="0"/>
    </w:p>
    <w:p w:rsidR="000D5EA4" w:rsidRPr="003D6116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ИРКУТСКАЯ ОБЛАСТЬ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МУНИЦИПАЛЬНОГО ОБРАЗОВАНИЯ «О</w:t>
      </w:r>
      <w:r w:rsidR="003D6116">
        <w:rPr>
          <w:rFonts w:ascii="Arial" w:hAnsi="Arial" w:cs="Arial"/>
          <w:b/>
          <w:sz w:val="32"/>
          <w:szCs w:val="32"/>
        </w:rPr>
        <w:t>ЛЬЗОНЫ</w:t>
      </w:r>
      <w:r w:rsidRPr="003D6116">
        <w:rPr>
          <w:rFonts w:ascii="Arial" w:hAnsi="Arial" w:cs="Arial"/>
          <w:b/>
          <w:sz w:val="32"/>
          <w:szCs w:val="32"/>
        </w:rPr>
        <w:t>»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РЕШЕНИЕ</w:t>
      </w: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«ОЛЬЗОНЫ»</w:t>
      </w:r>
    </w:p>
    <w:p w:rsidR="001D5546" w:rsidRPr="001D5546" w:rsidRDefault="001D5546" w:rsidP="001D554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1D5546" w:rsidRPr="001D5546" w:rsidRDefault="001D5546" w:rsidP="001D554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D5546">
        <w:rPr>
          <w:rFonts w:ascii="Arial" w:hAnsi="Arial" w:cs="Arial"/>
          <w:b/>
          <w:sz w:val="24"/>
          <w:szCs w:val="24"/>
        </w:rPr>
        <w:t xml:space="preserve">   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D5EA4" w:rsidRPr="003D6116" w:rsidRDefault="000D5EA4" w:rsidP="003D6116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proofErr w:type="gramStart"/>
      <w:r w:rsidRPr="003D6116">
        <w:rPr>
          <w:rStyle w:val="FontStyle32"/>
          <w:rFonts w:ascii="Arial" w:hAnsi="Arial" w:cs="Arial"/>
          <w:sz w:val="24"/>
          <w:szCs w:val="24"/>
        </w:rPr>
        <w:t>В целях приведения Устава муниципального образования «Ользоны» в соответствие с Федера</w:t>
      </w:r>
      <w:r w:rsidR="003D6116">
        <w:rPr>
          <w:rStyle w:val="FontStyle32"/>
          <w:rFonts w:ascii="Arial" w:hAnsi="Arial" w:cs="Arial"/>
          <w:sz w:val="24"/>
          <w:szCs w:val="24"/>
        </w:rPr>
        <w:t>льным законом от 06.10.2003г. №</w:t>
      </w:r>
      <w:r w:rsidRPr="003D6116">
        <w:rPr>
          <w:rStyle w:val="FontStyle32"/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законом Иркутской области от 03.11.2016г. №96-оз «О закреплении за сельскими поселениями Иркутской области вопросов местного значения», руководствуясь ст.ст. 24, 42, 44 Устава муниципального образования, Дума муници</w:t>
      </w:r>
      <w:r w:rsidR="003D6116">
        <w:rPr>
          <w:rStyle w:val="FontStyle32"/>
          <w:rFonts w:ascii="Arial" w:hAnsi="Arial" w:cs="Arial"/>
          <w:sz w:val="24"/>
          <w:szCs w:val="24"/>
        </w:rPr>
        <w:t>пального образования «Ользоны»</w:t>
      </w:r>
      <w:proofErr w:type="gramEnd"/>
    </w:p>
    <w:p w:rsidR="000D5EA4" w:rsidRPr="003D6116" w:rsidRDefault="000D5EA4" w:rsidP="000D5EA4">
      <w:pPr>
        <w:pStyle w:val="a4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D5EA4" w:rsidRPr="00F841AA" w:rsidRDefault="000D5EA4" w:rsidP="000D5EA4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F841AA"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0D5EA4" w:rsidRPr="003D6116" w:rsidRDefault="000D5EA4" w:rsidP="000D5EA4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D5EA4" w:rsidRPr="00F841AA" w:rsidRDefault="00F841AA" w:rsidP="00F841AA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1.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«Ользоны», принятый решением Думы муниципального образования</w:t>
      </w:r>
      <w:r>
        <w:rPr>
          <w:rStyle w:val="FontStyle32"/>
          <w:rFonts w:ascii="Arial" w:hAnsi="Arial" w:cs="Arial"/>
          <w:sz w:val="24"/>
          <w:szCs w:val="24"/>
        </w:rPr>
        <w:t xml:space="preserve"> «Ользоны» от 14.01.2006 года №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6 (Приложение № 1).</w:t>
      </w:r>
    </w:p>
    <w:p w:rsidR="000D5EA4" w:rsidRPr="00F841AA" w:rsidRDefault="00F841AA" w:rsidP="00F841AA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- 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Поручить Администрации муниципального образования «Ользоны»:</w:t>
      </w:r>
    </w:p>
    <w:p w:rsidR="000D5EA4" w:rsidRPr="003D6116" w:rsidRDefault="00F841AA" w:rsidP="00F841AA">
      <w:pPr>
        <w:pStyle w:val="ConsPlusNormal"/>
        <w:tabs>
          <w:tab w:val="left" w:pos="142"/>
        </w:tabs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- 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обеспечить государственную регистрацию изменений и дополнений в Устав МО «Ользоны» в течение 15 дней с момента подписания настоящего решения.</w:t>
      </w:r>
    </w:p>
    <w:p w:rsidR="000D5EA4" w:rsidRPr="003D6116" w:rsidRDefault="00F841AA" w:rsidP="00F841AA">
      <w:pPr>
        <w:pStyle w:val="ConsPlusNormal"/>
        <w:tabs>
          <w:tab w:val="left" w:pos="142"/>
        </w:tabs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2.О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 xml:space="preserve">публиковать настоящее решение после государственной регистрации с реквизитами государственной регистрации в газете «Вестник МО «Ользоны» в течение 7 дней и направить  в уполномоченный орган сведения об источнике и о дате официального опубликования (обнародования) настоящего решения </w:t>
      </w:r>
      <w:proofErr w:type="gramStart"/>
      <w:r w:rsidR="000D5EA4" w:rsidRPr="003D6116">
        <w:rPr>
          <w:rStyle w:val="FontStyle32"/>
          <w:rFonts w:ascii="Arial" w:hAnsi="Arial" w:cs="Arial"/>
          <w:sz w:val="24"/>
          <w:szCs w:val="24"/>
        </w:rPr>
        <w:t>для</w:t>
      </w:r>
      <w:proofErr w:type="gramEnd"/>
      <w:r w:rsidR="000D5EA4" w:rsidRPr="003D6116">
        <w:rPr>
          <w:rStyle w:val="FontStyle32"/>
          <w:rFonts w:ascii="Arial" w:hAnsi="Arial" w:cs="Arial"/>
          <w:sz w:val="24"/>
          <w:szCs w:val="24"/>
        </w:rPr>
        <w:t xml:space="preserve">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0D5EA4" w:rsidRPr="003D6116" w:rsidRDefault="00F841AA" w:rsidP="00F841AA">
      <w:pPr>
        <w:pStyle w:val="ConsPlusNormal"/>
        <w:tabs>
          <w:tab w:val="left" w:pos="0"/>
        </w:tabs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3.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Устав муниципального образования «Ользоны» вступает в силу со дня официального опубликования настоящего решения.</w:t>
      </w:r>
    </w:p>
    <w:p w:rsidR="000D5EA4" w:rsidRPr="00F841AA" w:rsidRDefault="00F841AA" w:rsidP="00F841AA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4.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Ответственность за исполнение настоящего решения возложить на Главу муниципального образования «Ользоны».</w:t>
      </w:r>
    </w:p>
    <w:p w:rsidR="000D5EA4" w:rsidRPr="003D6116" w:rsidRDefault="000D5EA4" w:rsidP="000D5EA4">
      <w:pPr>
        <w:pStyle w:val="ConsPlusNormal"/>
        <w:ind w:left="720" w:firstLine="0"/>
        <w:rPr>
          <w:rStyle w:val="FontStyle32"/>
          <w:rFonts w:ascii="Arial" w:hAnsi="Arial" w:cs="Arial"/>
          <w:sz w:val="24"/>
          <w:szCs w:val="24"/>
        </w:rPr>
      </w:pPr>
    </w:p>
    <w:p w:rsidR="000D5EA4" w:rsidRPr="003D6116" w:rsidRDefault="000D5EA4" w:rsidP="000D5EA4">
      <w:pPr>
        <w:pStyle w:val="ConsPlusNormal"/>
        <w:rPr>
          <w:rStyle w:val="FontStyle32"/>
          <w:rFonts w:ascii="Arial" w:hAnsi="Arial" w:cs="Arial"/>
          <w:sz w:val="24"/>
          <w:szCs w:val="24"/>
        </w:rPr>
      </w:pPr>
    </w:p>
    <w:p w:rsidR="00F841AA" w:rsidRDefault="00F841AA" w:rsidP="000D5EA4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И.О.п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ре</w:t>
      </w:r>
      <w:r>
        <w:rPr>
          <w:rStyle w:val="FontStyle32"/>
          <w:rFonts w:ascii="Arial" w:hAnsi="Arial" w:cs="Arial"/>
          <w:sz w:val="24"/>
          <w:szCs w:val="24"/>
        </w:rPr>
        <w:t>дсед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ател</w:t>
      </w:r>
      <w:r>
        <w:rPr>
          <w:rStyle w:val="FontStyle32"/>
          <w:rFonts w:ascii="Arial" w:hAnsi="Arial" w:cs="Arial"/>
          <w:sz w:val="24"/>
          <w:szCs w:val="24"/>
        </w:rPr>
        <w:t>я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 xml:space="preserve"> Думы МО «Ользоны»</w:t>
      </w:r>
    </w:p>
    <w:p w:rsidR="000D5EA4" w:rsidRPr="003D6116" w:rsidRDefault="00F841AA" w:rsidP="000D5EA4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Масленников В.В.</w:t>
      </w:r>
    </w:p>
    <w:p w:rsidR="00F841AA" w:rsidRDefault="000D5EA4" w:rsidP="000D5EA4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3D6116">
        <w:rPr>
          <w:rStyle w:val="FontStyle32"/>
          <w:rFonts w:ascii="Arial" w:hAnsi="Arial" w:cs="Arial"/>
          <w:sz w:val="24"/>
          <w:szCs w:val="24"/>
        </w:rPr>
        <w:t xml:space="preserve">Глава </w:t>
      </w:r>
      <w:r w:rsidR="00F841AA">
        <w:rPr>
          <w:rStyle w:val="FontStyle32"/>
          <w:rFonts w:ascii="Arial" w:hAnsi="Arial" w:cs="Arial"/>
          <w:sz w:val="24"/>
          <w:szCs w:val="24"/>
        </w:rPr>
        <w:t xml:space="preserve">муниципального образования </w:t>
      </w:r>
      <w:r w:rsidRPr="003D6116">
        <w:rPr>
          <w:rStyle w:val="FontStyle32"/>
          <w:rFonts w:ascii="Arial" w:hAnsi="Arial" w:cs="Arial"/>
          <w:sz w:val="24"/>
          <w:szCs w:val="24"/>
        </w:rPr>
        <w:t>«Ользоны»</w:t>
      </w:r>
    </w:p>
    <w:p w:rsidR="000D5EA4" w:rsidRDefault="000D5EA4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3D6116">
        <w:rPr>
          <w:rStyle w:val="FontStyle32"/>
          <w:rFonts w:ascii="Arial" w:hAnsi="Arial" w:cs="Arial"/>
          <w:sz w:val="24"/>
          <w:szCs w:val="24"/>
        </w:rPr>
        <w:t>Имеев</w:t>
      </w:r>
      <w:r w:rsidR="00F841AA">
        <w:rPr>
          <w:rStyle w:val="FontStyle32"/>
          <w:rFonts w:ascii="Arial" w:hAnsi="Arial" w:cs="Arial"/>
          <w:sz w:val="24"/>
          <w:szCs w:val="24"/>
        </w:rPr>
        <w:t>.</w:t>
      </w:r>
      <w:r w:rsidRPr="003D6116">
        <w:rPr>
          <w:rStyle w:val="FontStyle32"/>
          <w:rFonts w:ascii="Arial" w:hAnsi="Arial" w:cs="Arial"/>
          <w:sz w:val="24"/>
          <w:szCs w:val="24"/>
        </w:rPr>
        <w:t>А.М</w:t>
      </w:r>
      <w:proofErr w:type="spellEnd"/>
      <w:r w:rsidRPr="003D6116">
        <w:rPr>
          <w:rStyle w:val="FontStyle32"/>
          <w:rFonts w:ascii="Arial" w:hAnsi="Arial" w:cs="Arial"/>
          <w:sz w:val="24"/>
          <w:szCs w:val="24"/>
        </w:rPr>
        <w:t>.</w:t>
      </w:r>
    </w:p>
    <w:p w:rsidR="000D6F85" w:rsidRDefault="000D6F85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F841AA" w:rsidRPr="003D6116" w:rsidRDefault="00F841AA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0D5EA4" w:rsidRPr="00492F91" w:rsidRDefault="00492F91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0D5EA4" w:rsidRPr="00492F91">
        <w:rPr>
          <w:rFonts w:ascii="Courier New" w:hAnsi="Courier New" w:cs="Courier New"/>
          <w:sz w:val="22"/>
          <w:szCs w:val="22"/>
        </w:rPr>
        <w:t>1</w:t>
      </w:r>
    </w:p>
    <w:p w:rsidR="000D5EA4" w:rsidRPr="00492F91" w:rsidRDefault="000D5EA4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92F91"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0D5EA4" w:rsidRDefault="000D5EA4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92F91">
        <w:rPr>
          <w:rFonts w:ascii="Courier New" w:hAnsi="Courier New" w:cs="Courier New"/>
          <w:sz w:val="22"/>
          <w:szCs w:val="22"/>
        </w:rPr>
        <w:t>Думы МО «Ользоны»</w:t>
      </w:r>
    </w:p>
    <w:p w:rsidR="00492F91" w:rsidRPr="006F0048" w:rsidRDefault="00492F91" w:rsidP="00852AE2">
      <w:pPr>
        <w:pStyle w:val="ConsPlusNormal"/>
        <w:ind w:firstLine="0"/>
        <w:jc w:val="center"/>
        <w:outlineLvl w:val="0"/>
        <w:rPr>
          <w:sz w:val="24"/>
          <w:szCs w:val="24"/>
        </w:rPr>
      </w:pPr>
    </w:p>
    <w:p w:rsidR="000D5EA4" w:rsidRPr="00492F91" w:rsidRDefault="000D5EA4" w:rsidP="00852AE2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492F91">
        <w:rPr>
          <w:b/>
          <w:sz w:val="30"/>
          <w:szCs w:val="30"/>
        </w:rPr>
        <w:t>ИЗМЕНЕНИЯ И ДОПОЛНЕНИЯ</w:t>
      </w:r>
    </w:p>
    <w:p w:rsidR="000D5EA4" w:rsidRPr="00492F91" w:rsidRDefault="000D5EA4" w:rsidP="00852AE2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492F91">
        <w:rPr>
          <w:b/>
          <w:sz w:val="30"/>
          <w:szCs w:val="30"/>
        </w:rPr>
        <w:t>В УСТАВ МУНИЦИПАЛЬНОГО ОБРАЗОВАНИЯ «ОЛЬЗОНЫ», ПРИНЯТЫЙ РЕШЕНИЕМ ДУМЫ МО «ОЛЬЗОНЫ»</w:t>
      </w:r>
    </w:p>
    <w:p w:rsidR="000D5EA4" w:rsidRPr="00492F91" w:rsidRDefault="00611B07" w:rsidP="00852AE2">
      <w:pPr>
        <w:pStyle w:val="ConsPlusNormal"/>
        <w:ind w:left="1500" w:firstLine="0"/>
        <w:jc w:val="center"/>
        <w:outlineLvl w:val="0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>14.01.2006г.</w:t>
      </w:r>
      <w:r w:rsidR="00492F91">
        <w:rPr>
          <w:rStyle w:val="FontStyle32"/>
          <w:rFonts w:ascii="Arial" w:hAnsi="Arial" w:cs="Arial"/>
          <w:b/>
          <w:sz w:val="30"/>
          <w:szCs w:val="30"/>
        </w:rPr>
        <w:t xml:space="preserve"> №</w:t>
      </w:r>
      <w:r w:rsidR="000D5EA4" w:rsidRPr="00492F91">
        <w:rPr>
          <w:rStyle w:val="FontStyle32"/>
          <w:rFonts w:ascii="Arial" w:hAnsi="Arial" w:cs="Arial"/>
          <w:b/>
          <w:sz w:val="30"/>
          <w:szCs w:val="30"/>
        </w:rPr>
        <w:t>6</w:t>
      </w:r>
    </w:p>
    <w:p w:rsidR="00FE68C2" w:rsidRPr="000D6F85" w:rsidRDefault="00FE68C2" w:rsidP="000D6F85">
      <w:pPr>
        <w:spacing w:line="240" w:lineRule="auto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0D6F85" w:rsidRPr="000D6F85" w:rsidRDefault="000D6F85" w:rsidP="000D6F8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0D6F8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1. </w:t>
      </w:r>
      <w:r w:rsidR="00FE68C2" w:rsidRPr="000D6F85">
        <w:rPr>
          <w:rFonts w:ascii="Arial" w:eastAsiaTheme="minorHAnsi" w:hAnsi="Arial" w:cs="Arial"/>
          <w:b/>
          <w:sz w:val="24"/>
          <w:szCs w:val="24"/>
          <w:lang w:eastAsia="en-US"/>
        </w:rPr>
        <w:t>Статья 7. Права органов местного самоуправления Поселения на решение вопросов, не отнесенных к вопросам местного значения</w:t>
      </w:r>
    </w:p>
    <w:p w:rsidR="000D6F85" w:rsidRDefault="000D6F85" w:rsidP="000D6F85">
      <w:pPr>
        <w:spacing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1.1. </w:t>
      </w:r>
      <w:r w:rsidR="00FE68C2" w:rsidRPr="000D6F85">
        <w:rPr>
          <w:rFonts w:ascii="Arial" w:eastAsiaTheme="minorHAnsi" w:hAnsi="Arial" w:cs="Arial"/>
          <w:sz w:val="24"/>
          <w:szCs w:val="24"/>
          <w:lang w:eastAsia="en-US"/>
        </w:rPr>
        <w:t>Часть 1 дополнить пунктом 15 следующего содержания:</w:t>
      </w:r>
    </w:p>
    <w:p w:rsidR="000D6F85" w:rsidRDefault="000D6F85" w:rsidP="000D6F85">
      <w:pPr>
        <w:spacing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«15) Оказание содействия развитию физической культуры и спорта инвалидов, лиц с ограниченными возможностями </w:t>
      </w:r>
      <w:r w:rsidR="00FE68C2" w:rsidRPr="000D6F85">
        <w:rPr>
          <w:rFonts w:ascii="Arial" w:eastAsiaTheme="minorHAnsi" w:hAnsi="Arial" w:cs="Arial"/>
          <w:sz w:val="24"/>
          <w:szCs w:val="24"/>
          <w:lang w:eastAsia="en-US"/>
        </w:rPr>
        <w:t>здоровья,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E68C2" w:rsidRPr="000D6F85">
        <w:rPr>
          <w:rFonts w:ascii="Arial" w:eastAsiaTheme="minorHAnsi" w:hAnsi="Arial" w:cs="Arial"/>
          <w:sz w:val="24"/>
          <w:szCs w:val="24"/>
          <w:lang w:eastAsia="en-US"/>
        </w:rPr>
        <w:t xml:space="preserve">адаптивной физической </w:t>
      </w:r>
      <w:r>
        <w:rPr>
          <w:rFonts w:ascii="Arial" w:eastAsiaTheme="minorHAnsi" w:hAnsi="Arial" w:cs="Arial"/>
          <w:sz w:val="24"/>
          <w:szCs w:val="24"/>
          <w:lang w:eastAsia="en-US"/>
        </w:rPr>
        <w:t>культуры и адаптивного спорта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0D6F85" w:rsidRDefault="000D6F85" w:rsidP="000D6F8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0D6F85">
        <w:rPr>
          <w:rFonts w:ascii="Arial" w:eastAsiaTheme="minorHAnsi" w:hAnsi="Arial" w:cs="Arial"/>
          <w:b/>
          <w:sz w:val="24"/>
          <w:szCs w:val="24"/>
          <w:lang w:eastAsia="en-US"/>
        </w:rPr>
        <w:t>2.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0D6F85">
        <w:rPr>
          <w:rFonts w:ascii="Arial" w:eastAsiaTheme="minorHAnsi" w:hAnsi="Arial" w:cs="Arial"/>
          <w:b/>
          <w:sz w:val="24"/>
          <w:szCs w:val="24"/>
          <w:lang w:eastAsia="en-US"/>
        </w:rPr>
        <w:t>Статья 17. Публичные слушания</w:t>
      </w:r>
    </w:p>
    <w:p w:rsidR="000D6F85" w:rsidRDefault="000D6F85" w:rsidP="000D6F8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0D6F85">
        <w:rPr>
          <w:rFonts w:ascii="Arial" w:eastAsiaTheme="minorHAnsi" w:hAnsi="Arial" w:cs="Arial"/>
          <w:sz w:val="24"/>
          <w:szCs w:val="24"/>
          <w:lang w:eastAsia="en-US"/>
        </w:rPr>
        <w:t>2.1.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0D6F85">
        <w:rPr>
          <w:rFonts w:ascii="Arial" w:eastAsiaTheme="minorHAnsi" w:hAnsi="Arial" w:cs="Arial"/>
          <w:sz w:val="24"/>
          <w:szCs w:val="24"/>
          <w:lang w:eastAsia="en-US"/>
        </w:rPr>
        <w:t>В пункте 1 части 3 слова «законов субъекта Российской Федерации» заменить словами «законов Иркутской области»;</w:t>
      </w:r>
    </w:p>
    <w:p w:rsidR="000D6F85" w:rsidRDefault="000D6F85" w:rsidP="000D6F8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3. </w:t>
      </w:r>
      <w:r w:rsidR="00FE68C2" w:rsidRPr="000D6F85">
        <w:rPr>
          <w:rFonts w:ascii="Arial" w:eastAsiaTheme="minorHAnsi" w:hAnsi="Arial" w:cs="Arial"/>
          <w:b/>
          <w:sz w:val="24"/>
          <w:szCs w:val="24"/>
          <w:lang w:eastAsia="en-US"/>
        </w:rPr>
        <w:t>Статья 30. Депутат Думы Поселения, гарантии и права при осуществлении полномочий депутата</w:t>
      </w:r>
    </w:p>
    <w:p w:rsidR="0071277D" w:rsidRDefault="000D6F85" w:rsidP="0071277D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0D6F85">
        <w:rPr>
          <w:rFonts w:ascii="Arial" w:eastAsiaTheme="minorHAnsi" w:hAnsi="Arial" w:cs="Arial"/>
          <w:sz w:val="24"/>
          <w:szCs w:val="24"/>
          <w:lang w:eastAsia="en-US"/>
        </w:rPr>
        <w:t>3.1.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0D6F85">
        <w:rPr>
          <w:rFonts w:ascii="Arial" w:eastAsiaTheme="minorHAnsi" w:hAnsi="Arial" w:cs="Arial"/>
          <w:sz w:val="24"/>
          <w:szCs w:val="24"/>
          <w:lang w:eastAsia="en-US"/>
        </w:rPr>
        <w:t>Дополнить частью 11.1. следующего содержания:</w:t>
      </w:r>
    </w:p>
    <w:p w:rsidR="0071277D" w:rsidRDefault="00FE68C2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«11.1. </w:t>
      </w:r>
      <w:proofErr w:type="gramStart"/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Встречи депутата с избирателями проводятся в помещениях, специально отведенных местах, а также на </w:t>
      </w:r>
      <w:proofErr w:type="spellStart"/>
      <w:r w:rsidRPr="0071277D">
        <w:rPr>
          <w:rFonts w:ascii="Arial" w:eastAsiaTheme="minorHAnsi" w:hAnsi="Arial" w:cs="Arial"/>
          <w:sz w:val="24"/>
          <w:szCs w:val="24"/>
          <w:lang w:eastAsia="en-US"/>
        </w:rPr>
        <w:t>внутридворовых</w:t>
      </w:r>
      <w:proofErr w:type="spellEnd"/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proofErr w:type="gramEnd"/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 Уведомление органов местного самоуправления о таких встречах не требуется. При этом депутат вправе предварительно проинформировать орган местного самоуправления о дате и времени их проведения.</w:t>
      </w:r>
    </w:p>
    <w:p w:rsidR="00FE68C2" w:rsidRPr="0071277D" w:rsidRDefault="00FE68C2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>Органы местного самоуправления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местного самоуправления для проведения встреч депутатов с избирателями, и порядок их предоставления.</w:t>
      </w:r>
    </w:p>
    <w:p w:rsidR="00FE68C2" w:rsidRPr="0071277D" w:rsidRDefault="00FE68C2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>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71277D" w:rsidRDefault="00FE68C2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>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административную ответственность в соответствии с законодательством Российской Федерации</w:t>
      </w:r>
      <w:proofErr w:type="gramStart"/>
      <w:r w:rsidRPr="0071277D">
        <w:rPr>
          <w:rFonts w:ascii="Arial" w:eastAsiaTheme="minorHAnsi" w:hAnsi="Arial" w:cs="Arial"/>
          <w:sz w:val="24"/>
          <w:szCs w:val="24"/>
          <w:lang w:eastAsia="en-US"/>
        </w:rPr>
        <w:t>.».</w:t>
      </w:r>
      <w:proofErr w:type="gramEnd"/>
    </w:p>
    <w:p w:rsidR="00FE68C2" w:rsidRPr="0071277D" w:rsidRDefault="0071277D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3.2.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Часть 19.1. исключить;</w:t>
      </w:r>
    </w:p>
    <w:p w:rsidR="00FE68C2" w:rsidRPr="000D6F85" w:rsidRDefault="00FE68C2" w:rsidP="00FE68C2">
      <w:pPr>
        <w:pStyle w:val="a5"/>
        <w:spacing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FE68C2" w:rsidRPr="0071277D" w:rsidRDefault="0071277D" w:rsidP="0071277D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b/>
          <w:sz w:val="24"/>
          <w:szCs w:val="24"/>
          <w:lang w:eastAsia="en-US"/>
        </w:rPr>
        <w:lastRenderedPageBreak/>
        <w:t>4.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71277D">
        <w:rPr>
          <w:rFonts w:ascii="Arial" w:eastAsiaTheme="minorHAnsi" w:hAnsi="Arial" w:cs="Arial"/>
          <w:b/>
          <w:sz w:val="24"/>
          <w:szCs w:val="24"/>
          <w:lang w:eastAsia="en-US"/>
        </w:rPr>
        <w:t>Статья 31. Срок полномочий депутата Думы Поселения и основания прекращения депутатской деятельности</w:t>
      </w:r>
    </w:p>
    <w:p w:rsidR="00FE68C2" w:rsidRPr="0071277D" w:rsidRDefault="0071277D" w:rsidP="0071277D">
      <w:pPr>
        <w:spacing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4.1.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Часть 3.1. дополнить абзацем следующего содержания:</w:t>
      </w:r>
    </w:p>
    <w:p w:rsidR="0071277D" w:rsidRDefault="0071277D" w:rsidP="0071277D">
      <w:pPr>
        <w:spacing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«В случае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обращения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высшего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должностного лица субъекта Российской Федераци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и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(руководителя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высшего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 исполнительного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органа государственной власти субъекта Российской Федерации)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с заявлением о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досрочном прекращении полномочий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депутата представительного орга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на муниципального образования днем появления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основания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для досрочного прекращения полномочий является день поступления в представительный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орган муниципального образования данного заявления</w:t>
      </w:r>
      <w:proofErr w:type="gramStart"/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71277D" w:rsidRDefault="0071277D" w:rsidP="0071277D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b/>
          <w:sz w:val="24"/>
          <w:szCs w:val="24"/>
          <w:lang w:eastAsia="en-US"/>
        </w:rPr>
        <w:t>5.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71277D">
        <w:rPr>
          <w:rFonts w:ascii="Arial" w:eastAsiaTheme="minorHAnsi" w:hAnsi="Arial" w:cs="Arial"/>
          <w:b/>
          <w:sz w:val="24"/>
          <w:szCs w:val="24"/>
          <w:lang w:eastAsia="en-US"/>
        </w:rPr>
        <w:t>Статья 32. Глава Поселения</w:t>
      </w:r>
    </w:p>
    <w:p w:rsidR="0071277D" w:rsidRDefault="0071277D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>5.1.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Часть 4.1. исключить;</w:t>
      </w:r>
    </w:p>
    <w:p w:rsidR="0071277D" w:rsidRDefault="0071277D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>5.2.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Часть 9 исключить;</w:t>
      </w:r>
    </w:p>
    <w:p w:rsidR="00FE68C2" w:rsidRPr="0071277D" w:rsidRDefault="0071277D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>5.3.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Часть 10 исключить;</w:t>
      </w:r>
    </w:p>
    <w:p w:rsidR="00FE68C2" w:rsidRPr="000D6F85" w:rsidRDefault="00FE68C2" w:rsidP="00FE68C2">
      <w:pPr>
        <w:pStyle w:val="a5"/>
        <w:spacing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71277D" w:rsidRDefault="0071277D" w:rsidP="0071277D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b/>
          <w:sz w:val="24"/>
          <w:szCs w:val="24"/>
          <w:lang w:eastAsia="en-US"/>
        </w:rPr>
        <w:t>6.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71277D">
        <w:rPr>
          <w:rFonts w:ascii="Arial" w:eastAsiaTheme="minorHAnsi" w:hAnsi="Arial" w:cs="Arial"/>
          <w:b/>
          <w:sz w:val="24"/>
          <w:szCs w:val="24"/>
          <w:lang w:eastAsia="en-US"/>
        </w:rPr>
        <w:t>Статья 35. Гарантии деятельности Главы Поселения</w:t>
      </w:r>
    </w:p>
    <w:p w:rsidR="0071277D" w:rsidRDefault="0071277D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6.1.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пункт 10 части 4 Устава изложить в следующей редакции:</w:t>
      </w:r>
    </w:p>
    <w:p w:rsidR="0071277D" w:rsidRDefault="00FE68C2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«10) единовременная выплата Главе, </w:t>
      </w:r>
      <w:proofErr w:type="gramStart"/>
      <w:r w:rsidRPr="0071277D">
        <w:rPr>
          <w:rFonts w:ascii="Arial" w:eastAsiaTheme="minorHAnsi" w:hAnsi="Arial" w:cs="Arial"/>
          <w:sz w:val="24"/>
          <w:szCs w:val="24"/>
          <w:lang w:eastAsia="en-US"/>
        </w:rPr>
        <w:t>достигшему</w:t>
      </w:r>
      <w:proofErr w:type="gramEnd"/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 в этот период пенсионного возраста или потерявшему трудоспособность, в связи с прекращением его полномочий (в том числе досрочно).</w:t>
      </w:r>
    </w:p>
    <w:p w:rsidR="00961775" w:rsidRDefault="00FE68C2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5" w:history="1">
        <w:r w:rsidRPr="0071277D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пунктами 2.1</w:t>
        </w:r>
      </w:hyperlink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hyperlink r:id="rId6" w:history="1">
        <w:r w:rsidRPr="0071277D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3</w:t>
        </w:r>
      </w:hyperlink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hyperlink r:id="rId7" w:history="1">
        <w:r w:rsidRPr="0071277D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6</w:t>
        </w:r>
      </w:hyperlink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 - </w:t>
      </w:r>
      <w:hyperlink r:id="rId8" w:history="1">
        <w:r w:rsidRPr="0071277D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9 части 6</w:t>
        </w:r>
      </w:hyperlink>
      <w:hyperlink r:id="rId9" w:history="1">
        <w:r w:rsidRPr="0071277D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 xml:space="preserve"> статьи 36</w:t>
        </w:r>
      </w:hyperlink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hyperlink r:id="rId10" w:history="1">
        <w:r w:rsidRPr="0071277D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частью 7.1</w:t>
        </w:r>
      </w:hyperlink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 статьи 40 Федерального закона "Об общих принципах организации местного самоуправления в Российской Федерации"</w:t>
      </w:r>
      <w:proofErr w:type="gramStart"/>
      <w:r w:rsidRPr="0071277D">
        <w:rPr>
          <w:rFonts w:ascii="Arial" w:eastAsiaTheme="minorHAnsi" w:hAnsi="Arial" w:cs="Arial"/>
          <w:sz w:val="24"/>
          <w:szCs w:val="24"/>
          <w:lang w:eastAsia="en-US"/>
        </w:rPr>
        <w:t>.»</w:t>
      </w:r>
      <w:proofErr w:type="gramEnd"/>
      <w:r w:rsidRPr="0071277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961775" w:rsidRPr="00961775" w:rsidRDefault="00961775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961775" w:rsidRDefault="00961775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7</w:t>
      </w:r>
      <w:r w:rsidRPr="0096177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 w:rsidR="00FE68C2" w:rsidRPr="00961775">
        <w:rPr>
          <w:rFonts w:ascii="Arial" w:eastAsiaTheme="minorHAnsi" w:hAnsi="Arial" w:cs="Arial"/>
          <w:b/>
          <w:sz w:val="24"/>
          <w:szCs w:val="24"/>
          <w:lang w:eastAsia="en-US"/>
        </w:rPr>
        <w:t>Статья 36. Досрочное прекращение полномочий Главы Поселения</w:t>
      </w:r>
    </w:p>
    <w:p w:rsidR="00FE68C2" w:rsidRPr="00961775" w:rsidRDefault="00961775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7.1</w:t>
      </w:r>
      <w:proofErr w:type="gramStart"/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В</w:t>
      </w:r>
      <w:proofErr w:type="gramEnd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части 3 слова «Управляющий делами местного самоуправления» заменить словами «должностное лицо администрации»;</w:t>
      </w:r>
    </w:p>
    <w:p w:rsidR="00FE68C2" w:rsidRPr="000D6F85" w:rsidRDefault="00FE68C2" w:rsidP="00FE68C2">
      <w:pPr>
        <w:pStyle w:val="a5"/>
        <w:spacing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961775" w:rsidRDefault="00961775" w:rsidP="0096177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b/>
          <w:sz w:val="24"/>
          <w:szCs w:val="24"/>
          <w:lang w:eastAsia="en-US"/>
        </w:rPr>
        <w:t>8.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b/>
          <w:sz w:val="24"/>
          <w:szCs w:val="24"/>
          <w:lang w:eastAsia="en-US"/>
        </w:rPr>
        <w:t>Статья 40.1. Ограничения для депутатов, членов выборного органа местного самоуправления, должностных лиц местного самоуправления</w:t>
      </w:r>
    </w:p>
    <w:p w:rsidR="00961775" w:rsidRDefault="00961775" w:rsidP="0096177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8.1.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Дополнить Устав статьей 40.1. следующего содержания:</w:t>
      </w:r>
    </w:p>
    <w:p w:rsidR="00961775" w:rsidRDefault="00FE68C2" w:rsidP="0096177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«Статья 40.1. Ограничения для депутатов, членов выборного органа местного самоуправления, должностных лиц местного самоуправления</w:t>
      </w:r>
    </w:p>
    <w:p w:rsidR="00961775" w:rsidRDefault="00961775" w:rsidP="0096177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1.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961775" w:rsidRDefault="00961775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proofErr w:type="gramStart"/>
      <w:r w:rsidRPr="00961775">
        <w:rPr>
          <w:rFonts w:ascii="Arial" w:eastAsiaTheme="minorHAnsi" w:hAnsi="Arial" w:cs="Arial"/>
          <w:sz w:val="24"/>
          <w:szCs w:val="24"/>
          <w:lang w:eastAsia="en-US"/>
        </w:rPr>
        <w:t>1)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огороднического, дачного потребительских кооперативов, товарищества собственников недвижимости), кроме случаев</w:t>
      </w:r>
      <w:proofErr w:type="gramEnd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</w:t>
      </w:r>
    </w:p>
    <w:p w:rsidR="00961775" w:rsidRDefault="00961775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2)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961775" w:rsidRDefault="00961775" w:rsidP="0096177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3)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 </w:t>
      </w:r>
    </w:p>
    <w:p w:rsidR="00961775" w:rsidRDefault="00961775" w:rsidP="0096177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2.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Депутат, член выборного органа местного самоуправления, выборное должностное лицо местного самоуправления, осуществляющие полномочия на постоянной основе, не могут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</w:p>
    <w:p w:rsidR="00961775" w:rsidRDefault="00961775" w:rsidP="0096177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3.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hyperlink r:id="rId11" w:history="1">
        <w:r w:rsidR="00FE68C2" w:rsidRPr="00961775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"О противодействии коррупции" и другими федеральными законами. </w:t>
      </w:r>
      <w:proofErr w:type="gramStart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</w:t>
      </w:r>
      <w:hyperlink r:id="rId12" w:history="1">
        <w:r w:rsidR="00FE68C2" w:rsidRPr="00961775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"О противодействии коррупции", Федеральным </w:t>
      </w:r>
      <w:hyperlink r:id="rId13" w:history="1">
        <w:r w:rsidR="00FE68C2" w:rsidRPr="00961775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</w:t>
      </w:r>
      <w:proofErr w:type="gramEnd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их доходам", Федеральным </w:t>
      </w:r>
      <w:hyperlink r:id="rId14" w:history="1">
        <w:r w:rsidR="00FE68C2" w:rsidRPr="00961775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961775" w:rsidRDefault="00961775" w:rsidP="0096177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4.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proofErr w:type="gramStart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высшего должностного лица Иркутской области (руководителя высшего исполнительного органа государственной власти Иркутской области) в порядке, установленном законом Иркутской области.</w:t>
      </w:r>
      <w:proofErr w:type="gramEnd"/>
    </w:p>
    <w:p w:rsidR="00961775" w:rsidRDefault="00961775" w:rsidP="0096177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lastRenderedPageBreak/>
        <w:t>5.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proofErr w:type="gramStart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При выявлении в результате проверки, проведенной в соответствии с частью 7.2 настоящей статьи, фактов несоблюдения ограничений, запретов, неисполнения обязанностей, которые установлены Федеральным </w:t>
      </w:r>
      <w:hyperlink r:id="rId15" w:tooltip="Федеральный закон от 25.12.2008 N 273-ФЗ (ред. от 03.04.2017) &quot;О противодействии коррупции&quot;{КонсультантПлюс}" w:history="1">
        <w:r w:rsidR="00FE68C2" w:rsidRPr="00961775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"О противодействии коррупции", Федеральным </w:t>
      </w:r>
      <w:hyperlink r:id="rId16" w:tooltip="Федеральный закон от 03.12.2012 N 230-ФЗ (ред. от 03.11.2015) &quot;О контроле за соответствием расходов лиц, замещающих государственные должности, и иных лиц их доходам&quot;{КонсультантПлюс}" w:history="1">
        <w:r w:rsidR="00FE68C2" w:rsidRPr="00961775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7" w:history="1">
        <w:r w:rsidR="00FE68C2" w:rsidRPr="00961775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от 7</w:t>
      </w:r>
      <w:proofErr w:type="gramEnd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высшее должностное лицо Иркутской области (руководитель высшего исполнительного органа государственной власти Иркутской области) обращается с заявлением о досрочном прекращении полномочий депутата, члена выборного</w:t>
      </w:r>
      <w:proofErr w:type="gramEnd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 решение, или в суд.</w:t>
      </w:r>
    </w:p>
    <w:p w:rsidR="00961775" w:rsidRDefault="00961775" w:rsidP="0096177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6.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961775" w:rsidRDefault="00961775" w:rsidP="0096177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9. </w:t>
      </w:r>
      <w:r w:rsidR="00FE68C2" w:rsidRPr="0096177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42. Внесение изменений и дополнений в Устав </w:t>
      </w:r>
    </w:p>
    <w:p w:rsidR="00961775" w:rsidRDefault="00961775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9.1.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В абзаце 2 части 1 слова «законов субъекта Российской Федерации» заменить словами «законов Иркутской области»;</w:t>
      </w:r>
    </w:p>
    <w:p w:rsidR="00961775" w:rsidRDefault="00961775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9.2.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Абзац 2 части 2 исключить;</w:t>
      </w:r>
    </w:p>
    <w:p w:rsidR="00961775" w:rsidRDefault="00961775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9.3.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Абзац 2 части 4 изложить в следующей редакции:</w:t>
      </w:r>
    </w:p>
    <w:p w:rsidR="00961775" w:rsidRDefault="00FE68C2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proofErr w:type="gramStart"/>
      <w:r w:rsidRPr="00961775">
        <w:rPr>
          <w:rFonts w:ascii="Arial" w:eastAsiaTheme="minorHAnsi" w:hAnsi="Arial" w:cs="Arial"/>
          <w:sz w:val="24"/>
          <w:szCs w:val="24"/>
          <w:lang w:eastAsia="en-US"/>
        </w:rPr>
        <w:t>«Изменения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</w:t>
      </w:r>
      <w:proofErr w:type="gramEnd"/>
      <w:r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 внесении указанных изменений и дополнений в устав муниципального образования</w:t>
      </w:r>
      <w:proofErr w:type="gramStart"/>
      <w:r w:rsidRPr="00961775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961775" w:rsidRDefault="00961775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9.4.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Часть 5 изложить в следующей редакции:</w:t>
      </w:r>
    </w:p>
    <w:p w:rsidR="00457003" w:rsidRDefault="00961775" w:rsidP="00457003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«5. Изменения  и дополнения в устав муниципального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образования вносятся муниципальным правовым актом, который может оформляться:</w:t>
      </w:r>
    </w:p>
    <w:p w:rsidR="00457003" w:rsidRPr="00457003" w:rsidRDefault="00457003" w:rsidP="00457003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решением представительного 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органа (схода граждан</w:t>
      </w:r>
      <w:r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) муниципального образования, подписанным 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его председателем</w:t>
      </w:r>
      <w:r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и главой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образования;</w:t>
      </w:r>
    </w:p>
    <w:p w:rsidR="00457003" w:rsidRDefault="00457003" w:rsidP="00457003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2) отдельным нормативным правовым 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актом, приня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тым представительным органом (сходом граждан) 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и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подписанным главой муниципального образования. 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В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этом 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случае на данном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правовом акте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проставляются реквизиты решения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представительного органа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(схода граждан) о его принятии. Включение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в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такое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решение представительного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органа (схода граждан) переходных положений и (или) норм о вступлении в силу изм</w:t>
      </w:r>
      <w:r>
        <w:rPr>
          <w:rFonts w:ascii="Arial" w:eastAsiaTheme="minorHAnsi" w:hAnsi="Arial" w:cs="Arial"/>
          <w:sz w:val="24"/>
          <w:szCs w:val="24"/>
          <w:lang w:eastAsia="en-US"/>
        </w:rPr>
        <w:t>енений и дополнений, вносимых в устав муниципального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образования, не допускается</w:t>
      </w:r>
      <w:proofErr w:type="gramStart"/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6F0048" w:rsidRDefault="00457003" w:rsidP="006F0048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lastRenderedPageBreak/>
        <w:t xml:space="preserve">10. </w:t>
      </w:r>
      <w:r w:rsidR="006F0048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Статья 43.1. Подготовка муниципальных правовых актов</w:t>
      </w:r>
    </w:p>
    <w:p w:rsidR="00FE68C2" w:rsidRPr="006F0048" w:rsidRDefault="006F0048" w:rsidP="006F0048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6F0048">
        <w:rPr>
          <w:rFonts w:ascii="Arial" w:eastAsiaTheme="minorHAnsi" w:hAnsi="Arial" w:cs="Arial"/>
          <w:sz w:val="24"/>
          <w:szCs w:val="24"/>
          <w:lang w:eastAsia="en-US"/>
        </w:rPr>
        <w:t>10.1.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>В абзаце 1 части 3 слова «законом субъекта Российской Федерации» заменить словами «законом Иркутской области»;</w:t>
      </w:r>
    </w:p>
    <w:p w:rsidR="006F0048" w:rsidRPr="006F0048" w:rsidRDefault="006F0048" w:rsidP="006F0048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11.</w:t>
      </w:r>
      <w:r w:rsidR="00FE68C2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Статья 44. Муниципальные правовые акты Думы Поселения</w:t>
      </w:r>
    </w:p>
    <w:p w:rsidR="006F0048" w:rsidRDefault="006F0048" w:rsidP="006F0048">
      <w:pPr>
        <w:spacing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11.1. </w:t>
      </w:r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>Абзац 3 части 5 изложить в следующей редакции:</w:t>
      </w:r>
    </w:p>
    <w:p w:rsidR="006F0048" w:rsidRDefault="00FE68C2" w:rsidP="006F0048">
      <w:pPr>
        <w:spacing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F0048">
        <w:rPr>
          <w:rFonts w:ascii="Arial" w:eastAsiaTheme="minorHAnsi" w:hAnsi="Arial" w:cs="Arial"/>
          <w:sz w:val="24"/>
          <w:szCs w:val="24"/>
          <w:lang w:eastAsia="en-US"/>
        </w:rPr>
        <w:t>«Муници</w:t>
      </w:r>
      <w:r w:rsidR="006F0048">
        <w:rPr>
          <w:rFonts w:ascii="Arial" w:eastAsiaTheme="minorHAnsi" w:hAnsi="Arial" w:cs="Arial"/>
          <w:sz w:val="24"/>
          <w:szCs w:val="24"/>
          <w:lang w:eastAsia="en-US"/>
        </w:rPr>
        <w:t xml:space="preserve">пальные нормативные правовые акты, затрагивающие права, свободы </w:t>
      </w:r>
      <w:r w:rsidRPr="006F0048">
        <w:rPr>
          <w:rFonts w:ascii="Arial" w:eastAsiaTheme="minorHAnsi" w:hAnsi="Arial" w:cs="Arial"/>
          <w:sz w:val="24"/>
          <w:szCs w:val="24"/>
          <w:lang w:eastAsia="en-US"/>
        </w:rPr>
        <w:t>и</w:t>
      </w:r>
      <w:r w:rsidR="006F0048">
        <w:rPr>
          <w:rFonts w:ascii="Arial" w:eastAsiaTheme="minorHAnsi" w:hAnsi="Arial" w:cs="Arial"/>
          <w:sz w:val="24"/>
          <w:szCs w:val="24"/>
          <w:lang w:eastAsia="en-US"/>
        </w:rPr>
        <w:t xml:space="preserve"> обязанности человека и гражданина, устанавливающие правовой статус организаций, учредителем которых выступает муниципальное образование, а </w:t>
      </w:r>
      <w:r w:rsidRPr="006F0048">
        <w:rPr>
          <w:rFonts w:ascii="Arial" w:eastAsiaTheme="minorHAnsi" w:hAnsi="Arial" w:cs="Arial"/>
          <w:sz w:val="24"/>
          <w:szCs w:val="24"/>
          <w:lang w:eastAsia="en-US"/>
        </w:rPr>
        <w:t>та</w:t>
      </w:r>
      <w:r w:rsidR="006F0048">
        <w:rPr>
          <w:rFonts w:ascii="Arial" w:eastAsiaTheme="minorHAnsi" w:hAnsi="Arial" w:cs="Arial"/>
          <w:sz w:val="24"/>
          <w:szCs w:val="24"/>
          <w:lang w:eastAsia="en-US"/>
        </w:rPr>
        <w:t xml:space="preserve">кже соглашения, заключаемые </w:t>
      </w:r>
      <w:r w:rsidRPr="006F0048">
        <w:rPr>
          <w:rFonts w:ascii="Arial" w:eastAsiaTheme="minorHAnsi" w:hAnsi="Arial" w:cs="Arial"/>
          <w:sz w:val="24"/>
          <w:szCs w:val="24"/>
          <w:lang w:eastAsia="en-US"/>
        </w:rPr>
        <w:t>между</w:t>
      </w:r>
      <w:r w:rsidR="006F0048">
        <w:rPr>
          <w:rFonts w:ascii="Arial" w:eastAsiaTheme="minorHAnsi" w:hAnsi="Arial" w:cs="Arial"/>
          <w:sz w:val="24"/>
          <w:szCs w:val="24"/>
          <w:lang w:eastAsia="en-US"/>
        </w:rPr>
        <w:t xml:space="preserve"> органами местного самоуправления, вступают в силу после </w:t>
      </w:r>
      <w:r w:rsidRPr="006F0048">
        <w:rPr>
          <w:rFonts w:ascii="Arial" w:eastAsiaTheme="minorHAnsi" w:hAnsi="Arial" w:cs="Arial"/>
          <w:sz w:val="24"/>
          <w:szCs w:val="24"/>
          <w:lang w:eastAsia="en-US"/>
        </w:rPr>
        <w:t>их официальног</w:t>
      </w:r>
      <w:r w:rsidR="006F0048">
        <w:rPr>
          <w:rFonts w:ascii="Arial" w:eastAsiaTheme="minorHAnsi" w:hAnsi="Arial" w:cs="Arial"/>
          <w:sz w:val="24"/>
          <w:szCs w:val="24"/>
          <w:lang w:eastAsia="en-US"/>
        </w:rPr>
        <w:t>о опубликования (обнародования)</w:t>
      </w:r>
      <w:proofErr w:type="gramStart"/>
      <w:r w:rsidR="006F0048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Pr="006F0048">
        <w:rPr>
          <w:rFonts w:ascii="Arial" w:eastAsiaTheme="minorHAnsi" w:hAnsi="Arial" w:cs="Arial"/>
          <w:sz w:val="24"/>
          <w:szCs w:val="24"/>
          <w:lang w:eastAsia="en-US"/>
        </w:rPr>
        <w:t>»</w:t>
      </w:r>
      <w:proofErr w:type="gramEnd"/>
      <w:r w:rsidRPr="006F0048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6F0048" w:rsidRDefault="006F0048" w:rsidP="006F0048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12.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Статья 51. Состав муниципального имущества</w:t>
      </w:r>
    </w:p>
    <w:p w:rsidR="006F0048" w:rsidRPr="006F0048" w:rsidRDefault="006F0048" w:rsidP="006F0048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6F0048">
        <w:rPr>
          <w:rFonts w:ascii="Arial" w:eastAsiaTheme="minorHAnsi" w:hAnsi="Arial" w:cs="Arial"/>
          <w:sz w:val="24"/>
          <w:szCs w:val="24"/>
          <w:lang w:eastAsia="en-US"/>
        </w:rPr>
        <w:t>12.1.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 xml:space="preserve">В абзаце 1 слова «соответствии </w:t>
      </w:r>
      <w:r w:rsidRPr="006F0048">
        <w:rPr>
          <w:rFonts w:ascii="Arial" w:eastAsiaTheme="minorHAnsi" w:hAnsi="Arial" w:cs="Arial"/>
          <w:sz w:val="24"/>
          <w:szCs w:val="24"/>
          <w:lang w:eastAsia="en-US"/>
        </w:rPr>
        <w:t>с федеральным законодательством</w:t>
      </w:r>
    </w:p>
    <w:p w:rsidR="006F0048" w:rsidRPr="006F0048" w:rsidRDefault="00FE68C2" w:rsidP="006F0048">
      <w:pPr>
        <w:spacing w:after="0" w:line="240" w:lineRule="auto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6F0048">
        <w:rPr>
          <w:rFonts w:ascii="Arial" w:eastAsiaTheme="minorHAnsi" w:hAnsi="Arial" w:cs="Arial"/>
          <w:sz w:val="24"/>
          <w:szCs w:val="24"/>
          <w:lang w:eastAsia="en-US"/>
        </w:rPr>
        <w:t>в» исключить;</w:t>
      </w:r>
    </w:p>
    <w:p w:rsidR="006F0048" w:rsidRDefault="006F0048" w:rsidP="006F0048">
      <w:pPr>
        <w:spacing w:after="0" w:line="240" w:lineRule="auto"/>
        <w:ind w:left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13. </w:t>
      </w:r>
      <w:r w:rsidR="00FE68C2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Статья 71. Ответственность Главы Поселения перед государством</w:t>
      </w:r>
    </w:p>
    <w:p w:rsidR="006F0048" w:rsidRDefault="006F0048" w:rsidP="006F0048">
      <w:pPr>
        <w:spacing w:after="0" w:line="240" w:lineRule="auto"/>
        <w:ind w:left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6F0048">
        <w:rPr>
          <w:rFonts w:ascii="Arial" w:eastAsiaTheme="minorHAnsi" w:hAnsi="Arial" w:cs="Arial"/>
          <w:sz w:val="24"/>
          <w:szCs w:val="24"/>
          <w:lang w:eastAsia="en-US"/>
        </w:rPr>
        <w:t>13.1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>Часть 3 исключить;</w:t>
      </w:r>
    </w:p>
    <w:p w:rsidR="006F0048" w:rsidRDefault="006F0048" w:rsidP="006F0048">
      <w:pPr>
        <w:spacing w:after="0" w:line="240" w:lineRule="auto"/>
        <w:ind w:left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14. </w:t>
      </w:r>
      <w:r w:rsidR="00FE68C2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Статья 72. Удаление Главы Поселения в отставку</w:t>
      </w:r>
    </w:p>
    <w:p w:rsidR="006F0048" w:rsidRPr="006F0048" w:rsidRDefault="00FE68C2" w:rsidP="006F0048">
      <w:pPr>
        <w:pStyle w:val="a5"/>
        <w:numPr>
          <w:ilvl w:val="1"/>
          <w:numId w:val="21"/>
        </w:numPr>
        <w:spacing w:after="0" w:line="240" w:lineRule="auto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6F0048">
        <w:rPr>
          <w:rFonts w:ascii="Arial" w:eastAsiaTheme="minorHAnsi" w:hAnsi="Arial" w:cs="Arial"/>
          <w:sz w:val="24"/>
          <w:szCs w:val="24"/>
          <w:lang w:eastAsia="en-US"/>
        </w:rPr>
        <w:t>Пункт 4 части 2 изложить в следующей редакции:</w:t>
      </w:r>
    </w:p>
    <w:p w:rsidR="006F0048" w:rsidRDefault="00FE68C2" w:rsidP="006F0048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6F0048">
        <w:rPr>
          <w:rFonts w:ascii="Arial" w:eastAsiaTheme="minorHAnsi" w:hAnsi="Arial" w:cs="Arial"/>
          <w:sz w:val="24"/>
          <w:szCs w:val="24"/>
          <w:lang w:eastAsia="en-US"/>
        </w:rPr>
        <w:t>«4) несоблюдение ограничений, запретов, неисполнение обязанностей, которые установлены Федеральным </w:t>
      </w:r>
      <w:hyperlink r:id="rId18" w:history="1">
        <w:r w:rsidRPr="006F0048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6F0048">
        <w:rPr>
          <w:rFonts w:ascii="Arial" w:eastAsiaTheme="minorHAnsi" w:hAnsi="Arial" w:cs="Arial"/>
          <w:sz w:val="24"/>
          <w:szCs w:val="24"/>
          <w:lang w:eastAsia="en-US"/>
        </w:rPr>
        <w:t> от 25 декабря 2008 года N 273-ФЗ "О противодействии коррупции", Федеральным </w:t>
      </w:r>
      <w:hyperlink r:id="rId19" w:history="1">
        <w:r w:rsidRPr="006F0048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6F0048">
        <w:rPr>
          <w:rFonts w:ascii="Arial" w:eastAsiaTheme="minorHAnsi" w:hAnsi="Arial" w:cs="Arial"/>
          <w:sz w:val="24"/>
          <w:szCs w:val="24"/>
          <w:lang w:eastAsia="en-US"/>
        </w:rPr>
        <w:t xml:space="preserve"> 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20" w:history="1">
        <w:r w:rsidRPr="006F0048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6F0048">
        <w:rPr>
          <w:rFonts w:ascii="Arial" w:eastAsiaTheme="minorHAnsi" w:hAnsi="Arial" w:cs="Arial"/>
          <w:sz w:val="24"/>
          <w:szCs w:val="24"/>
          <w:lang w:eastAsia="en-US"/>
        </w:rPr>
        <w:t xml:space="preserve"> от 7 мая 2013 года N 79-ФЗ "О запрете отдельным категориям лиц открывать и иметь</w:t>
      </w:r>
      <w:proofErr w:type="gramEnd"/>
      <w:r w:rsidRPr="006F0048">
        <w:rPr>
          <w:rFonts w:ascii="Arial" w:eastAsiaTheme="minorHAnsi" w:hAnsi="Arial" w:cs="Arial"/>
          <w:sz w:val="24"/>
          <w:szCs w:val="24"/>
          <w:lang w:eastAsia="en-US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proofErr w:type="gramStart"/>
      <w:r w:rsidRPr="006F0048">
        <w:rPr>
          <w:rFonts w:ascii="Arial" w:eastAsiaTheme="minorHAnsi" w:hAnsi="Arial" w:cs="Arial"/>
          <w:sz w:val="24"/>
          <w:szCs w:val="24"/>
          <w:lang w:eastAsia="en-US"/>
        </w:rPr>
        <w:t>;»</w:t>
      </w:r>
      <w:proofErr w:type="gramEnd"/>
      <w:r w:rsidRPr="006F0048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6F0048" w:rsidRDefault="006F0048" w:rsidP="006F0048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14.2. </w:t>
      </w:r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>Часть 3 исключить;</w:t>
      </w:r>
    </w:p>
    <w:p w:rsidR="00FE68C2" w:rsidRPr="006F0048" w:rsidRDefault="006F0048" w:rsidP="006F0048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15. </w:t>
      </w:r>
      <w:r w:rsidR="00FE68C2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Статья 74. Контроль и надзор за деятельностью органов местного самоуправления и должностных лиц местного самоуправления</w:t>
      </w:r>
    </w:p>
    <w:p w:rsidR="00FE68C2" w:rsidRPr="006F0048" w:rsidRDefault="006F0048" w:rsidP="006F0048">
      <w:pPr>
        <w:spacing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15.1. </w:t>
      </w:r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hyperlink r:id="rId21" w:history="1">
        <w:r w:rsidR="00FE68C2" w:rsidRPr="006F0048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 xml:space="preserve">части 2 </w:t>
        </w:r>
      </w:hyperlink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>слова "и осуществлении полномочий по решению указанных вопросов и иных полномочий" заменить словами ", осуществлении полномочий по решению указанных вопросов, иных полномочий и реализации прав".</w:t>
      </w:r>
    </w:p>
    <w:sectPr w:rsidR="00FE68C2" w:rsidRPr="006F0048" w:rsidSect="00FB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27C9"/>
    <w:multiLevelType w:val="multilevel"/>
    <w:tmpl w:val="11B0DA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>
    <w:nsid w:val="0EEC253A"/>
    <w:multiLevelType w:val="multilevel"/>
    <w:tmpl w:val="9710B9C2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4A41B88"/>
    <w:multiLevelType w:val="multilevel"/>
    <w:tmpl w:val="EED0238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3">
    <w:nsid w:val="1CC55D39"/>
    <w:multiLevelType w:val="multilevel"/>
    <w:tmpl w:val="3202D3A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2C33D33"/>
    <w:multiLevelType w:val="hybridMultilevel"/>
    <w:tmpl w:val="D8DABAA6"/>
    <w:lvl w:ilvl="0" w:tplc="1CC403E4">
      <w:start w:val="1"/>
      <w:numFmt w:val="decimal"/>
      <w:lvlText w:val="%1."/>
      <w:lvlJc w:val="left"/>
      <w:pPr>
        <w:ind w:left="1699" w:hanging="990"/>
      </w:pPr>
      <w:rPr>
        <w:rFonts w:ascii="Arial" w:eastAsiaTheme="minorHAnsi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2A1005"/>
    <w:multiLevelType w:val="multilevel"/>
    <w:tmpl w:val="87483EC8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Arial" w:eastAsiaTheme="minorHAnsi" w:hAnsi="Arial" w:cs="Arial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abstractNum w:abstractNumId="6">
    <w:nsid w:val="329537FC"/>
    <w:multiLevelType w:val="hybridMultilevel"/>
    <w:tmpl w:val="3878C902"/>
    <w:lvl w:ilvl="0" w:tplc="34502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1843B8"/>
    <w:multiLevelType w:val="hybridMultilevel"/>
    <w:tmpl w:val="CB9CBF8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296410"/>
    <w:multiLevelType w:val="multilevel"/>
    <w:tmpl w:val="10667C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3D982149"/>
    <w:multiLevelType w:val="hybridMultilevel"/>
    <w:tmpl w:val="F7A2928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F00F67"/>
    <w:multiLevelType w:val="multilevel"/>
    <w:tmpl w:val="2AA4546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</w:lvl>
    <w:lvl w:ilvl="3">
      <w:start w:val="1"/>
      <w:numFmt w:val="decimal"/>
      <w:isLgl/>
      <w:lvlText w:val="%1.%2.%3.%4."/>
      <w:lvlJc w:val="left"/>
      <w:pPr>
        <w:ind w:left="2312" w:hanging="720"/>
      </w:pPr>
    </w:lvl>
    <w:lvl w:ilvl="4">
      <w:start w:val="1"/>
      <w:numFmt w:val="decimal"/>
      <w:isLgl/>
      <w:lvlText w:val="%1.%2.%3.%4.%5."/>
      <w:lvlJc w:val="left"/>
      <w:pPr>
        <w:ind w:left="3108" w:hanging="1080"/>
      </w:pPr>
    </w:lvl>
    <w:lvl w:ilvl="5">
      <w:start w:val="1"/>
      <w:numFmt w:val="decimal"/>
      <w:isLgl/>
      <w:lvlText w:val="%1.%2.%3.%4.%5.%6."/>
      <w:lvlJc w:val="left"/>
      <w:pPr>
        <w:ind w:left="3544" w:hanging="1080"/>
      </w:pPr>
    </w:lvl>
    <w:lvl w:ilvl="6">
      <w:start w:val="1"/>
      <w:numFmt w:val="decimal"/>
      <w:isLgl/>
      <w:lvlText w:val="%1.%2.%3.%4.%5.%6.%7."/>
      <w:lvlJc w:val="left"/>
      <w:pPr>
        <w:ind w:left="4340" w:hanging="1440"/>
      </w:p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</w:lvl>
  </w:abstractNum>
  <w:abstractNum w:abstractNumId="12">
    <w:nsid w:val="46003C83"/>
    <w:multiLevelType w:val="multilevel"/>
    <w:tmpl w:val="4AACF652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13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363E16"/>
    <w:multiLevelType w:val="multilevel"/>
    <w:tmpl w:val="04D49AB4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15">
    <w:nsid w:val="57436AC8"/>
    <w:multiLevelType w:val="multilevel"/>
    <w:tmpl w:val="A5DC5730"/>
    <w:lvl w:ilvl="0">
      <w:start w:val="14"/>
      <w:numFmt w:val="decimal"/>
      <w:lvlText w:val="%1"/>
      <w:lvlJc w:val="left"/>
      <w:pPr>
        <w:ind w:left="1500" w:hanging="15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1500"/>
      </w:pPr>
      <w:rPr>
        <w:rFonts w:hint="default"/>
      </w:rPr>
    </w:lvl>
    <w:lvl w:ilvl="2">
      <w:start w:val="2006"/>
      <w:numFmt w:val="decimal"/>
      <w:lvlText w:val="%1.%2.%3"/>
      <w:lvlJc w:val="left"/>
      <w:pPr>
        <w:ind w:left="1500" w:hanging="15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5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5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00" w:hanging="15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5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5DCA52E2"/>
    <w:multiLevelType w:val="hybridMultilevel"/>
    <w:tmpl w:val="E2E2B3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C15A14"/>
    <w:multiLevelType w:val="multilevel"/>
    <w:tmpl w:val="F3F22EDE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149" w:hanging="720"/>
      </w:p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6796" w:hanging="108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1803" w:hanging="180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18">
    <w:nsid w:val="67A619AA"/>
    <w:multiLevelType w:val="hybridMultilevel"/>
    <w:tmpl w:val="4A040960"/>
    <w:lvl w:ilvl="0" w:tplc="36AEFB90">
      <w:start w:val="2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173B91"/>
    <w:multiLevelType w:val="multilevel"/>
    <w:tmpl w:val="AF82AF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20">
    <w:nsid w:val="77CF17F9"/>
    <w:multiLevelType w:val="hybridMultilevel"/>
    <w:tmpl w:val="A54CE1D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4C592E"/>
    <w:multiLevelType w:val="hybridMultilevel"/>
    <w:tmpl w:val="A9EA03E4"/>
    <w:lvl w:ilvl="0" w:tplc="942C0A76">
      <w:start w:val="1"/>
      <w:numFmt w:val="decimal"/>
      <w:lvlText w:val="%1)"/>
      <w:lvlJc w:val="left"/>
      <w:pPr>
        <w:ind w:left="1744" w:hanging="1035"/>
      </w:pPr>
      <w:rPr>
        <w:rFonts w:ascii="Arial" w:eastAsiaTheme="minorHAnsi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5"/>
  </w:num>
  <w:num w:numId="7">
    <w:abstractNumId w:val="7"/>
  </w:num>
  <w:num w:numId="8">
    <w:abstractNumId w:val="18"/>
  </w:num>
  <w:num w:numId="9">
    <w:abstractNumId w:val="6"/>
  </w:num>
  <w:num w:numId="10">
    <w:abstractNumId w:val="16"/>
  </w:num>
  <w:num w:numId="11">
    <w:abstractNumId w:val="0"/>
  </w:num>
  <w:num w:numId="12">
    <w:abstractNumId w:val="8"/>
  </w:num>
  <w:num w:numId="13">
    <w:abstractNumId w:val="19"/>
  </w:num>
  <w:num w:numId="14">
    <w:abstractNumId w:val="2"/>
  </w:num>
  <w:num w:numId="15">
    <w:abstractNumId w:val="3"/>
  </w:num>
  <w:num w:numId="16">
    <w:abstractNumId w:val="10"/>
  </w:num>
  <w:num w:numId="17">
    <w:abstractNumId w:val="4"/>
  </w:num>
  <w:num w:numId="18">
    <w:abstractNumId w:val="21"/>
  </w:num>
  <w:num w:numId="19">
    <w:abstractNumId w:val="20"/>
  </w:num>
  <w:num w:numId="20">
    <w:abstractNumId w:val="14"/>
  </w:num>
  <w:num w:numId="21">
    <w:abstractNumId w:val="12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EA4"/>
    <w:rsid w:val="00034903"/>
    <w:rsid w:val="000D5EA4"/>
    <w:rsid w:val="000D6F85"/>
    <w:rsid w:val="001D5546"/>
    <w:rsid w:val="00265058"/>
    <w:rsid w:val="00301FE5"/>
    <w:rsid w:val="003D6116"/>
    <w:rsid w:val="00457003"/>
    <w:rsid w:val="00492F91"/>
    <w:rsid w:val="004C13FD"/>
    <w:rsid w:val="004F3566"/>
    <w:rsid w:val="005175DD"/>
    <w:rsid w:val="005327A8"/>
    <w:rsid w:val="005453A5"/>
    <w:rsid w:val="00611B07"/>
    <w:rsid w:val="006F0048"/>
    <w:rsid w:val="0071277D"/>
    <w:rsid w:val="00852AE2"/>
    <w:rsid w:val="00862AD9"/>
    <w:rsid w:val="0090122E"/>
    <w:rsid w:val="00961775"/>
    <w:rsid w:val="00AD77EC"/>
    <w:rsid w:val="00B1538E"/>
    <w:rsid w:val="00BB35C4"/>
    <w:rsid w:val="00E621C7"/>
    <w:rsid w:val="00F521C4"/>
    <w:rsid w:val="00F841AA"/>
    <w:rsid w:val="00FB6923"/>
    <w:rsid w:val="00FE6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EA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5E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0D5E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5EA4"/>
    <w:pPr>
      <w:ind w:left="720"/>
      <w:contextualSpacing/>
    </w:pPr>
  </w:style>
  <w:style w:type="paragraph" w:customStyle="1" w:styleId="Style6">
    <w:name w:val="Style6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semiHidden/>
    <w:rsid w:val="000D5E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semiHidden/>
    <w:rsid w:val="000D5EA4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ntStyle31">
    <w:name w:val="Font Style31"/>
    <w:rsid w:val="000D5EA4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0D5EA4"/>
    <w:rPr>
      <w:rFonts w:ascii="Times New Roman" w:hAnsi="Times New Roman" w:cs="Times New Roman" w:hint="default"/>
      <w:sz w:val="22"/>
      <w:szCs w:val="22"/>
    </w:rPr>
  </w:style>
  <w:style w:type="character" w:styleId="a6">
    <w:name w:val="Hyperlink"/>
    <w:basedOn w:val="a0"/>
    <w:uiPriority w:val="99"/>
    <w:unhideWhenUsed/>
    <w:rsid w:val="000D5E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4A2D45EA1DD08D76CC708740C14239B9DF24D7E89B3D5646B7183ABAE0E0D451D148EEF868A77B64OFE" TargetMode="External"/><Relationship Id="rId13" Type="http://schemas.openxmlformats.org/officeDocument/2006/relationships/hyperlink" Target="consultantplus://offline/ref=158A0A94EE54D34BEA9A0665352F032B34B602A26FC5D30EF59A9A03AARDkDC" TargetMode="External"/><Relationship Id="rId18" Type="http://schemas.openxmlformats.org/officeDocument/2006/relationships/hyperlink" Target="http://www.consultant.ru/document/cons_doc_LAW_82959/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EDA3B5D619CCCE371371F7C06C528DF21711DDC2185949D3886597B2E3E777CC25EEC92B84C0F5Ae5fBI" TargetMode="External"/><Relationship Id="rId7" Type="http://schemas.openxmlformats.org/officeDocument/2006/relationships/hyperlink" Target="consultantplus://offline/ref=FC4A2D45EA1DD08D76CC708740C14239B9DF24D7E89B3D5646B7183ABAE0E0D451D148EEF868A77B64OCE" TargetMode="External"/><Relationship Id="rId12" Type="http://schemas.openxmlformats.org/officeDocument/2006/relationships/hyperlink" Target="consultantplus://offline/ref=158A0A94EE54D34BEA9A0665352F032B37BF0AA16CC4D30EF59A9A03AARDkDC" TargetMode="External"/><Relationship Id="rId17" Type="http://schemas.openxmlformats.org/officeDocument/2006/relationships/hyperlink" Target="consultantplus://offline/ref=29A0EEC7D4B495F3BA766DE2BA0BE874138D25560CD70F086D96C69A5570L9P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342D5DC8A3A35316820711339B9DA71DEF89BBF86821098AF08B30E5Ec755M" TargetMode="External"/><Relationship Id="rId20" Type="http://schemas.openxmlformats.org/officeDocument/2006/relationships/hyperlink" Target="consultantplus://offline/ref=29A0EEC7D4B495F3BA766DE2BA0BE874138D25560CD70F086D96C69A5570L9P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C4A2D45EA1DD08D76CC708740C14239B9DF24D7E89B3D5646B7183ABAE0E0D451D148EEF868A77864OBE" TargetMode="External"/><Relationship Id="rId11" Type="http://schemas.openxmlformats.org/officeDocument/2006/relationships/hyperlink" Target="consultantplus://offline/ref=158A0A94EE54D34BEA9A0665352F032B37BF0AA16CC4D30EF59A9A03AARDkDC" TargetMode="External"/><Relationship Id="rId24" Type="http://schemas.microsoft.com/office/2007/relationships/stylesWithEffects" Target="stylesWithEffects.xml"/><Relationship Id="rId5" Type="http://schemas.openxmlformats.org/officeDocument/2006/relationships/hyperlink" Target="consultantplus://offline/ref=FC4A2D45EA1DD08D76CC708740C14239B9DF24D7E89B3D5646B7183ABAE0E0D451D148EEF869A27864O5E" TargetMode="External"/><Relationship Id="rId15" Type="http://schemas.openxmlformats.org/officeDocument/2006/relationships/hyperlink" Target="consultantplus://offline/ref=9342D5DC8A3A35316820711339B9DA71DDF197B484801098AF08B30E5Ec755M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C4A2D45EA1DD08D76CC708740C14239B9DF24D7E89B3D5646B7183ABAE0E0D451D148E9FF66OBE" TargetMode="External"/><Relationship Id="rId19" Type="http://schemas.openxmlformats.org/officeDocument/2006/relationships/hyperlink" Target="http://www.consultant.ru/document/cons_doc_LAW_13855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C4A2D45EA1DD08D76CC708740C14239B9DF24D7E89B3D5646B7183ABAE0E0D451D148EEF869A17A64ODE" TargetMode="External"/><Relationship Id="rId14" Type="http://schemas.openxmlformats.org/officeDocument/2006/relationships/hyperlink" Target="consultantplus://offline/ref=29A0EEC7D4B495F3BA766DE2BA0BE874138D25560CD70F086D96C69A5570L9P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2562</Words>
  <Characters>14604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20</cp:revision>
  <cp:lastPrinted>2017-05-02T02:38:00Z</cp:lastPrinted>
  <dcterms:created xsi:type="dcterms:W3CDTF">2017-04-12T07:43:00Z</dcterms:created>
  <dcterms:modified xsi:type="dcterms:W3CDTF">2017-12-04T03:25:00Z</dcterms:modified>
</cp:coreProperties>
</file>