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0735" w:rsidRPr="00E979F7" w:rsidRDefault="00E979F7" w:rsidP="00546676">
      <w:pPr>
        <w:spacing w:after="0" w:line="240" w:lineRule="auto"/>
        <w:jc w:val="center"/>
        <w:rPr>
          <w:rFonts w:ascii="Arial" w:eastAsia="Times New Roman" w:hAnsi="Arial" w:cs="Arial"/>
          <w:b/>
          <w:bCs/>
          <w:spacing w:val="26"/>
          <w:sz w:val="32"/>
          <w:szCs w:val="32"/>
          <w:lang w:eastAsia="ru-RU"/>
        </w:rPr>
      </w:pPr>
      <w:r w:rsidRPr="00E979F7">
        <w:rPr>
          <w:rFonts w:ascii="Arial" w:eastAsia="Times New Roman" w:hAnsi="Arial" w:cs="Arial"/>
          <w:b/>
          <w:bCs/>
          <w:spacing w:val="26"/>
          <w:sz w:val="32"/>
          <w:szCs w:val="32"/>
          <w:lang w:eastAsia="ru-RU"/>
        </w:rPr>
        <w:t>12</w:t>
      </w:r>
      <w:r w:rsidR="00546676" w:rsidRPr="00E979F7">
        <w:rPr>
          <w:rFonts w:ascii="Arial" w:eastAsia="Times New Roman" w:hAnsi="Arial" w:cs="Arial"/>
          <w:b/>
          <w:bCs/>
          <w:spacing w:val="26"/>
          <w:sz w:val="32"/>
          <w:szCs w:val="32"/>
          <w:lang w:eastAsia="ru-RU"/>
        </w:rPr>
        <w:t>.0</w:t>
      </w:r>
      <w:r w:rsidRPr="00E979F7">
        <w:rPr>
          <w:rFonts w:ascii="Arial" w:eastAsia="Times New Roman" w:hAnsi="Arial" w:cs="Arial"/>
          <w:b/>
          <w:bCs/>
          <w:spacing w:val="26"/>
          <w:sz w:val="32"/>
          <w:szCs w:val="32"/>
          <w:lang w:eastAsia="ru-RU"/>
        </w:rPr>
        <w:t>5</w:t>
      </w:r>
      <w:r w:rsidR="00546676" w:rsidRPr="00E979F7">
        <w:rPr>
          <w:rFonts w:ascii="Arial" w:eastAsia="Times New Roman" w:hAnsi="Arial" w:cs="Arial"/>
          <w:b/>
          <w:bCs/>
          <w:spacing w:val="26"/>
          <w:sz w:val="32"/>
          <w:szCs w:val="32"/>
          <w:lang w:eastAsia="ru-RU"/>
        </w:rPr>
        <w:t>.2017г. №2</w:t>
      </w:r>
      <w:r w:rsidRPr="00E979F7">
        <w:rPr>
          <w:rFonts w:ascii="Arial" w:eastAsia="Times New Roman" w:hAnsi="Arial" w:cs="Arial"/>
          <w:b/>
          <w:bCs/>
          <w:spacing w:val="26"/>
          <w:sz w:val="32"/>
          <w:szCs w:val="32"/>
          <w:lang w:eastAsia="ru-RU"/>
        </w:rPr>
        <w:t>8</w:t>
      </w:r>
    </w:p>
    <w:p w:rsidR="00F80735" w:rsidRPr="00546676" w:rsidRDefault="00F80735" w:rsidP="00546676">
      <w:pPr>
        <w:spacing w:after="0" w:line="240" w:lineRule="auto"/>
        <w:jc w:val="center"/>
        <w:rPr>
          <w:rFonts w:ascii="Arial" w:eastAsia="Times New Roman" w:hAnsi="Arial" w:cs="Arial"/>
          <w:b/>
          <w:bCs/>
          <w:spacing w:val="26"/>
          <w:sz w:val="32"/>
          <w:szCs w:val="32"/>
          <w:lang w:eastAsia="ru-RU"/>
        </w:rPr>
      </w:pPr>
      <w:r w:rsidRPr="00546676">
        <w:rPr>
          <w:rFonts w:ascii="Arial" w:eastAsia="Times New Roman" w:hAnsi="Arial" w:cs="Arial"/>
          <w:b/>
          <w:bCs/>
          <w:spacing w:val="26"/>
          <w:sz w:val="32"/>
          <w:szCs w:val="32"/>
          <w:lang w:eastAsia="ru-RU"/>
        </w:rPr>
        <w:t>РОССИЙСКАЯ ФЕДЕРАЦИЯ</w:t>
      </w:r>
    </w:p>
    <w:p w:rsidR="00F80735" w:rsidRPr="00546676" w:rsidRDefault="00F80735" w:rsidP="00546676">
      <w:pPr>
        <w:suppressAutoHyphens/>
        <w:spacing w:after="0" w:line="240" w:lineRule="auto"/>
        <w:jc w:val="center"/>
        <w:rPr>
          <w:rFonts w:ascii="Arial" w:eastAsia="Times New Roman" w:hAnsi="Arial" w:cs="Arial"/>
          <w:b/>
          <w:sz w:val="32"/>
          <w:szCs w:val="32"/>
          <w:lang w:eastAsia="ar-SA"/>
        </w:rPr>
      </w:pPr>
      <w:r w:rsidRPr="00546676">
        <w:rPr>
          <w:rFonts w:ascii="Arial" w:eastAsia="Times New Roman" w:hAnsi="Arial" w:cs="Arial"/>
          <w:b/>
          <w:sz w:val="32"/>
          <w:szCs w:val="32"/>
          <w:lang w:eastAsia="ar-SA"/>
        </w:rPr>
        <w:t>ИРКУТСКАЯ ОБЛАСТЬ</w:t>
      </w:r>
    </w:p>
    <w:p w:rsidR="00F80735" w:rsidRPr="00546676" w:rsidRDefault="00546676" w:rsidP="00546676">
      <w:pPr>
        <w:suppressAutoHyphens/>
        <w:spacing w:after="0" w:line="240" w:lineRule="auto"/>
        <w:jc w:val="center"/>
        <w:rPr>
          <w:rFonts w:ascii="Arial" w:eastAsia="Times New Roman" w:hAnsi="Arial" w:cs="Arial"/>
          <w:b/>
          <w:sz w:val="32"/>
          <w:szCs w:val="32"/>
          <w:lang w:eastAsia="ar-SA"/>
        </w:rPr>
      </w:pPr>
      <w:r w:rsidRPr="00546676">
        <w:rPr>
          <w:rFonts w:ascii="Arial" w:eastAsia="Times New Roman" w:hAnsi="Arial" w:cs="Arial"/>
          <w:b/>
          <w:sz w:val="32"/>
          <w:szCs w:val="32"/>
          <w:lang w:eastAsia="ar-SA"/>
        </w:rPr>
        <w:t>МУНИЦИПАЛЬНОЕ</w:t>
      </w:r>
      <w:r w:rsidR="00F80735" w:rsidRPr="00546676">
        <w:rPr>
          <w:rFonts w:ascii="Arial" w:eastAsia="Times New Roman" w:hAnsi="Arial" w:cs="Arial"/>
          <w:b/>
          <w:sz w:val="32"/>
          <w:szCs w:val="32"/>
          <w:lang w:eastAsia="ar-SA"/>
        </w:rPr>
        <w:t xml:space="preserve"> ОБРАЗОВАНИ</w:t>
      </w:r>
      <w:r w:rsidRPr="00546676">
        <w:rPr>
          <w:rFonts w:ascii="Arial" w:eastAsia="Times New Roman" w:hAnsi="Arial" w:cs="Arial"/>
          <w:b/>
          <w:sz w:val="32"/>
          <w:szCs w:val="32"/>
          <w:lang w:eastAsia="ar-SA"/>
        </w:rPr>
        <w:t>Е</w:t>
      </w:r>
    </w:p>
    <w:p w:rsidR="00546676" w:rsidRDefault="00546676" w:rsidP="00546676">
      <w:pPr>
        <w:suppressAutoHyphens/>
        <w:spacing w:after="0" w:line="240" w:lineRule="auto"/>
        <w:jc w:val="center"/>
        <w:rPr>
          <w:rFonts w:ascii="Arial" w:eastAsia="Times New Roman" w:hAnsi="Arial" w:cs="Arial"/>
          <w:b/>
          <w:sz w:val="32"/>
          <w:szCs w:val="32"/>
          <w:lang w:eastAsia="ar-SA"/>
        </w:rPr>
      </w:pPr>
      <w:r w:rsidRPr="00546676">
        <w:rPr>
          <w:rFonts w:ascii="Arial" w:eastAsia="Times New Roman" w:hAnsi="Arial" w:cs="Arial"/>
          <w:b/>
          <w:sz w:val="32"/>
          <w:szCs w:val="32"/>
          <w:lang w:eastAsia="ar-SA"/>
        </w:rPr>
        <w:t>«ОЛЬЗОНЫ</w:t>
      </w:r>
      <w:r w:rsidR="00F80735" w:rsidRPr="00546676">
        <w:rPr>
          <w:rFonts w:ascii="Arial" w:eastAsia="Times New Roman" w:hAnsi="Arial" w:cs="Arial"/>
          <w:b/>
          <w:sz w:val="32"/>
          <w:szCs w:val="32"/>
          <w:lang w:eastAsia="ar-SA"/>
        </w:rPr>
        <w:t>»</w:t>
      </w:r>
    </w:p>
    <w:p w:rsidR="00546676" w:rsidRDefault="00546676" w:rsidP="00546676">
      <w:pPr>
        <w:suppressAutoHyphens/>
        <w:spacing w:after="0" w:line="240" w:lineRule="auto"/>
        <w:jc w:val="center"/>
        <w:rPr>
          <w:rFonts w:ascii="Arial" w:eastAsia="Times New Roman" w:hAnsi="Arial" w:cs="Arial"/>
          <w:b/>
          <w:sz w:val="32"/>
          <w:szCs w:val="32"/>
          <w:lang w:eastAsia="ar-SA"/>
        </w:rPr>
      </w:pPr>
    </w:p>
    <w:p w:rsidR="00F80735" w:rsidRPr="00546676" w:rsidRDefault="00F80735" w:rsidP="00546676">
      <w:pPr>
        <w:suppressAutoHyphens/>
        <w:spacing w:after="0" w:line="240" w:lineRule="auto"/>
        <w:jc w:val="center"/>
        <w:rPr>
          <w:rFonts w:ascii="Arial" w:eastAsia="Times New Roman" w:hAnsi="Arial" w:cs="Arial"/>
          <w:b/>
          <w:sz w:val="32"/>
          <w:szCs w:val="32"/>
          <w:lang w:eastAsia="ar-SA"/>
        </w:rPr>
      </w:pPr>
      <w:r w:rsidRPr="00546676">
        <w:rPr>
          <w:rFonts w:ascii="Arial" w:eastAsia="Microsoft YaHei" w:hAnsi="Arial" w:cs="Arial"/>
          <w:b/>
          <w:bCs/>
          <w:iCs/>
          <w:sz w:val="32"/>
          <w:szCs w:val="32"/>
          <w:lang w:eastAsia="ar-SA"/>
        </w:rPr>
        <w:t>ПОСТАНОВЛЕНИЕ</w:t>
      </w:r>
    </w:p>
    <w:p w:rsidR="00F80735" w:rsidRPr="00546676" w:rsidRDefault="00F80735" w:rsidP="00546676">
      <w:pPr>
        <w:spacing w:after="0" w:line="240" w:lineRule="auto"/>
        <w:jc w:val="center"/>
        <w:rPr>
          <w:rFonts w:ascii="Arial" w:eastAsia="Times New Roman" w:hAnsi="Arial" w:cs="Arial"/>
          <w:b/>
          <w:spacing w:val="20"/>
          <w:sz w:val="32"/>
          <w:szCs w:val="32"/>
          <w:lang w:eastAsia="ru-RU"/>
        </w:rPr>
      </w:pPr>
    </w:p>
    <w:p w:rsidR="00546676" w:rsidRDefault="00F80735" w:rsidP="00546676">
      <w:pPr>
        <w:spacing w:after="0" w:line="240" w:lineRule="auto"/>
        <w:jc w:val="center"/>
        <w:rPr>
          <w:rFonts w:ascii="Arial" w:eastAsia="Times New Roman" w:hAnsi="Arial" w:cs="Arial"/>
          <w:b/>
          <w:sz w:val="32"/>
          <w:szCs w:val="32"/>
          <w:lang w:eastAsia="ru-RU"/>
        </w:rPr>
      </w:pPr>
      <w:r w:rsidRPr="00546676">
        <w:rPr>
          <w:rFonts w:ascii="Arial" w:eastAsia="Times New Roman" w:hAnsi="Arial" w:cs="Arial"/>
          <w:b/>
          <w:bCs/>
          <w:sz w:val="32"/>
          <w:szCs w:val="32"/>
          <w:lang w:eastAsia="ru-RU"/>
        </w:rPr>
        <w:t>«</w:t>
      </w:r>
      <w:r w:rsidRPr="00546676">
        <w:rPr>
          <w:rFonts w:ascii="Arial" w:eastAsia="Times New Roman" w:hAnsi="Arial" w:cs="Arial"/>
          <w:b/>
          <w:sz w:val="32"/>
          <w:szCs w:val="32"/>
          <w:lang w:eastAsia="ru-RU"/>
        </w:rPr>
        <w:t>О</w:t>
      </w:r>
      <w:r w:rsidR="00546676">
        <w:rPr>
          <w:rFonts w:ascii="Arial" w:eastAsia="Times New Roman" w:hAnsi="Arial" w:cs="Arial"/>
          <w:b/>
          <w:sz w:val="32"/>
          <w:szCs w:val="32"/>
          <w:lang w:eastAsia="ru-RU"/>
        </w:rPr>
        <w:t xml:space="preserve">Б УТВЕРЖДЕНИИ ПРОГРАММЫ КОМПЛЕКСНОГО РАЗИТИЯ ТРАНСПОРТНОЙ ИНФРАСТРУКТУРЫ МУНИЦИПАЛЬНОГО ОБРАЗОВАНИЯ «ОЛЬЗОНЫ» </w:t>
      </w:r>
      <w:proofErr w:type="gramStart"/>
      <w:r w:rsidR="00546676">
        <w:rPr>
          <w:rFonts w:ascii="Arial" w:eastAsia="Times New Roman" w:hAnsi="Arial" w:cs="Arial"/>
          <w:b/>
          <w:sz w:val="32"/>
          <w:szCs w:val="32"/>
          <w:lang w:eastAsia="ru-RU"/>
        </w:rPr>
        <w:t>НА</w:t>
      </w:r>
      <w:proofErr w:type="gramEnd"/>
    </w:p>
    <w:p w:rsidR="00F80735" w:rsidRPr="00546676" w:rsidRDefault="006D0BCA" w:rsidP="00546676">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 xml:space="preserve"> 2017</w:t>
      </w:r>
      <w:r w:rsidR="00F80735" w:rsidRPr="00546676">
        <w:rPr>
          <w:rFonts w:ascii="Arial" w:eastAsia="Times New Roman" w:hAnsi="Arial" w:cs="Arial"/>
          <w:b/>
          <w:sz w:val="32"/>
          <w:szCs w:val="32"/>
          <w:lang w:eastAsia="ru-RU"/>
        </w:rPr>
        <w:t xml:space="preserve">–2021 </w:t>
      </w:r>
      <w:r w:rsidR="00546676">
        <w:rPr>
          <w:rFonts w:ascii="Arial" w:eastAsia="Times New Roman" w:hAnsi="Arial" w:cs="Arial"/>
          <w:b/>
          <w:sz w:val="32"/>
          <w:szCs w:val="32"/>
          <w:lang w:eastAsia="ru-RU"/>
        </w:rPr>
        <w:t>ГОДЫ И С ПЕРСПЕКТИВОЙ ДО 2032 ГОДА».</w:t>
      </w:r>
    </w:p>
    <w:p w:rsidR="00F80735" w:rsidRPr="005D1D87" w:rsidRDefault="00F80735" w:rsidP="00F80735">
      <w:pPr>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proofErr w:type="gramStart"/>
      <w:r w:rsidRPr="006D0BCA">
        <w:rPr>
          <w:rFonts w:ascii="Arial" w:eastAsia="Times New Roman" w:hAnsi="Arial" w:cs="Arial"/>
          <w:sz w:val="24"/>
          <w:szCs w:val="24"/>
          <w:lang w:eastAsia="ru-RU"/>
        </w:rPr>
        <w:t xml:space="preserve">В целях разработки комплекса мероприятий направленных на повышение надежности, эффективности и </w:t>
      </w:r>
      <w:proofErr w:type="spellStart"/>
      <w:r w:rsidRPr="006D0BCA">
        <w:rPr>
          <w:rFonts w:ascii="Arial" w:eastAsia="Times New Roman" w:hAnsi="Arial" w:cs="Arial"/>
          <w:sz w:val="24"/>
          <w:szCs w:val="24"/>
          <w:lang w:eastAsia="ru-RU"/>
        </w:rPr>
        <w:t>экологичности</w:t>
      </w:r>
      <w:proofErr w:type="spellEnd"/>
      <w:r w:rsidRPr="006D0BCA">
        <w:rPr>
          <w:rFonts w:ascii="Arial" w:eastAsia="Times New Roman" w:hAnsi="Arial" w:cs="Arial"/>
          <w:sz w:val="24"/>
          <w:szCs w:val="24"/>
          <w:lang w:eastAsia="ru-RU"/>
        </w:rPr>
        <w:t xml:space="preserve"> работы объектов транспортной инфраструктуры, распол</w:t>
      </w:r>
      <w:r w:rsidR="006D0BCA" w:rsidRPr="006D0BCA">
        <w:rPr>
          <w:rFonts w:ascii="Arial" w:eastAsia="Times New Roman" w:hAnsi="Arial" w:cs="Arial"/>
          <w:sz w:val="24"/>
          <w:szCs w:val="24"/>
          <w:lang w:eastAsia="ru-RU"/>
        </w:rPr>
        <w:t>оженных на территории МО «Ользоны</w:t>
      </w:r>
      <w:r w:rsidRPr="006D0BCA">
        <w:rPr>
          <w:rFonts w:ascii="Arial" w:eastAsia="Times New Roman" w:hAnsi="Arial" w:cs="Arial"/>
          <w:sz w:val="24"/>
          <w:szCs w:val="24"/>
          <w:lang w:eastAsia="ru-RU"/>
        </w:rPr>
        <w:t>», руководствуясь пунктом 5 части 1 статьи 14 Федерального закона от 06.10.2003 N131-ФЗ "Об общих принципах организации местного самоуправления в Российской Федерации", пунктом 4 части 1 статьи 6,</w:t>
      </w:r>
      <w:r w:rsidR="006D0BCA" w:rsidRPr="006D0BCA">
        <w:rPr>
          <w:rFonts w:ascii="Arial" w:eastAsia="Times New Roman" w:hAnsi="Arial" w:cs="Arial"/>
          <w:sz w:val="24"/>
          <w:szCs w:val="24"/>
          <w:lang w:eastAsia="ru-RU"/>
        </w:rPr>
        <w:t xml:space="preserve"> статьей 33 Устава МО «Ользоны</w:t>
      </w:r>
      <w:r w:rsidRPr="006D0BCA">
        <w:rPr>
          <w:rFonts w:ascii="Arial" w:eastAsia="Times New Roman" w:hAnsi="Arial" w:cs="Arial"/>
          <w:sz w:val="24"/>
          <w:szCs w:val="24"/>
          <w:lang w:eastAsia="ru-RU"/>
        </w:rPr>
        <w:t>»,</w:t>
      </w:r>
      <w:proofErr w:type="gramEnd"/>
    </w:p>
    <w:p w:rsidR="00F80735" w:rsidRPr="006D0BCA" w:rsidRDefault="00F80735" w:rsidP="00F80735">
      <w:pPr>
        <w:autoSpaceDN w:val="0"/>
        <w:adjustRightInd w:val="0"/>
        <w:spacing w:after="0" w:line="240" w:lineRule="auto"/>
        <w:jc w:val="both"/>
        <w:rPr>
          <w:rFonts w:ascii="Arial" w:eastAsia="Times New Roman" w:hAnsi="Arial" w:cs="Arial"/>
          <w:sz w:val="24"/>
          <w:szCs w:val="24"/>
          <w:lang w:eastAsia="ru-RU"/>
        </w:rPr>
      </w:pPr>
    </w:p>
    <w:p w:rsidR="00F80735" w:rsidRPr="006D0BCA" w:rsidRDefault="00F80735" w:rsidP="00F80735">
      <w:pPr>
        <w:autoSpaceDN w:val="0"/>
        <w:adjustRightInd w:val="0"/>
        <w:spacing w:after="0" w:line="240" w:lineRule="auto"/>
        <w:ind w:firstLine="540"/>
        <w:jc w:val="center"/>
        <w:rPr>
          <w:rFonts w:ascii="Arial" w:eastAsia="Times New Roman" w:hAnsi="Arial" w:cs="Arial"/>
          <w:sz w:val="24"/>
          <w:szCs w:val="24"/>
          <w:lang w:eastAsia="ru-RU"/>
        </w:rPr>
      </w:pPr>
      <w:r w:rsidRPr="006D0BCA">
        <w:rPr>
          <w:rFonts w:ascii="Arial" w:eastAsia="Times New Roman" w:hAnsi="Arial" w:cs="Arial"/>
          <w:b/>
          <w:sz w:val="30"/>
          <w:szCs w:val="30"/>
          <w:lang w:eastAsia="ru-RU"/>
        </w:rPr>
        <w:t>ПОСТАНОВЛЯЮ</w:t>
      </w:r>
      <w:r w:rsidRPr="006D0BCA">
        <w:rPr>
          <w:rFonts w:ascii="Arial" w:eastAsia="Times New Roman" w:hAnsi="Arial" w:cs="Arial"/>
          <w:sz w:val="24"/>
          <w:szCs w:val="24"/>
          <w:lang w:eastAsia="ru-RU"/>
        </w:rPr>
        <w:t>:</w:t>
      </w:r>
    </w:p>
    <w:p w:rsidR="00F80735" w:rsidRPr="006D0BCA" w:rsidRDefault="00F80735" w:rsidP="00F80735">
      <w:pPr>
        <w:spacing w:after="0" w:line="240" w:lineRule="auto"/>
        <w:jc w:val="both"/>
        <w:rPr>
          <w:rFonts w:ascii="Arial" w:eastAsia="Times New Roman" w:hAnsi="Arial" w:cs="Arial"/>
          <w:sz w:val="24"/>
          <w:szCs w:val="24"/>
          <w:lang w:eastAsia="ru-RU"/>
        </w:rPr>
      </w:pP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1. Утвердить Программу комплексного развития транспортной инфраструктуры му</w:t>
      </w:r>
      <w:r w:rsidR="006D0BCA">
        <w:rPr>
          <w:rFonts w:ascii="Arial" w:eastAsia="Times New Roman" w:hAnsi="Arial" w:cs="Arial"/>
          <w:sz w:val="24"/>
          <w:szCs w:val="24"/>
          <w:lang w:eastAsia="ru-RU"/>
        </w:rPr>
        <w:t>ниципального образования «Ользоны» на 2017–2021</w:t>
      </w:r>
      <w:r w:rsidRPr="006D0BCA">
        <w:rPr>
          <w:rFonts w:ascii="Arial" w:eastAsia="Times New Roman" w:hAnsi="Arial" w:cs="Arial"/>
          <w:sz w:val="24"/>
          <w:szCs w:val="24"/>
          <w:lang w:eastAsia="ru-RU"/>
        </w:rPr>
        <w:t xml:space="preserve">гг. и с перспективой до 2032 года. </w:t>
      </w:r>
    </w:p>
    <w:p w:rsidR="00E52C53" w:rsidRDefault="00E52C53" w:rsidP="00E52C53">
      <w:pPr>
        <w:spacing w:after="0"/>
        <w:ind w:firstLine="709"/>
        <w:rPr>
          <w:rFonts w:ascii="Arial" w:hAnsi="Arial" w:cs="Arial"/>
          <w:sz w:val="24"/>
          <w:szCs w:val="24"/>
        </w:rPr>
      </w:pPr>
      <w:r>
        <w:rPr>
          <w:rFonts w:ascii="Arial" w:hAnsi="Arial" w:cs="Arial"/>
          <w:color w:val="000000"/>
          <w:sz w:val="24"/>
          <w:szCs w:val="24"/>
        </w:rPr>
        <w:t>2</w:t>
      </w:r>
      <w:r w:rsidRPr="00E52C53">
        <w:rPr>
          <w:rFonts w:ascii="Arial" w:hAnsi="Arial" w:cs="Arial"/>
          <w:color w:val="000000"/>
          <w:sz w:val="24"/>
          <w:szCs w:val="24"/>
        </w:rPr>
        <w:t>.</w:t>
      </w:r>
      <w:r w:rsidRPr="00E52C53">
        <w:rPr>
          <w:rFonts w:ascii="Arial" w:hAnsi="Arial" w:cs="Arial"/>
          <w:sz w:val="24"/>
          <w:szCs w:val="24"/>
        </w:rPr>
        <w:t xml:space="preserve"> Постановление от </w:t>
      </w:r>
      <w:r>
        <w:rPr>
          <w:rFonts w:ascii="Arial" w:hAnsi="Arial" w:cs="Arial"/>
          <w:sz w:val="24"/>
          <w:szCs w:val="24"/>
        </w:rPr>
        <w:t>14.04.2016 г. за №21  «</w:t>
      </w:r>
      <w:r w:rsidRPr="00E52C53">
        <w:rPr>
          <w:rFonts w:ascii="Arial" w:hAnsi="Arial" w:cs="Arial"/>
          <w:sz w:val="24"/>
          <w:szCs w:val="24"/>
        </w:rPr>
        <w:t>Об утверждении муниципальной целевой программы «Обеспечение безопасности населения</w:t>
      </w:r>
      <w:r>
        <w:rPr>
          <w:rFonts w:ascii="Arial" w:hAnsi="Arial" w:cs="Arial"/>
          <w:sz w:val="24"/>
          <w:szCs w:val="24"/>
        </w:rPr>
        <w:t xml:space="preserve"> на транспорте» </w:t>
      </w:r>
      <w:r w:rsidRPr="00E52C53">
        <w:rPr>
          <w:rFonts w:ascii="Arial" w:hAnsi="Arial" w:cs="Arial"/>
          <w:sz w:val="24"/>
          <w:szCs w:val="24"/>
        </w:rPr>
        <w:t>в МО «Ользоны» на 2016 – 2017 годы</w:t>
      </w:r>
      <w:r>
        <w:rPr>
          <w:rFonts w:ascii="Arial" w:hAnsi="Arial" w:cs="Arial"/>
          <w:sz w:val="24"/>
          <w:szCs w:val="24"/>
        </w:rPr>
        <w:t xml:space="preserve"> считать утратившим силу</w:t>
      </w:r>
    </w:p>
    <w:p w:rsidR="00E52C53" w:rsidRPr="00E52C53" w:rsidRDefault="00E52C53" w:rsidP="00E52C53">
      <w:pPr>
        <w:pStyle w:val="af5"/>
        <w:spacing w:after="0" w:line="240" w:lineRule="auto"/>
        <w:ind w:left="0" w:firstLine="709"/>
        <w:jc w:val="both"/>
        <w:rPr>
          <w:rFonts w:ascii="Arial" w:hAnsi="Arial" w:cs="Arial"/>
          <w:sz w:val="24"/>
          <w:szCs w:val="24"/>
        </w:rPr>
      </w:pPr>
      <w:r>
        <w:rPr>
          <w:rFonts w:ascii="Arial" w:hAnsi="Arial" w:cs="Arial"/>
          <w:sz w:val="24"/>
          <w:szCs w:val="24"/>
        </w:rPr>
        <w:t xml:space="preserve">3. </w:t>
      </w:r>
      <w:r w:rsidRPr="00E52C53">
        <w:rPr>
          <w:rFonts w:ascii="Arial" w:hAnsi="Arial" w:cs="Arial"/>
          <w:sz w:val="24"/>
          <w:szCs w:val="24"/>
        </w:rPr>
        <w:t>Отделу бюджетного учета и отчетно</w:t>
      </w:r>
      <w:r>
        <w:rPr>
          <w:rFonts w:ascii="Arial" w:hAnsi="Arial" w:cs="Arial"/>
          <w:sz w:val="24"/>
          <w:szCs w:val="24"/>
        </w:rPr>
        <w:t xml:space="preserve">сти администрации предусмотреть </w:t>
      </w:r>
      <w:r w:rsidRPr="00E52C53">
        <w:rPr>
          <w:rFonts w:ascii="Arial" w:hAnsi="Arial" w:cs="Arial"/>
          <w:sz w:val="24"/>
          <w:szCs w:val="24"/>
        </w:rPr>
        <w:t>финансирование программы при формировании проекта бюджета МО «Ользоны».</w:t>
      </w:r>
    </w:p>
    <w:p w:rsidR="00E52C53" w:rsidRDefault="00E52C53" w:rsidP="00E52C53">
      <w:pPr>
        <w:spacing w:after="0" w:line="240" w:lineRule="auto"/>
        <w:ind w:firstLine="709"/>
        <w:jc w:val="both"/>
        <w:rPr>
          <w:color w:val="000000"/>
          <w:sz w:val="28"/>
          <w:szCs w:val="28"/>
        </w:rPr>
      </w:pPr>
      <w:r w:rsidRPr="006D0BCA">
        <w:rPr>
          <w:rFonts w:ascii="Arial" w:eastAsia="Times New Roman" w:hAnsi="Arial" w:cs="Arial"/>
          <w:sz w:val="24"/>
          <w:szCs w:val="24"/>
          <w:lang w:eastAsia="ru-RU"/>
        </w:rPr>
        <w:t xml:space="preserve">2. </w:t>
      </w:r>
      <w:r w:rsidRPr="008A614E">
        <w:rPr>
          <w:rFonts w:ascii="Arial" w:hAnsi="Arial" w:cs="Arial"/>
          <w:sz w:val="24"/>
          <w:szCs w:val="24"/>
        </w:rPr>
        <w:t xml:space="preserve">Опубликовать настоящее Постановление в </w:t>
      </w:r>
      <w:r>
        <w:rPr>
          <w:rFonts w:ascii="Arial" w:hAnsi="Arial" w:cs="Arial"/>
          <w:sz w:val="24"/>
          <w:szCs w:val="24"/>
        </w:rPr>
        <w:t xml:space="preserve">печатном издании Вестник МО «Ользоны» и разместить </w:t>
      </w:r>
      <w:r>
        <w:rPr>
          <w:color w:val="000000"/>
          <w:sz w:val="28"/>
          <w:szCs w:val="28"/>
        </w:rPr>
        <w:t>на официальном сайте администрации муниципального образования «</w:t>
      </w:r>
      <w:r>
        <w:rPr>
          <w:color w:val="000000"/>
          <w:sz w:val="28"/>
          <w:szCs w:val="28"/>
          <w:lang w:val="en-US"/>
        </w:rPr>
        <w:t>http</w:t>
      </w:r>
      <w:r>
        <w:rPr>
          <w:color w:val="000000"/>
          <w:sz w:val="28"/>
          <w:szCs w:val="28"/>
        </w:rPr>
        <w:t>://</w:t>
      </w:r>
      <w:proofErr w:type="spellStart"/>
      <w:r>
        <w:rPr>
          <w:color w:val="000000"/>
          <w:sz w:val="28"/>
          <w:szCs w:val="28"/>
        </w:rPr>
        <w:t>ользоны</w:t>
      </w:r>
      <w:proofErr w:type="gramStart"/>
      <w:r>
        <w:rPr>
          <w:color w:val="000000"/>
          <w:sz w:val="28"/>
          <w:szCs w:val="28"/>
        </w:rPr>
        <w:t>.р</w:t>
      </w:r>
      <w:proofErr w:type="gramEnd"/>
      <w:r>
        <w:rPr>
          <w:color w:val="000000"/>
          <w:sz w:val="28"/>
          <w:szCs w:val="28"/>
        </w:rPr>
        <w:t>ф</w:t>
      </w:r>
      <w:proofErr w:type="spellEnd"/>
      <w:r>
        <w:rPr>
          <w:color w:val="000000"/>
          <w:sz w:val="28"/>
          <w:szCs w:val="28"/>
        </w:rPr>
        <w:t>/» в информационно-телекоммуникационной сети «Интернет».</w:t>
      </w:r>
    </w:p>
    <w:p w:rsidR="00F80735" w:rsidRPr="006D0BCA" w:rsidRDefault="00F80735" w:rsidP="00E52C53">
      <w:pPr>
        <w:autoSpaceDN w:val="0"/>
        <w:adjustRightInd w:val="0"/>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3. </w:t>
      </w:r>
      <w:proofErr w:type="gramStart"/>
      <w:r w:rsidRPr="006D0BCA">
        <w:rPr>
          <w:rFonts w:ascii="Arial" w:eastAsia="Times New Roman" w:hAnsi="Arial" w:cs="Arial"/>
          <w:sz w:val="24"/>
          <w:szCs w:val="24"/>
          <w:lang w:eastAsia="ru-RU"/>
        </w:rPr>
        <w:t>Контроль за</w:t>
      </w:r>
      <w:proofErr w:type="gramEnd"/>
      <w:r w:rsidRPr="006D0BCA">
        <w:rPr>
          <w:rFonts w:ascii="Arial" w:eastAsia="Times New Roman" w:hAnsi="Arial" w:cs="Arial"/>
          <w:sz w:val="24"/>
          <w:szCs w:val="24"/>
          <w:lang w:eastAsia="ru-RU"/>
        </w:rPr>
        <w:t xml:space="preserve"> исполнением настоящего </w:t>
      </w:r>
      <w:r w:rsidR="006D0BCA">
        <w:rPr>
          <w:rFonts w:ascii="Arial" w:eastAsia="Times New Roman" w:hAnsi="Arial" w:cs="Arial"/>
          <w:sz w:val="24"/>
          <w:szCs w:val="24"/>
          <w:lang w:eastAsia="ru-RU"/>
        </w:rPr>
        <w:t>постановления</w:t>
      </w:r>
      <w:r w:rsidRPr="006D0BCA">
        <w:rPr>
          <w:rFonts w:ascii="Arial" w:eastAsia="Times New Roman" w:hAnsi="Arial" w:cs="Arial"/>
          <w:sz w:val="24"/>
          <w:szCs w:val="24"/>
          <w:lang w:eastAsia="ru-RU"/>
        </w:rPr>
        <w:t xml:space="preserve"> оставляю за собой</w:t>
      </w:r>
      <w:r w:rsidR="006D0BCA">
        <w:rPr>
          <w:rFonts w:ascii="Arial" w:eastAsia="Times New Roman" w:hAnsi="Arial" w:cs="Arial"/>
          <w:sz w:val="24"/>
          <w:szCs w:val="24"/>
          <w:lang w:eastAsia="ru-RU"/>
        </w:rPr>
        <w:t>.</w:t>
      </w:r>
    </w:p>
    <w:p w:rsidR="00F80735" w:rsidRDefault="00F80735" w:rsidP="00F80735">
      <w:pPr>
        <w:spacing w:after="0" w:line="240" w:lineRule="auto"/>
        <w:rPr>
          <w:rFonts w:ascii="Arial" w:eastAsia="Times New Roman" w:hAnsi="Arial" w:cs="Arial"/>
          <w:sz w:val="24"/>
          <w:szCs w:val="24"/>
          <w:lang w:eastAsia="ru-RU"/>
        </w:rPr>
      </w:pPr>
    </w:p>
    <w:p w:rsidR="00E52C53" w:rsidRPr="006D0BCA" w:rsidRDefault="00E52C53" w:rsidP="00F80735">
      <w:pPr>
        <w:spacing w:after="0" w:line="240" w:lineRule="auto"/>
        <w:rPr>
          <w:rFonts w:ascii="Arial" w:eastAsia="Times New Roman" w:hAnsi="Arial" w:cs="Arial"/>
          <w:sz w:val="24"/>
          <w:szCs w:val="24"/>
          <w:lang w:eastAsia="ru-RU"/>
        </w:rPr>
      </w:pPr>
    </w:p>
    <w:p w:rsidR="00F80735" w:rsidRPr="006D0BCA" w:rsidRDefault="006D0BCA" w:rsidP="00F80735">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Г</w:t>
      </w:r>
      <w:r w:rsidR="00F80735" w:rsidRPr="006D0BCA">
        <w:rPr>
          <w:rFonts w:ascii="Arial" w:eastAsia="Times New Roman" w:hAnsi="Arial" w:cs="Arial"/>
          <w:sz w:val="24"/>
          <w:szCs w:val="24"/>
          <w:lang w:eastAsia="ru-RU"/>
        </w:rPr>
        <w:t>лав</w:t>
      </w:r>
      <w:r>
        <w:rPr>
          <w:rFonts w:ascii="Arial" w:eastAsia="Times New Roman" w:hAnsi="Arial" w:cs="Arial"/>
          <w:sz w:val="24"/>
          <w:szCs w:val="24"/>
          <w:lang w:eastAsia="ru-RU"/>
        </w:rPr>
        <w:t>а</w:t>
      </w:r>
      <w:r w:rsidR="00F80735" w:rsidRPr="006D0BCA">
        <w:rPr>
          <w:rFonts w:ascii="Arial" w:eastAsia="Times New Roman" w:hAnsi="Arial" w:cs="Arial"/>
          <w:sz w:val="24"/>
          <w:szCs w:val="24"/>
          <w:lang w:eastAsia="ru-RU"/>
        </w:rPr>
        <w:t xml:space="preserve"> му</w:t>
      </w:r>
      <w:r>
        <w:rPr>
          <w:rFonts w:ascii="Arial" w:eastAsia="Times New Roman" w:hAnsi="Arial" w:cs="Arial"/>
          <w:sz w:val="24"/>
          <w:szCs w:val="24"/>
          <w:lang w:eastAsia="ru-RU"/>
        </w:rPr>
        <w:t>ниципального образования «Ользоны</w:t>
      </w:r>
      <w:r w:rsidR="00F80735" w:rsidRPr="006D0BCA">
        <w:rPr>
          <w:rFonts w:ascii="Arial" w:eastAsia="Times New Roman" w:hAnsi="Arial" w:cs="Arial"/>
          <w:sz w:val="24"/>
          <w:szCs w:val="24"/>
          <w:lang w:eastAsia="ru-RU"/>
        </w:rPr>
        <w:t>»</w:t>
      </w:r>
    </w:p>
    <w:p w:rsidR="006D0BCA" w:rsidRDefault="006D0BCA" w:rsidP="006D0BCA">
      <w:pPr>
        <w:spacing w:after="0" w:line="240" w:lineRule="auto"/>
        <w:rPr>
          <w:rFonts w:ascii="Arial" w:eastAsia="Times New Roman" w:hAnsi="Arial" w:cs="Arial"/>
          <w:sz w:val="24"/>
          <w:szCs w:val="24"/>
          <w:lang w:eastAsia="ru-RU"/>
        </w:rPr>
      </w:pPr>
      <w:proofErr w:type="spellStart"/>
      <w:r>
        <w:rPr>
          <w:rFonts w:ascii="Arial" w:eastAsia="Times New Roman" w:hAnsi="Arial" w:cs="Arial"/>
          <w:sz w:val="24"/>
          <w:szCs w:val="24"/>
          <w:lang w:eastAsia="ru-RU"/>
        </w:rPr>
        <w:t>А.М.Имеев</w:t>
      </w:r>
      <w:proofErr w:type="spellEnd"/>
      <w:r>
        <w:rPr>
          <w:rFonts w:ascii="Arial" w:eastAsia="Times New Roman" w:hAnsi="Arial" w:cs="Arial"/>
          <w:sz w:val="24"/>
          <w:szCs w:val="24"/>
          <w:lang w:eastAsia="ru-RU"/>
        </w:rPr>
        <w:t>.</w:t>
      </w:r>
    </w:p>
    <w:p w:rsidR="006D0BCA" w:rsidRDefault="006D0BCA" w:rsidP="006D0BCA">
      <w:pPr>
        <w:spacing w:after="0" w:line="240" w:lineRule="auto"/>
        <w:rPr>
          <w:rFonts w:ascii="Arial" w:eastAsia="Times New Roman" w:hAnsi="Arial" w:cs="Arial"/>
          <w:sz w:val="24"/>
          <w:szCs w:val="24"/>
          <w:lang w:eastAsia="ru-RU"/>
        </w:rPr>
      </w:pPr>
    </w:p>
    <w:p w:rsidR="006D0BCA" w:rsidRPr="006D0BCA" w:rsidRDefault="006D0BCA" w:rsidP="006D0BCA">
      <w:pPr>
        <w:spacing w:after="0" w:line="240" w:lineRule="auto"/>
        <w:jc w:val="right"/>
        <w:rPr>
          <w:rFonts w:ascii="Courier New" w:eastAsia="Times New Roman" w:hAnsi="Courier New" w:cs="Courier New"/>
          <w:lang w:eastAsia="ru-RU"/>
        </w:rPr>
      </w:pPr>
      <w:r w:rsidRPr="006D0BCA">
        <w:rPr>
          <w:rFonts w:ascii="Courier New" w:eastAsia="Times New Roman" w:hAnsi="Courier New" w:cs="Courier New"/>
          <w:lang w:eastAsia="ru-RU"/>
        </w:rPr>
        <w:t>Утверждено</w:t>
      </w:r>
    </w:p>
    <w:p w:rsidR="006D0BCA" w:rsidRPr="006D0BCA" w:rsidRDefault="00F80735" w:rsidP="006D0BCA">
      <w:pPr>
        <w:spacing w:after="0" w:line="240" w:lineRule="auto"/>
        <w:jc w:val="right"/>
        <w:rPr>
          <w:rFonts w:ascii="Courier New" w:eastAsia="Times New Roman" w:hAnsi="Courier New" w:cs="Courier New"/>
          <w:lang w:eastAsia="ru-RU"/>
        </w:rPr>
      </w:pPr>
      <w:r w:rsidRPr="006D0BCA">
        <w:rPr>
          <w:rFonts w:ascii="Courier New" w:eastAsia="Times New Roman" w:hAnsi="Courier New" w:cs="Courier New"/>
          <w:lang w:eastAsia="ru-RU"/>
        </w:rPr>
        <w:t>Постановлением</w:t>
      </w:r>
    </w:p>
    <w:p w:rsidR="006D0BCA" w:rsidRPr="006D0BCA" w:rsidRDefault="00F80735" w:rsidP="006D0BCA">
      <w:pPr>
        <w:spacing w:after="0" w:line="240" w:lineRule="auto"/>
        <w:jc w:val="right"/>
        <w:rPr>
          <w:rFonts w:ascii="Courier New" w:eastAsia="Times New Roman" w:hAnsi="Courier New" w:cs="Courier New"/>
          <w:lang w:eastAsia="ru-RU"/>
        </w:rPr>
      </w:pPr>
      <w:r w:rsidRPr="006D0BCA">
        <w:rPr>
          <w:rFonts w:ascii="Courier New" w:eastAsia="Times New Roman" w:hAnsi="Courier New" w:cs="Courier New"/>
          <w:lang w:eastAsia="ru-RU"/>
        </w:rPr>
        <w:t>МО «</w:t>
      </w:r>
      <w:r w:rsidR="006D0BCA" w:rsidRPr="006D0BCA">
        <w:rPr>
          <w:rFonts w:ascii="Courier New" w:eastAsia="Times New Roman" w:hAnsi="Courier New" w:cs="Courier New"/>
          <w:lang w:eastAsia="ru-RU"/>
        </w:rPr>
        <w:t>Ользоны</w:t>
      </w:r>
      <w:r w:rsidRPr="006D0BCA">
        <w:rPr>
          <w:rFonts w:ascii="Courier New" w:eastAsia="Times New Roman" w:hAnsi="Courier New" w:cs="Courier New"/>
          <w:lang w:eastAsia="ru-RU"/>
        </w:rPr>
        <w:t>»</w:t>
      </w:r>
    </w:p>
    <w:p w:rsidR="00F80735" w:rsidRPr="00E979F7" w:rsidRDefault="00F80735" w:rsidP="006D0BCA">
      <w:pPr>
        <w:spacing w:after="0" w:line="240" w:lineRule="auto"/>
        <w:jc w:val="right"/>
        <w:rPr>
          <w:rFonts w:ascii="Courier New" w:eastAsia="Times New Roman" w:hAnsi="Courier New" w:cs="Courier New"/>
          <w:lang w:eastAsia="ru-RU"/>
        </w:rPr>
      </w:pPr>
      <w:r w:rsidRPr="00E979F7">
        <w:rPr>
          <w:rFonts w:ascii="Courier New" w:eastAsia="Times New Roman" w:hAnsi="Courier New" w:cs="Courier New"/>
          <w:lang w:eastAsia="ru-RU"/>
        </w:rPr>
        <w:t xml:space="preserve">от </w:t>
      </w:r>
      <w:r w:rsidR="00E979F7" w:rsidRPr="00E979F7">
        <w:rPr>
          <w:rFonts w:ascii="Courier New" w:eastAsia="Times New Roman" w:hAnsi="Courier New" w:cs="Courier New"/>
          <w:lang w:eastAsia="ru-RU"/>
        </w:rPr>
        <w:t>12</w:t>
      </w:r>
      <w:r w:rsidR="006D0BCA" w:rsidRPr="00E979F7">
        <w:rPr>
          <w:rFonts w:ascii="Courier New" w:eastAsia="Times New Roman" w:hAnsi="Courier New" w:cs="Courier New"/>
          <w:lang w:eastAsia="ru-RU"/>
        </w:rPr>
        <w:t>.0</w:t>
      </w:r>
      <w:r w:rsidR="00E979F7" w:rsidRPr="00E979F7">
        <w:rPr>
          <w:rFonts w:ascii="Courier New" w:eastAsia="Times New Roman" w:hAnsi="Courier New" w:cs="Courier New"/>
          <w:lang w:eastAsia="ru-RU"/>
        </w:rPr>
        <w:t>5</w:t>
      </w:r>
      <w:r w:rsidR="006D0BCA" w:rsidRPr="00E979F7">
        <w:rPr>
          <w:rFonts w:ascii="Courier New" w:eastAsia="Times New Roman" w:hAnsi="Courier New" w:cs="Courier New"/>
          <w:lang w:eastAsia="ru-RU"/>
        </w:rPr>
        <w:t>.2017г. № 2</w:t>
      </w:r>
      <w:r w:rsidR="00E979F7" w:rsidRPr="00E979F7">
        <w:rPr>
          <w:rFonts w:ascii="Courier New" w:eastAsia="Times New Roman" w:hAnsi="Courier New" w:cs="Courier New"/>
          <w:lang w:eastAsia="ru-RU"/>
        </w:rPr>
        <w:t>8</w:t>
      </w:r>
    </w:p>
    <w:p w:rsidR="006D0BCA" w:rsidRPr="006D0BCA" w:rsidRDefault="006D0BCA" w:rsidP="006D0BCA">
      <w:pPr>
        <w:spacing w:after="0" w:line="240" w:lineRule="auto"/>
        <w:jc w:val="right"/>
        <w:rPr>
          <w:rFonts w:ascii="Arial" w:eastAsia="Times New Roman" w:hAnsi="Arial" w:cs="Arial"/>
          <w:sz w:val="24"/>
          <w:szCs w:val="24"/>
          <w:lang w:eastAsia="ru-RU"/>
        </w:rPr>
      </w:pPr>
    </w:p>
    <w:p w:rsidR="00F80735" w:rsidRPr="00BF5DBC" w:rsidRDefault="00F80735" w:rsidP="00F80735">
      <w:pPr>
        <w:shd w:val="clear" w:color="auto" w:fill="FFFFFF"/>
        <w:spacing w:after="0" w:line="240" w:lineRule="atLeast"/>
        <w:jc w:val="center"/>
        <w:rPr>
          <w:rFonts w:ascii="Arial" w:eastAsia="Times New Roman" w:hAnsi="Arial" w:cs="Arial"/>
          <w:b/>
          <w:color w:val="000000"/>
          <w:sz w:val="30"/>
          <w:szCs w:val="30"/>
          <w:lang w:eastAsia="ru-RU"/>
        </w:rPr>
      </w:pPr>
      <w:r w:rsidRPr="00BF5DBC">
        <w:rPr>
          <w:rFonts w:ascii="Arial" w:eastAsia="Times New Roman" w:hAnsi="Arial" w:cs="Arial"/>
          <w:b/>
          <w:color w:val="000000"/>
          <w:sz w:val="30"/>
          <w:szCs w:val="30"/>
          <w:lang w:eastAsia="ru-RU"/>
        </w:rPr>
        <w:t>ПРОГРАММА</w:t>
      </w:r>
    </w:p>
    <w:p w:rsidR="00F80735" w:rsidRPr="00BF5DBC" w:rsidRDefault="00F80735" w:rsidP="00F80735">
      <w:pPr>
        <w:shd w:val="clear" w:color="auto" w:fill="FFFFFF"/>
        <w:spacing w:after="0" w:line="240" w:lineRule="atLeast"/>
        <w:ind w:hanging="180"/>
        <w:jc w:val="center"/>
        <w:rPr>
          <w:rFonts w:ascii="Arial" w:eastAsia="Times New Roman" w:hAnsi="Arial" w:cs="Arial"/>
          <w:b/>
          <w:sz w:val="30"/>
          <w:szCs w:val="30"/>
          <w:lang w:eastAsia="ru-RU"/>
        </w:rPr>
      </w:pPr>
      <w:r w:rsidRPr="00BF5DBC">
        <w:rPr>
          <w:rFonts w:ascii="Arial" w:eastAsia="Times New Roman" w:hAnsi="Arial" w:cs="Arial"/>
          <w:b/>
          <w:color w:val="000000"/>
          <w:sz w:val="30"/>
          <w:szCs w:val="30"/>
          <w:lang w:eastAsia="ru-RU"/>
        </w:rPr>
        <w:lastRenderedPageBreak/>
        <w:t>«</w:t>
      </w:r>
      <w:r w:rsidRPr="00BF5DBC">
        <w:rPr>
          <w:rFonts w:ascii="Arial" w:eastAsia="Times New Roman" w:hAnsi="Arial" w:cs="Arial"/>
          <w:b/>
          <w:sz w:val="30"/>
          <w:szCs w:val="30"/>
          <w:lang w:eastAsia="ru-RU"/>
        </w:rPr>
        <w:t xml:space="preserve">Комплексное развитие систем транспортной инфраструктуры </w:t>
      </w:r>
      <w:r w:rsidR="006D0BCA" w:rsidRPr="00BF5DBC">
        <w:rPr>
          <w:rFonts w:ascii="Arial" w:eastAsia="Times New Roman" w:hAnsi="Arial" w:cs="Arial"/>
          <w:b/>
          <w:sz w:val="30"/>
          <w:szCs w:val="30"/>
          <w:lang w:eastAsia="ru-RU"/>
        </w:rPr>
        <w:t>Муниципального образования «Ользоны» на 2017–2021 годы</w:t>
      </w:r>
      <w:r w:rsidRPr="00BF5DBC">
        <w:rPr>
          <w:rFonts w:ascii="Arial" w:eastAsia="Times New Roman" w:hAnsi="Arial" w:cs="Arial"/>
          <w:b/>
          <w:sz w:val="30"/>
          <w:szCs w:val="30"/>
          <w:lang w:eastAsia="ru-RU"/>
        </w:rPr>
        <w:t xml:space="preserve"> и с перспективой до 2032 года</w:t>
      </w:r>
      <w:r w:rsidRPr="00BF5DBC">
        <w:rPr>
          <w:rFonts w:ascii="Arial" w:eastAsia="Times New Roman" w:hAnsi="Arial" w:cs="Arial"/>
          <w:b/>
          <w:color w:val="000000"/>
          <w:sz w:val="30"/>
          <w:szCs w:val="30"/>
          <w:lang w:eastAsia="ru-RU"/>
        </w:rPr>
        <w:t>»</w:t>
      </w:r>
    </w:p>
    <w:p w:rsidR="00F80735" w:rsidRPr="006D0BCA" w:rsidRDefault="00F80735" w:rsidP="00BF5DBC">
      <w:pPr>
        <w:tabs>
          <w:tab w:val="left" w:pos="3945"/>
        </w:tabs>
        <w:spacing w:after="0" w:line="240" w:lineRule="auto"/>
        <w:rPr>
          <w:rFonts w:ascii="Arial" w:eastAsia="Times New Roman" w:hAnsi="Arial" w:cs="Arial"/>
          <w:sz w:val="24"/>
          <w:szCs w:val="24"/>
          <w:lang w:eastAsia="ru-RU"/>
        </w:rPr>
      </w:pPr>
    </w:p>
    <w:p w:rsidR="00F80735" w:rsidRPr="00BF5DBC" w:rsidRDefault="00BF5DBC" w:rsidP="00BF5DBC">
      <w:pPr>
        <w:tabs>
          <w:tab w:val="left" w:pos="3945"/>
        </w:tabs>
        <w:spacing w:after="0" w:line="240" w:lineRule="auto"/>
        <w:jc w:val="center"/>
        <w:rPr>
          <w:rFonts w:ascii="Arial" w:eastAsia="Times New Roman" w:hAnsi="Arial" w:cs="Arial"/>
          <w:b/>
          <w:sz w:val="24"/>
          <w:szCs w:val="24"/>
          <w:lang w:eastAsia="ru-RU"/>
        </w:rPr>
      </w:pPr>
      <w:r w:rsidRPr="00BF5DBC">
        <w:rPr>
          <w:rFonts w:ascii="Arial" w:eastAsia="Times New Roman" w:hAnsi="Arial" w:cs="Arial"/>
          <w:b/>
          <w:sz w:val="24"/>
          <w:szCs w:val="24"/>
          <w:lang w:eastAsia="ru-RU"/>
        </w:rPr>
        <w:t>с</w:t>
      </w:r>
      <w:r w:rsidR="00F80735" w:rsidRPr="00BF5DBC">
        <w:rPr>
          <w:rFonts w:ascii="Arial" w:eastAsia="Times New Roman" w:hAnsi="Arial" w:cs="Arial"/>
          <w:b/>
          <w:sz w:val="24"/>
          <w:szCs w:val="24"/>
          <w:lang w:eastAsia="ru-RU"/>
        </w:rPr>
        <w:t xml:space="preserve">. </w:t>
      </w:r>
      <w:r w:rsidRPr="00BF5DBC">
        <w:rPr>
          <w:rFonts w:ascii="Arial" w:eastAsia="Times New Roman" w:hAnsi="Arial" w:cs="Arial"/>
          <w:b/>
          <w:sz w:val="24"/>
          <w:szCs w:val="24"/>
          <w:lang w:eastAsia="ru-RU"/>
        </w:rPr>
        <w:t>Ользоны</w:t>
      </w:r>
    </w:p>
    <w:p w:rsidR="00BF5DBC" w:rsidRDefault="00BF5DBC" w:rsidP="00F80735">
      <w:pPr>
        <w:spacing w:after="0" w:line="240" w:lineRule="auto"/>
        <w:jc w:val="center"/>
        <w:rPr>
          <w:rFonts w:ascii="Arial" w:eastAsia="Times New Roman" w:hAnsi="Arial" w:cs="Arial"/>
          <w:b/>
          <w:bCs/>
          <w:color w:val="242424"/>
          <w:sz w:val="24"/>
          <w:szCs w:val="24"/>
          <w:lang w:eastAsia="ru-RU"/>
        </w:rPr>
      </w:pPr>
    </w:p>
    <w:p w:rsidR="00F80735" w:rsidRDefault="00F80735" w:rsidP="00F80735">
      <w:pPr>
        <w:spacing w:after="0" w:line="240" w:lineRule="auto"/>
        <w:jc w:val="center"/>
        <w:rPr>
          <w:rFonts w:ascii="Arial" w:eastAsia="Times New Roman" w:hAnsi="Arial" w:cs="Arial"/>
          <w:b/>
          <w:bCs/>
          <w:color w:val="242424"/>
          <w:sz w:val="24"/>
          <w:szCs w:val="24"/>
          <w:lang w:eastAsia="ru-RU"/>
        </w:rPr>
      </w:pPr>
      <w:r w:rsidRPr="006D0BCA">
        <w:rPr>
          <w:rFonts w:ascii="Arial" w:eastAsia="Times New Roman" w:hAnsi="Arial" w:cs="Arial"/>
          <w:b/>
          <w:bCs/>
          <w:color w:val="242424"/>
          <w:sz w:val="24"/>
          <w:szCs w:val="24"/>
          <w:lang w:eastAsia="ru-RU"/>
        </w:rPr>
        <w:t>СОДЕРЖАНИЕ</w:t>
      </w:r>
    </w:p>
    <w:p w:rsidR="00BF5DBC" w:rsidRDefault="00BF5DBC" w:rsidP="00BF5DBC">
      <w:pPr>
        <w:spacing w:after="0" w:line="240" w:lineRule="auto"/>
        <w:rPr>
          <w:rFonts w:ascii="Arial" w:eastAsia="Times New Roman" w:hAnsi="Arial" w:cs="Arial"/>
          <w:b/>
          <w:bCs/>
          <w:color w:val="242424"/>
          <w:sz w:val="24"/>
          <w:szCs w:val="24"/>
          <w:lang w:eastAsia="ru-RU"/>
        </w:rPr>
      </w:pPr>
    </w:p>
    <w:p w:rsidR="00F80735" w:rsidRPr="006D0BCA" w:rsidRDefault="00F80735" w:rsidP="00BF5DBC">
      <w:pPr>
        <w:spacing w:after="0" w:line="240" w:lineRule="auto"/>
        <w:ind w:firstLine="709"/>
        <w:rPr>
          <w:rFonts w:ascii="Arial" w:eastAsia="Times New Roman" w:hAnsi="Arial" w:cs="Arial"/>
          <w:color w:val="242424"/>
          <w:sz w:val="24"/>
          <w:szCs w:val="24"/>
          <w:lang w:eastAsia="ru-RU"/>
        </w:rPr>
      </w:pPr>
      <w:r w:rsidRPr="006D0BCA">
        <w:rPr>
          <w:rFonts w:ascii="Arial" w:eastAsia="Times New Roman" w:hAnsi="Arial" w:cs="Arial"/>
          <w:color w:val="242424"/>
          <w:sz w:val="24"/>
          <w:szCs w:val="24"/>
          <w:lang w:eastAsia="ru-RU"/>
        </w:rPr>
        <w:t>1. ПАСПОРТ ПРОГРАММЫ</w:t>
      </w:r>
      <w:r w:rsidR="00BF5DBC">
        <w:rPr>
          <w:rFonts w:ascii="Arial" w:eastAsia="Times New Roman" w:hAnsi="Arial" w:cs="Arial"/>
          <w:color w:val="242424"/>
          <w:sz w:val="24"/>
          <w:szCs w:val="24"/>
          <w:lang w:eastAsia="ru-RU"/>
        </w:rPr>
        <w:t>.</w:t>
      </w:r>
    </w:p>
    <w:p w:rsidR="00F80735" w:rsidRPr="006D0BCA" w:rsidRDefault="00F80735" w:rsidP="00F80735">
      <w:pPr>
        <w:spacing w:after="0" w:line="240" w:lineRule="auto"/>
        <w:ind w:firstLine="709"/>
        <w:jc w:val="both"/>
        <w:rPr>
          <w:rFonts w:ascii="Arial" w:eastAsia="Times New Roman" w:hAnsi="Arial" w:cs="Arial"/>
          <w:color w:val="242424"/>
          <w:sz w:val="24"/>
          <w:szCs w:val="24"/>
          <w:lang w:eastAsia="ru-RU"/>
        </w:rPr>
      </w:pPr>
      <w:r w:rsidRPr="006D0BCA">
        <w:rPr>
          <w:rFonts w:ascii="Arial" w:eastAsia="Times New Roman" w:hAnsi="Arial" w:cs="Arial"/>
          <w:color w:val="242424"/>
          <w:sz w:val="24"/>
          <w:szCs w:val="24"/>
          <w:lang w:eastAsia="ru-RU"/>
        </w:rPr>
        <w:t>2. Характеристика существующего состояния транспортной инфраструктуры МО «</w:t>
      </w:r>
      <w:r w:rsidR="00BF5DBC">
        <w:rPr>
          <w:rFonts w:ascii="Arial" w:eastAsia="Times New Roman" w:hAnsi="Arial" w:cs="Arial"/>
          <w:color w:val="242424"/>
          <w:sz w:val="24"/>
          <w:szCs w:val="24"/>
          <w:lang w:eastAsia="ru-RU"/>
        </w:rPr>
        <w:t>Ользоны</w:t>
      </w:r>
      <w:r w:rsidRPr="006D0BCA">
        <w:rPr>
          <w:rFonts w:ascii="Arial" w:eastAsia="Times New Roman" w:hAnsi="Arial" w:cs="Arial"/>
          <w:color w:val="242424"/>
          <w:sz w:val="24"/>
          <w:szCs w:val="24"/>
          <w:lang w:eastAsia="ru-RU"/>
        </w:rPr>
        <w:t>»</w:t>
      </w:r>
    </w:p>
    <w:p w:rsidR="00F80735" w:rsidRPr="006D0BCA" w:rsidRDefault="00F80735" w:rsidP="00F80735">
      <w:pPr>
        <w:spacing w:after="0" w:line="240" w:lineRule="auto"/>
        <w:ind w:firstLine="709"/>
        <w:jc w:val="both"/>
        <w:rPr>
          <w:rFonts w:ascii="Arial" w:eastAsia="Times New Roman" w:hAnsi="Arial" w:cs="Arial"/>
          <w:color w:val="242424"/>
          <w:sz w:val="24"/>
          <w:szCs w:val="24"/>
          <w:lang w:eastAsia="ru-RU"/>
        </w:rPr>
      </w:pPr>
      <w:r w:rsidRPr="006D0BCA">
        <w:rPr>
          <w:rFonts w:ascii="Arial" w:eastAsia="Times New Roman" w:hAnsi="Arial" w:cs="Arial"/>
          <w:color w:val="242424"/>
          <w:sz w:val="24"/>
          <w:szCs w:val="24"/>
          <w:lang w:eastAsia="ru-RU"/>
        </w:rPr>
        <w:t>3. Прогноз транспортного спроса, изменения объемов и характера передвижения населения и перевозов грузов на территории МО «</w:t>
      </w:r>
      <w:r w:rsidR="00BF5DBC">
        <w:rPr>
          <w:rFonts w:ascii="Arial" w:eastAsia="Times New Roman" w:hAnsi="Arial" w:cs="Arial"/>
          <w:color w:val="242424"/>
          <w:sz w:val="24"/>
          <w:szCs w:val="24"/>
          <w:lang w:eastAsia="ru-RU"/>
        </w:rPr>
        <w:t>Ользоны</w:t>
      </w:r>
      <w:r w:rsidRPr="006D0BCA">
        <w:rPr>
          <w:rFonts w:ascii="Arial" w:eastAsia="Times New Roman" w:hAnsi="Arial" w:cs="Arial"/>
          <w:color w:val="242424"/>
          <w:sz w:val="24"/>
          <w:szCs w:val="24"/>
          <w:lang w:eastAsia="ru-RU"/>
        </w:rPr>
        <w:t>».</w:t>
      </w:r>
    </w:p>
    <w:p w:rsidR="00F80735" w:rsidRPr="006D0BCA" w:rsidRDefault="00F80735" w:rsidP="00F80735">
      <w:pPr>
        <w:spacing w:after="0" w:line="240" w:lineRule="auto"/>
        <w:ind w:firstLine="709"/>
        <w:jc w:val="both"/>
        <w:rPr>
          <w:rFonts w:ascii="Arial" w:eastAsia="Times New Roman" w:hAnsi="Arial" w:cs="Arial"/>
          <w:color w:val="242424"/>
          <w:sz w:val="24"/>
          <w:szCs w:val="24"/>
          <w:lang w:eastAsia="ru-RU"/>
        </w:rPr>
      </w:pPr>
      <w:r w:rsidRPr="006D0BCA">
        <w:rPr>
          <w:rFonts w:ascii="Arial" w:eastAsia="Times New Roman" w:hAnsi="Arial" w:cs="Arial"/>
          <w:color w:val="242424"/>
          <w:sz w:val="24"/>
          <w:szCs w:val="24"/>
          <w:lang w:eastAsia="ru-RU"/>
        </w:rPr>
        <w:t>4. Принципиальные варианты развития и оценка по целевым показателям развития транспортной инфраструктуры.</w:t>
      </w:r>
    </w:p>
    <w:p w:rsidR="00F80735" w:rsidRPr="006D0BCA" w:rsidRDefault="00F80735" w:rsidP="00F80735">
      <w:pPr>
        <w:spacing w:after="0" w:line="240" w:lineRule="auto"/>
        <w:ind w:firstLine="709"/>
        <w:jc w:val="both"/>
        <w:rPr>
          <w:rFonts w:ascii="Arial" w:eastAsia="Times New Roman" w:hAnsi="Arial" w:cs="Arial"/>
          <w:color w:val="242424"/>
          <w:sz w:val="24"/>
          <w:szCs w:val="24"/>
          <w:lang w:eastAsia="ru-RU"/>
        </w:rPr>
      </w:pPr>
      <w:r w:rsidRPr="006D0BCA">
        <w:rPr>
          <w:rFonts w:ascii="Arial" w:eastAsia="Times New Roman" w:hAnsi="Arial" w:cs="Arial"/>
          <w:color w:val="242424"/>
          <w:sz w:val="24"/>
          <w:szCs w:val="24"/>
          <w:lang w:eastAsia="ru-RU"/>
        </w:rPr>
        <w:t>5. Перечень и очередность реализации мероприятий по развитию транспортной инфраструктуры поселения</w:t>
      </w:r>
    </w:p>
    <w:p w:rsidR="00F80735" w:rsidRPr="006D0BCA" w:rsidRDefault="00F80735" w:rsidP="00F80735">
      <w:pPr>
        <w:spacing w:after="0" w:line="240" w:lineRule="auto"/>
        <w:ind w:firstLine="709"/>
        <w:jc w:val="both"/>
        <w:rPr>
          <w:rFonts w:ascii="Arial" w:eastAsia="Times New Roman" w:hAnsi="Arial" w:cs="Arial"/>
          <w:color w:val="242424"/>
          <w:sz w:val="24"/>
          <w:szCs w:val="24"/>
          <w:lang w:eastAsia="ru-RU"/>
        </w:rPr>
      </w:pPr>
      <w:r w:rsidRPr="006D0BCA">
        <w:rPr>
          <w:rFonts w:ascii="Arial" w:eastAsia="Times New Roman" w:hAnsi="Arial" w:cs="Arial"/>
          <w:color w:val="242424"/>
          <w:sz w:val="24"/>
          <w:szCs w:val="24"/>
          <w:lang w:eastAsia="ru-RU"/>
        </w:rPr>
        <w:t>6. Оценка объемов и источников финансирования мероприятий развития транспортной инфраструктуры МО «</w:t>
      </w:r>
      <w:r w:rsidR="00BF5DBC">
        <w:rPr>
          <w:rFonts w:ascii="Arial" w:eastAsia="Times New Roman" w:hAnsi="Arial" w:cs="Arial"/>
          <w:color w:val="242424"/>
          <w:sz w:val="24"/>
          <w:szCs w:val="24"/>
          <w:lang w:eastAsia="ru-RU"/>
        </w:rPr>
        <w:t>Ользоны</w:t>
      </w:r>
      <w:r w:rsidRPr="006D0BCA">
        <w:rPr>
          <w:rFonts w:ascii="Arial" w:eastAsia="Times New Roman" w:hAnsi="Arial" w:cs="Arial"/>
          <w:color w:val="242424"/>
          <w:sz w:val="24"/>
          <w:szCs w:val="24"/>
          <w:lang w:eastAsia="ru-RU"/>
        </w:rPr>
        <w:t xml:space="preserve">» </w:t>
      </w:r>
    </w:p>
    <w:p w:rsidR="00F80735" w:rsidRPr="006D0BCA" w:rsidRDefault="00F80735" w:rsidP="00F80735">
      <w:pPr>
        <w:spacing w:after="0" w:line="240" w:lineRule="auto"/>
        <w:ind w:firstLine="709"/>
        <w:jc w:val="both"/>
        <w:rPr>
          <w:rFonts w:ascii="Arial" w:eastAsia="Times New Roman" w:hAnsi="Arial" w:cs="Arial"/>
          <w:color w:val="242424"/>
          <w:sz w:val="24"/>
          <w:szCs w:val="24"/>
          <w:lang w:eastAsia="ru-RU"/>
        </w:rPr>
      </w:pPr>
      <w:r w:rsidRPr="006D0BCA">
        <w:rPr>
          <w:rFonts w:ascii="Arial" w:eastAsia="Times New Roman" w:hAnsi="Arial" w:cs="Arial"/>
          <w:color w:val="242424"/>
          <w:sz w:val="24"/>
          <w:szCs w:val="24"/>
          <w:lang w:eastAsia="ru-RU"/>
        </w:rPr>
        <w:t>7. Оценка эффективности мероприятий развития транспортной инфраструктуры на территории МО «</w:t>
      </w:r>
      <w:r w:rsidR="00BF5DBC">
        <w:rPr>
          <w:rFonts w:ascii="Arial" w:eastAsia="Times New Roman" w:hAnsi="Arial" w:cs="Arial"/>
          <w:color w:val="242424"/>
          <w:sz w:val="24"/>
          <w:szCs w:val="24"/>
          <w:lang w:eastAsia="ru-RU"/>
        </w:rPr>
        <w:t>Ользоны</w:t>
      </w:r>
      <w:r w:rsidRPr="006D0BCA">
        <w:rPr>
          <w:rFonts w:ascii="Arial" w:eastAsia="Times New Roman" w:hAnsi="Arial" w:cs="Arial"/>
          <w:color w:val="242424"/>
          <w:sz w:val="24"/>
          <w:szCs w:val="24"/>
          <w:lang w:eastAsia="ru-RU"/>
        </w:rPr>
        <w:t>».</w:t>
      </w:r>
    </w:p>
    <w:p w:rsidR="00F80735" w:rsidRPr="006D0BCA" w:rsidRDefault="00F80735" w:rsidP="00F80735">
      <w:pPr>
        <w:spacing w:after="0" w:line="240" w:lineRule="auto"/>
        <w:ind w:firstLine="709"/>
        <w:jc w:val="both"/>
        <w:rPr>
          <w:rFonts w:ascii="Arial" w:eastAsia="Times New Roman" w:hAnsi="Arial" w:cs="Arial"/>
          <w:color w:val="242424"/>
          <w:sz w:val="24"/>
          <w:szCs w:val="24"/>
          <w:lang w:eastAsia="ru-RU"/>
        </w:rPr>
      </w:pPr>
      <w:r w:rsidRPr="006D0BCA">
        <w:rPr>
          <w:rFonts w:ascii="Arial" w:eastAsia="Times New Roman" w:hAnsi="Arial" w:cs="Arial"/>
          <w:color w:val="242424"/>
          <w:sz w:val="24"/>
          <w:szCs w:val="24"/>
          <w:lang w:eastAsia="ru-RU"/>
        </w:rPr>
        <w:t>8. Предложение по институциональным преобразованиям, совершенствованию правового информационного обеспечения деятельности в сфере транспортного обслуживания населения и субъектов экономической деятельности на территории Поселения.</w:t>
      </w:r>
    </w:p>
    <w:p w:rsidR="00F80735" w:rsidRPr="006D0BCA" w:rsidRDefault="00F80735" w:rsidP="00F80735">
      <w:pPr>
        <w:spacing w:after="150" w:line="238" w:lineRule="atLeast"/>
        <w:rPr>
          <w:rFonts w:ascii="Arial" w:eastAsia="Times New Roman" w:hAnsi="Arial" w:cs="Arial"/>
          <w:b/>
          <w:bCs/>
          <w:color w:val="242424"/>
          <w:sz w:val="24"/>
          <w:szCs w:val="24"/>
          <w:lang w:eastAsia="ru-RU"/>
        </w:rPr>
      </w:pPr>
    </w:p>
    <w:p w:rsidR="00F80735" w:rsidRPr="006D0BCA" w:rsidRDefault="00F80735" w:rsidP="00F80735">
      <w:pPr>
        <w:spacing w:after="150" w:line="238" w:lineRule="atLeast"/>
        <w:rPr>
          <w:rFonts w:ascii="Arial" w:eastAsia="Times New Roman" w:hAnsi="Arial" w:cs="Arial"/>
          <w:color w:val="242424"/>
          <w:sz w:val="24"/>
          <w:szCs w:val="24"/>
          <w:lang w:eastAsia="ru-RU"/>
        </w:rPr>
      </w:pPr>
      <w:r w:rsidRPr="006D0BCA">
        <w:rPr>
          <w:rFonts w:ascii="Arial" w:eastAsia="Times New Roman" w:hAnsi="Arial" w:cs="Arial"/>
          <w:b/>
          <w:bCs/>
          <w:color w:val="242424"/>
          <w:sz w:val="24"/>
          <w:szCs w:val="24"/>
          <w:lang w:eastAsia="ru-RU"/>
        </w:rPr>
        <w:t>ВВЕДЕНИЕ</w:t>
      </w:r>
    </w:p>
    <w:p w:rsidR="00F80735" w:rsidRPr="006D0BCA" w:rsidRDefault="00F80735" w:rsidP="00F80735">
      <w:pPr>
        <w:spacing w:after="150" w:line="238" w:lineRule="atLeast"/>
        <w:ind w:firstLine="709"/>
        <w:jc w:val="both"/>
        <w:rPr>
          <w:rFonts w:ascii="Arial" w:eastAsia="Times New Roman" w:hAnsi="Arial" w:cs="Arial"/>
          <w:color w:val="242424"/>
          <w:sz w:val="24"/>
          <w:szCs w:val="24"/>
          <w:lang w:eastAsia="ru-RU"/>
        </w:rPr>
      </w:pPr>
      <w:r w:rsidRPr="006D0BCA">
        <w:rPr>
          <w:rFonts w:ascii="Arial" w:eastAsia="Times New Roman" w:hAnsi="Arial" w:cs="Arial"/>
          <w:color w:val="242424"/>
          <w:sz w:val="24"/>
          <w:szCs w:val="24"/>
          <w:lang w:eastAsia="ru-RU"/>
        </w:rPr>
        <w:t>Программа комплексного развития транспортной инфраструктуры МО «</w:t>
      </w:r>
      <w:r w:rsidR="00BF5DBC">
        <w:rPr>
          <w:rFonts w:ascii="Arial" w:eastAsia="Times New Roman" w:hAnsi="Arial" w:cs="Arial"/>
          <w:color w:val="242424"/>
          <w:sz w:val="24"/>
          <w:szCs w:val="24"/>
          <w:lang w:eastAsia="ru-RU"/>
        </w:rPr>
        <w:t>Ользоны</w:t>
      </w:r>
      <w:r w:rsidRPr="006D0BCA">
        <w:rPr>
          <w:rFonts w:ascii="Arial" w:eastAsia="Times New Roman" w:hAnsi="Arial" w:cs="Arial"/>
          <w:color w:val="242424"/>
          <w:sz w:val="24"/>
          <w:szCs w:val="24"/>
          <w:lang w:eastAsia="ru-RU"/>
        </w:rPr>
        <w:t>» на период с 2017 -2021 г</w:t>
      </w:r>
      <w:proofErr w:type="gramStart"/>
      <w:r w:rsidRPr="006D0BCA">
        <w:rPr>
          <w:rFonts w:ascii="Arial" w:eastAsia="Times New Roman" w:hAnsi="Arial" w:cs="Arial"/>
          <w:color w:val="242424"/>
          <w:sz w:val="24"/>
          <w:szCs w:val="24"/>
          <w:lang w:eastAsia="ru-RU"/>
        </w:rPr>
        <w:t>.г</w:t>
      </w:r>
      <w:proofErr w:type="gramEnd"/>
      <w:r w:rsidRPr="006D0BCA">
        <w:rPr>
          <w:rFonts w:ascii="Arial" w:eastAsia="Times New Roman" w:hAnsi="Arial" w:cs="Arial"/>
          <w:color w:val="242424"/>
          <w:sz w:val="24"/>
          <w:szCs w:val="24"/>
          <w:lang w:eastAsia="ru-RU"/>
        </w:rPr>
        <w:t xml:space="preserve"> и с перспективой до 2032 года разработана на основании следующих документов;</w:t>
      </w:r>
    </w:p>
    <w:p w:rsidR="00F80735" w:rsidRPr="006D0BCA" w:rsidRDefault="00F80735" w:rsidP="00F80735">
      <w:pPr>
        <w:spacing w:after="150" w:line="238" w:lineRule="atLeast"/>
        <w:ind w:firstLine="709"/>
        <w:jc w:val="both"/>
        <w:rPr>
          <w:rFonts w:ascii="Arial" w:eastAsia="Times New Roman" w:hAnsi="Arial" w:cs="Arial"/>
          <w:color w:val="242424"/>
          <w:sz w:val="24"/>
          <w:szCs w:val="24"/>
          <w:lang w:eastAsia="ru-RU"/>
        </w:rPr>
      </w:pPr>
      <w:r w:rsidRPr="006D0BCA">
        <w:rPr>
          <w:rFonts w:ascii="Arial" w:eastAsia="Times New Roman" w:hAnsi="Arial" w:cs="Arial"/>
          <w:color w:val="242424"/>
          <w:sz w:val="24"/>
          <w:szCs w:val="24"/>
          <w:lang w:eastAsia="ru-RU"/>
        </w:rPr>
        <w:t>- В соответствии с Федер</w:t>
      </w:r>
      <w:r w:rsidR="00BF5DBC">
        <w:rPr>
          <w:rFonts w:ascii="Arial" w:eastAsia="Times New Roman" w:hAnsi="Arial" w:cs="Arial"/>
          <w:color w:val="242424"/>
          <w:sz w:val="24"/>
          <w:szCs w:val="24"/>
          <w:lang w:eastAsia="ru-RU"/>
        </w:rPr>
        <w:t>альным законом от 30.12. 2012 №289-ФЗ «</w:t>
      </w:r>
      <w:r w:rsidRPr="006D0BCA">
        <w:rPr>
          <w:rFonts w:ascii="Arial" w:eastAsia="Times New Roman" w:hAnsi="Arial" w:cs="Arial"/>
          <w:color w:val="242424"/>
          <w:sz w:val="24"/>
          <w:szCs w:val="24"/>
          <w:lang w:eastAsia="ru-RU"/>
        </w:rPr>
        <w:t>О внесении изменений в Градостроительный кодекс Российской Федерации и отдельные законодател</w:t>
      </w:r>
      <w:r w:rsidR="00BF5DBC">
        <w:rPr>
          <w:rFonts w:ascii="Arial" w:eastAsia="Times New Roman" w:hAnsi="Arial" w:cs="Arial"/>
          <w:color w:val="242424"/>
          <w:sz w:val="24"/>
          <w:szCs w:val="24"/>
          <w:lang w:eastAsia="ru-RU"/>
        </w:rPr>
        <w:t>ьные акты Российской Федерации».</w:t>
      </w:r>
    </w:p>
    <w:tbl>
      <w:tblPr>
        <w:tblW w:w="9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99"/>
      </w:tblGrid>
      <w:tr w:rsidR="00F80735" w:rsidRPr="006D0BCA" w:rsidTr="00546676">
        <w:trPr>
          <w:trHeight w:val="424"/>
          <w:jc w:val="center"/>
        </w:trPr>
        <w:tc>
          <w:tcPr>
            <w:tcW w:w="9499" w:type="dxa"/>
            <w:tcBorders>
              <w:top w:val="single" w:sz="4" w:space="0" w:color="FFFFFF"/>
              <w:left w:val="single" w:sz="4" w:space="0" w:color="FFFFFF"/>
              <w:bottom w:val="single" w:sz="4" w:space="0" w:color="FFFFFF"/>
              <w:right w:val="single" w:sz="4" w:space="0" w:color="FFFFFF"/>
            </w:tcBorders>
          </w:tcPr>
          <w:p w:rsidR="00F80735" w:rsidRPr="006D0BCA" w:rsidRDefault="00F80735" w:rsidP="00546676">
            <w:pPr>
              <w:spacing w:after="0" w:line="240" w:lineRule="auto"/>
              <w:ind w:firstLine="709"/>
              <w:jc w:val="both"/>
              <w:rPr>
                <w:rFonts w:ascii="Arial" w:eastAsia="Times New Roman" w:hAnsi="Arial" w:cs="Arial"/>
                <w:color w:val="000000"/>
                <w:sz w:val="24"/>
                <w:szCs w:val="24"/>
                <w:lang w:eastAsia="ru-RU"/>
              </w:rPr>
            </w:pPr>
            <w:r w:rsidRPr="006D0BCA">
              <w:rPr>
                <w:rFonts w:ascii="Arial" w:eastAsia="Times New Roman" w:hAnsi="Arial" w:cs="Arial"/>
                <w:color w:val="000000"/>
                <w:sz w:val="24"/>
                <w:szCs w:val="24"/>
                <w:lang w:eastAsia="ru-RU"/>
              </w:rPr>
              <w:t xml:space="preserve">- Федеральный закон от 06 октября 2003 года </w:t>
            </w:r>
            <w:hyperlink r:id="rId6" w:history="1">
              <w:r w:rsidR="00BF5DBC">
                <w:rPr>
                  <w:rFonts w:ascii="Arial" w:eastAsia="Times New Roman" w:hAnsi="Arial" w:cs="Arial"/>
                  <w:sz w:val="24"/>
                  <w:szCs w:val="24"/>
                  <w:lang w:eastAsia="ru-RU"/>
                </w:rPr>
                <w:t>№</w:t>
              </w:r>
              <w:r w:rsidRPr="006D0BCA">
                <w:rPr>
                  <w:rFonts w:ascii="Arial" w:eastAsia="Times New Roman" w:hAnsi="Arial" w:cs="Arial"/>
                  <w:sz w:val="24"/>
                  <w:szCs w:val="24"/>
                  <w:lang w:eastAsia="ru-RU"/>
                </w:rPr>
                <w:t>131-ФЗ</w:t>
              </w:r>
            </w:hyperlink>
            <w:r w:rsidR="00BF5DBC">
              <w:rPr>
                <w:rFonts w:ascii="Arial" w:eastAsia="Times New Roman" w:hAnsi="Arial" w:cs="Arial"/>
                <w:color w:val="000000"/>
                <w:sz w:val="24"/>
                <w:szCs w:val="24"/>
                <w:lang w:eastAsia="ru-RU"/>
              </w:rPr>
              <w:t xml:space="preserve"> «Об общих </w:t>
            </w:r>
            <w:r w:rsidRPr="006D0BCA">
              <w:rPr>
                <w:rFonts w:ascii="Arial" w:eastAsia="Times New Roman" w:hAnsi="Arial" w:cs="Arial"/>
                <w:color w:val="000000"/>
                <w:sz w:val="24"/>
                <w:szCs w:val="24"/>
                <w:lang w:eastAsia="ru-RU"/>
              </w:rPr>
              <w:t>принципах организации местного самоуправления в Российской Федерации»;</w:t>
            </w:r>
          </w:p>
          <w:p w:rsidR="00F80735" w:rsidRPr="006D0BCA" w:rsidRDefault="00F80735" w:rsidP="00546676">
            <w:pPr>
              <w:spacing w:after="0" w:line="240" w:lineRule="auto"/>
              <w:ind w:firstLine="709"/>
              <w:jc w:val="both"/>
              <w:rPr>
                <w:rFonts w:ascii="Arial" w:eastAsia="Times New Roman" w:hAnsi="Arial" w:cs="Arial"/>
                <w:color w:val="000000"/>
                <w:sz w:val="24"/>
                <w:szCs w:val="24"/>
                <w:lang w:eastAsia="ru-RU"/>
              </w:rPr>
            </w:pPr>
            <w:r w:rsidRPr="006D0BCA">
              <w:rPr>
                <w:rFonts w:ascii="Arial" w:eastAsia="Times New Roman" w:hAnsi="Arial" w:cs="Arial"/>
                <w:color w:val="000000"/>
                <w:sz w:val="24"/>
                <w:szCs w:val="24"/>
                <w:lang w:eastAsia="ru-RU"/>
              </w:rPr>
              <w:t>- поручения Президента Российской Федерации от 17 марта 2011 года Пр-701;</w:t>
            </w:r>
          </w:p>
          <w:p w:rsidR="00F80735" w:rsidRPr="006D0BCA" w:rsidRDefault="00F80735" w:rsidP="00546676">
            <w:pPr>
              <w:autoSpaceDN w:val="0"/>
              <w:adjustRightInd w:val="0"/>
              <w:spacing w:after="0" w:line="240" w:lineRule="auto"/>
              <w:ind w:firstLine="709"/>
              <w:jc w:val="both"/>
              <w:outlineLvl w:val="0"/>
              <w:rPr>
                <w:rFonts w:ascii="Arial" w:eastAsia="Times New Roman" w:hAnsi="Arial" w:cs="Arial"/>
                <w:bCs/>
                <w:color w:val="000000"/>
                <w:sz w:val="24"/>
                <w:szCs w:val="24"/>
                <w:lang w:eastAsia="ru-RU"/>
              </w:rPr>
            </w:pPr>
            <w:r w:rsidRPr="006D0BCA">
              <w:rPr>
                <w:rFonts w:ascii="Arial" w:eastAsia="Times New Roman" w:hAnsi="Arial" w:cs="Arial"/>
                <w:color w:val="000000"/>
                <w:sz w:val="24"/>
                <w:szCs w:val="24"/>
                <w:lang w:eastAsia="ru-RU"/>
              </w:rPr>
              <w:t>- постановление Правительства Российской Феде</w:t>
            </w:r>
            <w:r w:rsidR="00BF5DBC">
              <w:rPr>
                <w:rFonts w:ascii="Arial" w:eastAsia="Times New Roman" w:hAnsi="Arial" w:cs="Arial"/>
                <w:color w:val="000000"/>
                <w:sz w:val="24"/>
                <w:szCs w:val="24"/>
                <w:lang w:eastAsia="ru-RU"/>
              </w:rPr>
              <w:t>рации от 25 декабря 2015 года N</w:t>
            </w:r>
            <w:r w:rsidRPr="006D0BCA">
              <w:rPr>
                <w:rFonts w:ascii="Arial" w:eastAsia="Times New Roman" w:hAnsi="Arial" w:cs="Arial"/>
                <w:color w:val="000000"/>
                <w:sz w:val="24"/>
                <w:szCs w:val="24"/>
                <w:lang w:eastAsia="ru-RU"/>
              </w:rPr>
              <w:t>1440 «Об утверждении требований к программам комплексного развития транспортной инфраструктуры поселений, городских округов»</w:t>
            </w:r>
          </w:p>
        </w:tc>
      </w:tr>
    </w:tbl>
    <w:p w:rsidR="00F80735" w:rsidRPr="006D0BCA" w:rsidRDefault="00F80735" w:rsidP="00F80735">
      <w:pPr>
        <w:shd w:val="clear" w:color="auto" w:fill="FFFFFF"/>
        <w:spacing w:after="0" w:line="240" w:lineRule="atLeast"/>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Программа определяет основные направления развития транспортной инфраструктуры МО «</w:t>
      </w:r>
      <w:r w:rsidR="00BF5DBC">
        <w:rPr>
          <w:rFonts w:ascii="Arial" w:eastAsia="Times New Roman" w:hAnsi="Arial" w:cs="Arial"/>
          <w:sz w:val="24"/>
          <w:szCs w:val="24"/>
          <w:lang w:eastAsia="ru-RU"/>
        </w:rPr>
        <w:t>Ользоны</w:t>
      </w:r>
      <w:r w:rsidRPr="006D0BCA">
        <w:rPr>
          <w:rFonts w:ascii="Arial" w:eastAsia="Times New Roman" w:hAnsi="Arial" w:cs="Arial"/>
          <w:sz w:val="24"/>
          <w:szCs w:val="24"/>
          <w:lang w:eastAsia="ru-RU"/>
        </w:rPr>
        <w:t>», в том числе, социально - экономического и градостроительного поселения, транспортного спроса, объемов и характера передвижения населения и перевоза грузов по видам транспорта, уровня автомобилизации, параметров дорожного движения, показатели безопасности дорожного движения, негативного воздействия транспортной инфраструктуры на окружающую среду и здоровье населения.</w:t>
      </w:r>
    </w:p>
    <w:p w:rsidR="00F80735" w:rsidRPr="006D0BCA" w:rsidRDefault="00F80735" w:rsidP="00F80735">
      <w:pPr>
        <w:shd w:val="clear" w:color="auto" w:fill="FFFFFF"/>
        <w:spacing w:after="0" w:line="240" w:lineRule="atLeast"/>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Основу Программы составляет система программных мероприятий по различным направлениям развития транспортной  инфраструктуры МО. Данная </w:t>
      </w:r>
      <w:r w:rsidRPr="006D0BCA">
        <w:rPr>
          <w:rFonts w:ascii="Arial" w:eastAsia="Times New Roman" w:hAnsi="Arial" w:cs="Arial"/>
          <w:sz w:val="24"/>
          <w:szCs w:val="24"/>
          <w:lang w:eastAsia="ru-RU"/>
        </w:rPr>
        <w:lastRenderedPageBreak/>
        <w:t>Программа ориентирована на устойчивое развитие МО и в полной мере соответствует государственной политике реформирования транспортного комплекса Российской Федерации.</w:t>
      </w:r>
    </w:p>
    <w:p w:rsidR="00F80735" w:rsidRPr="006D0BCA" w:rsidRDefault="00F80735" w:rsidP="00F80735">
      <w:pPr>
        <w:shd w:val="clear" w:color="auto" w:fill="FFFFFF"/>
        <w:spacing w:after="0" w:line="240" w:lineRule="atLeast"/>
        <w:ind w:firstLine="709"/>
        <w:jc w:val="both"/>
        <w:rPr>
          <w:rFonts w:ascii="Arial" w:eastAsia="Times New Roman" w:hAnsi="Arial" w:cs="Arial"/>
          <w:bCs/>
          <w:sz w:val="24"/>
          <w:szCs w:val="24"/>
          <w:lang w:eastAsia="ru-RU"/>
        </w:rPr>
      </w:pPr>
      <w:r w:rsidRPr="006D0BCA">
        <w:rPr>
          <w:rFonts w:ascii="Arial" w:eastAsia="Times New Roman" w:hAnsi="Arial" w:cs="Arial"/>
          <w:bCs/>
          <w:sz w:val="24"/>
          <w:szCs w:val="24"/>
          <w:lang w:eastAsia="ru-RU"/>
        </w:rPr>
        <w:t xml:space="preserve">Цели и задачи </w:t>
      </w:r>
      <w:proofErr w:type="gramStart"/>
      <w:r w:rsidR="00BF5DBC">
        <w:rPr>
          <w:rFonts w:ascii="Arial" w:eastAsia="Times New Roman" w:hAnsi="Arial" w:cs="Arial"/>
          <w:sz w:val="24"/>
          <w:szCs w:val="24"/>
          <w:lang w:eastAsia="ru-RU"/>
        </w:rPr>
        <w:t>программы</w:t>
      </w:r>
      <w:r w:rsidRPr="006D0BCA">
        <w:rPr>
          <w:rFonts w:ascii="Arial" w:eastAsia="Times New Roman" w:hAnsi="Arial" w:cs="Arial"/>
          <w:sz w:val="24"/>
          <w:szCs w:val="24"/>
          <w:lang w:eastAsia="ru-RU"/>
        </w:rPr>
        <w:t>–</w:t>
      </w:r>
      <w:r w:rsidRPr="006D0BCA">
        <w:rPr>
          <w:rFonts w:ascii="Arial" w:eastAsia="Times New Roman" w:hAnsi="Arial" w:cs="Arial"/>
          <w:bCs/>
          <w:sz w:val="24"/>
          <w:szCs w:val="24"/>
          <w:lang w:eastAsia="ru-RU"/>
        </w:rPr>
        <w:t>развитие</w:t>
      </w:r>
      <w:proofErr w:type="gramEnd"/>
      <w:r w:rsidRPr="006D0BCA">
        <w:rPr>
          <w:rFonts w:ascii="Arial" w:eastAsia="Times New Roman" w:hAnsi="Arial" w:cs="Arial"/>
          <w:bCs/>
          <w:sz w:val="24"/>
          <w:szCs w:val="24"/>
          <w:lang w:eastAsia="ru-RU"/>
        </w:rPr>
        <w:t xml:space="preserve"> транспортной инфраструктуры поселения, сбалансированное и скоординированное с иными сферами жизни деятельности, формирование условий для социально- экономического развития, повышение безопасности, качество эффективности транспортного обслуживания населения, юридических лиц и индивидуальных предпринимателей, осуществляющих экономическую деятельность, снижение негативного воздействия транспортной инфраструктуры на окружающую среду поселения.</w:t>
      </w:r>
    </w:p>
    <w:p w:rsidR="00F80735" w:rsidRPr="006D0BCA" w:rsidRDefault="00F80735" w:rsidP="00F80735">
      <w:pPr>
        <w:shd w:val="clear" w:color="auto" w:fill="FFFFFF"/>
        <w:tabs>
          <w:tab w:val="left" w:pos="900"/>
        </w:tabs>
        <w:spacing w:after="0" w:line="240" w:lineRule="auto"/>
        <w:jc w:val="both"/>
        <w:rPr>
          <w:rFonts w:ascii="Arial" w:eastAsia="Times New Roman" w:hAnsi="Arial" w:cs="Arial"/>
          <w:bCs/>
          <w:sz w:val="24"/>
          <w:szCs w:val="24"/>
          <w:lang w:eastAsia="ru-RU"/>
        </w:rPr>
      </w:pPr>
    </w:p>
    <w:p w:rsidR="00F80735" w:rsidRDefault="00F80735" w:rsidP="00F80735">
      <w:pPr>
        <w:suppressAutoHyphens/>
        <w:spacing w:before="120" w:after="0" w:line="240" w:lineRule="auto"/>
        <w:ind w:left="720"/>
        <w:jc w:val="center"/>
        <w:rPr>
          <w:rFonts w:ascii="Arial" w:eastAsia="Times New Roman" w:hAnsi="Arial" w:cs="Arial"/>
          <w:b/>
          <w:spacing w:val="-1"/>
          <w:kern w:val="2"/>
          <w:sz w:val="24"/>
          <w:szCs w:val="24"/>
          <w:lang w:eastAsia="ar-SA"/>
        </w:rPr>
      </w:pPr>
      <w:r w:rsidRPr="006D0BCA">
        <w:rPr>
          <w:rFonts w:ascii="Arial" w:eastAsia="Times New Roman" w:hAnsi="Arial" w:cs="Arial"/>
          <w:b/>
          <w:spacing w:val="-1"/>
          <w:kern w:val="2"/>
          <w:sz w:val="24"/>
          <w:szCs w:val="24"/>
          <w:lang w:eastAsia="ar-SA"/>
        </w:rPr>
        <w:t>ПАСПОРТ ПРОГРАММЫ</w:t>
      </w:r>
    </w:p>
    <w:p w:rsidR="00BF5DBC" w:rsidRPr="006D0BCA" w:rsidRDefault="00BF5DBC" w:rsidP="00F80735">
      <w:pPr>
        <w:suppressAutoHyphens/>
        <w:spacing w:before="120" w:after="0" w:line="240" w:lineRule="auto"/>
        <w:ind w:left="720"/>
        <w:jc w:val="center"/>
        <w:rPr>
          <w:rFonts w:ascii="Arial" w:eastAsia="Times New Roman" w:hAnsi="Arial" w:cs="Arial"/>
          <w:b/>
          <w:spacing w:val="-1"/>
          <w:kern w:val="2"/>
          <w:sz w:val="24"/>
          <w:szCs w:val="24"/>
          <w:lang w:eastAsia="ar-SA"/>
        </w:rPr>
      </w:pPr>
    </w:p>
    <w:tbl>
      <w:tblPr>
        <w:tblW w:w="0" w:type="auto"/>
        <w:tblInd w:w="-612" w:type="dxa"/>
        <w:tblLayout w:type="fixed"/>
        <w:tblLook w:val="0000"/>
      </w:tblPr>
      <w:tblGrid>
        <w:gridCol w:w="4838"/>
        <w:gridCol w:w="5222"/>
      </w:tblGrid>
      <w:tr w:rsidR="00F80735" w:rsidRPr="006D0BCA" w:rsidTr="00546676">
        <w:tc>
          <w:tcPr>
            <w:tcW w:w="4838" w:type="dxa"/>
            <w:tcBorders>
              <w:top w:val="single" w:sz="4" w:space="0" w:color="000000"/>
              <w:left w:val="single" w:sz="4" w:space="0" w:color="000000"/>
              <w:bottom w:val="single" w:sz="4" w:space="0" w:color="000000"/>
              <w:right w:val="nil"/>
            </w:tcBorders>
            <w:vAlign w:val="center"/>
          </w:tcPr>
          <w:p w:rsidR="00F80735" w:rsidRPr="00BF5DBC" w:rsidRDefault="00F80735" w:rsidP="00BF5DBC">
            <w:pPr>
              <w:widowControl w:val="0"/>
              <w:suppressAutoHyphens/>
              <w:autoSpaceDE w:val="0"/>
              <w:snapToGrid w:val="0"/>
              <w:spacing w:after="0" w:line="240" w:lineRule="atLeast"/>
              <w:rPr>
                <w:rFonts w:ascii="Arial" w:eastAsia="Times New Roman" w:hAnsi="Arial" w:cs="Arial"/>
                <w:bCs/>
                <w:sz w:val="24"/>
                <w:szCs w:val="24"/>
                <w:lang w:eastAsia="ar-SA"/>
              </w:rPr>
            </w:pPr>
            <w:r w:rsidRPr="00BF5DBC">
              <w:rPr>
                <w:rFonts w:ascii="Arial" w:eastAsia="Times New Roman" w:hAnsi="Arial" w:cs="Arial"/>
                <w:bCs/>
                <w:sz w:val="24"/>
                <w:szCs w:val="24"/>
                <w:lang w:eastAsia="ru-RU"/>
              </w:rPr>
              <w:t>Наименование</w:t>
            </w:r>
          </w:p>
        </w:tc>
        <w:tc>
          <w:tcPr>
            <w:tcW w:w="5222" w:type="dxa"/>
            <w:tcBorders>
              <w:top w:val="single" w:sz="4" w:space="0" w:color="000000"/>
              <w:left w:val="single" w:sz="4" w:space="0" w:color="000000"/>
              <w:bottom w:val="single" w:sz="4" w:space="0" w:color="000000"/>
              <w:right w:val="single" w:sz="4" w:space="0" w:color="000000"/>
            </w:tcBorders>
            <w:vAlign w:val="center"/>
          </w:tcPr>
          <w:p w:rsidR="00F80735" w:rsidRPr="00BF5DBC" w:rsidRDefault="00F80735" w:rsidP="00BF5DBC">
            <w:pPr>
              <w:widowControl w:val="0"/>
              <w:suppressAutoHyphens/>
              <w:autoSpaceDE w:val="0"/>
              <w:snapToGrid w:val="0"/>
              <w:spacing w:after="0" w:line="240" w:lineRule="atLeast"/>
              <w:rPr>
                <w:rFonts w:ascii="Arial" w:eastAsia="Times New Roman" w:hAnsi="Arial" w:cs="Arial"/>
                <w:sz w:val="24"/>
                <w:szCs w:val="24"/>
                <w:lang w:eastAsia="ar-SA"/>
              </w:rPr>
            </w:pPr>
            <w:r w:rsidRPr="00BF5DBC">
              <w:rPr>
                <w:rFonts w:ascii="Arial" w:eastAsia="Times New Roman" w:hAnsi="Arial" w:cs="Arial"/>
                <w:sz w:val="24"/>
                <w:szCs w:val="24"/>
                <w:lang w:eastAsia="ru-RU"/>
              </w:rPr>
              <w:t>Программа комплексного развития транспортной инфраструк</w:t>
            </w:r>
            <w:r w:rsidR="00BF5DBC">
              <w:rPr>
                <w:rFonts w:ascii="Arial" w:eastAsia="Times New Roman" w:hAnsi="Arial" w:cs="Arial"/>
                <w:sz w:val="24"/>
                <w:szCs w:val="24"/>
                <w:lang w:eastAsia="ru-RU"/>
              </w:rPr>
              <w:t xml:space="preserve">туры МО «Ользоны» на 2017 – 2021 </w:t>
            </w:r>
            <w:r w:rsidRPr="00BF5DBC">
              <w:rPr>
                <w:rFonts w:ascii="Arial" w:eastAsia="Times New Roman" w:hAnsi="Arial" w:cs="Arial"/>
                <w:sz w:val="24"/>
                <w:szCs w:val="24"/>
                <w:lang w:eastAsia="ru-RU"/>
              </w:rPr>
              <w:t>г</w:t>
            </w:r>
            <w:r w:rsidR="00BF5DBC">
              <w:rPr>
                <w:rFonts w:ascii="Arial" w:eastAsia="Times New Roman" w:hAnsi="Arial" w:cs="Arial"/>
                <w:sz w:val="24"/>
                <w:szCs w:val="24"/>
                <w:lang w:eastAsia="ru-RU"/>
              </w:rPr>
              <w:t>оды</w:t>
            </w:r>
            <w:r w:rsidRPr="00BF5DBC">
              <w:rPr>
                <w:rFonts w:ascii="Arial" w:eastAsia="Times New Roman" w:hAnsi="Arial" w:cs="Arial"/>
                <w:sz w:val="24"/>
                <w:szCs w:val="24"/>
                <w:lang w:eastAsia="ru-RU"/>
              </w:rPr>
              <w:t xml:space="preserve"> и с п</w:t>
            </w:r>
            <w:r w:rsidR="00BF5DBC">
              <w:rPr>
                <w:rFonts w:ascii="Arial" w:eastAsia="Times New Roman" w:hAnsi="Arial" w:cs="Arial"/>
                <w:sz w:val="24"/>
                <w:szCs w:val="24"/>
                <w:lang w:eastAsia="ru-RU"/>
              </w:rPr>
              <w:t>ерспективой до 2032 года (далее</w:t>
            </w:r>
            <w:r w:rsidRPr="00BF5DBC">
              <w:rPr>
                <w:rFonts w:ascii="Arial" w:eastAsia="Times New Roman" w:hAnsi="Arial" w:cs="Arial"/>
                <w:sz w:val="24"/>
                <w:szCs w:val="24"/>
                <w:lang w:eastAsia="ru-RU"/>
              </w:rPr>
              <w:t>–Программа)</w:t>
            </w:r>
          </w:p>
        </w:tc>
      </w:tr>
      <w:tr w:rsidR="00F80735" w:rsidRPr="006D0BCA" w:rsidTr="00546676">
        <w:tc>
          <w:tcPr>
            <w:tcW w:w="4838" w:type="dxa"/>
            <w:tcBorders>
              <w:top w:val="single" w:sz="4" w:space="0" w:color="000000"/>
              <w:left w:val="single" w:sz="4" w:space="0" w:color="000000"/>
              <w:bottom w:val="single" w:sz="4" w:space="0" w:color="000000"/>
              <w:right w:val="nil"/>
            </w:tcBorders>
          </w:tcPr>
          <w:p w:rsidR="00F80735" w:rsidRPr="006D0BCA" w:rsidRDefault="00F80735" w:rsidP="00BF5DBC">
            <w:pPr>
              <w:widowControl w:val="0"/>
              <w:suppressAutoHyphens/>
              <w:autoSpaceDE w:val="0"/>
              <w:snapToGrid w:val="0"/>
              <w:spacing w:after="0" w:line="240" w:lineRule="atLeast"/>
              <w:rPr>
                <w:rFonts w:ascii="Arial" w:eastAsia="Times New Roman" w:hAnsi="Arial" w:cs="Arial"/>
                <w:bCs/>
                <w:sz w:val="24"/>
                <w:szCs w:val="24"/>
                <w:lang w:eastAsia="ar-SA"/>
              </w:rPr>
            </w:pPr>
            <w:r w:rsidRPr="006D0BCA">
              <w:rPr>
                <w:rFonts w:ascii="Arial" w:eastAsia="Times New Roman" w:hAnsi="Arial" w:cs="Arial"/>
                <w:bCs/>
                <w:sz w:val="24"/>
                <w:szCs w:val="24"/>
                <w:lang w:eastAsia="ru-RU"/>
              </w:rPr>
              <w:t>Разработчик Программы</w:t>
            </w:r>
          </w:p>
        </w:tc>
        <w:tc>
          <w:tcPr>
            <w:tcW w:w="5222" w:type="dxa"/>
            <w:tcBorders>
              <w:top w:val="single" w:sz="4" w:space="0" w:color="000000"/>
              <w:left w:val="single" w:sz="4" w:space="0" w:color="000000"/>
              <w:bottom w:val="single" w:sz="4" w:space="0" w:color="000000"/>
              <w:right w:val="single" w:sz="4" w:space="0" w:color="000000"/>
            </w:tcBorders>
          </w:tcPr>
          <w:p w:rsidR="00F80735" w:rsidRPr="006D0BCA" w:rsidRDefault="00BF5DBC" w:rsidP="00BF5DBC">
            <w:pPr>
              <w:widowControl w:val="0"/>
              <w:suppressAutoHyphens/>
              <w:autoSpaceDE w:val="0"/>
              <w:snapToGrid w:val="0"/>
              <w:spacing w:after="0" w:line="240" w:lineRule="atLeast"/>
              <w:rPr>
                <w:rFonts w:ascii="Arial" w:eastAsia="Times New Roman" w:hAnsi="Arial" w:cs="Arial"/>
                <w:sz w:val="24"/>
                <w:szCs w:val="24"/>
                <w:lang w:eastAsia="ar-SA"/>
              </w:rPr>
            </w:pPr>
            <w:r>
              <w:rPr>
                <w:rFonts w:ascii="Arial" w:eastAsia="Times New Roman" w:hAnsi="Arial" w:cs="Arial"/>
                <w:sz w:val="24"/>
                <w:szCs w:val="24"/>
                <w:lang w:eastAsia="ru-RU"/>
              </w:rPr>
              <w:t>Администрация МО «Ользоны</w:t>
            </w:r>
            <w:r w:rsidR="00F80735" w:rsidRPr="006D0BCA">
              <w:rPr>
                <w:rFonts w:ascii="Arial" w:eastAsia="Times New Roman" w:hAnsi="Arial" w:cs="Arial"/>
                <w:sz w:val="24"/>
                <w:szCs w:val="24"/>
                <w:lang w:eastAsia="ru-RU"/>
              </w:rPr>
              <w:t>»</w:t>
            </w:r>
          </w:p>
        </w:tc>
      </w:tr>
      <w:tr w:rsidR="00F80735" w:rsidRPr="006D0BCA" w:rsidTr="00546676">
        <w:tc>
          <w:tcPr>
            <w:tcW w:w="4838" w:type="dxa"/>
            <w:tcBorders>
              <w:top w:val="single" w:sz="4" w:space="0" w:color="000000"/>
              <w:left w:val="single" w:sz="4" w:space="0" w:color="000000"/>
              <w:bottom w:val="single" w:sz="4" w:space="0" w:color="000000"/>
              <w:right w:val="nil"/>
            </w:tcBorders>
          </w:tcPr>
          <w:p w:rsidR="00F80735" w:rsidRPr="006D0BCA" w:rsidRDefault="00F80735" w:rsidP="00BF5DBC">
            <w:pPr>
              <w:widowControl w:val="0"/>
              <w:suppressAutoHyphens/>
              <w:autoSpaceDE w:val="0"/>
              <w:snapToGrid w:val="0"/>
              <w:spacing w:after="0" w:line="240" w:lineRule="atLeast"/>
              <w:rPr>
                <w:rFonts w:ascii="Arial" w:eastAsia="Times New Roman" w:hAnsi="Arial" w:cs="Arial"/>
                <w:bCs/>
                <w:sz w:val="24"/>
                <w:szCs w:val="24"/>
                <w:lang w:eastAsia="ar-SA"/>
              </w:rPr>
            </w:pPr>
            <w:r w:rsidRPr="006D0BCA">
              <w:rPr>
                <w:rFonts w:ascii="Arial" w:eastAsia="Times New Roman" w:hAnsi="Arial" w:cs="Arial"/>
                <w:bCs/>
                <w:sz w:val="24"/>
                <w:szCs w:val="24"/>
                <w:lang w:eastAsia="ru-RU"/>
              </w:rPr>
              <w:t>Ответственный исполнитель Программы</w:t>
            </w:r>
          </w:p>
        </w:tc>
        <w:tc>
          <w:tcPr>
            <w:tcW w:w="5222" w:type="dxa"/>
            <w:tcBorders>
              <w:top w:val="single" w:sz="4" w:space="0" w:color="000000"/>
              <w:left w:val="single" w:sz="4" w:space="0" w:color="000000"/>
              <w:bottom w:val="single" w:sz="4" w:space="0" w:color="000000"/>
              <w:right w:val="single" w:sz="4" w:space="0" w:color="000000"/>
            </w:tcBorders>
          </w:tcPr>
          <w:p w:rsidR="00F80735" w:rsidRPr="006D0BCA" w:rsidRDefault="00BF5DBC" w:rsidP="00BF5DBC">
            <w:pPr>
              <w:widowControl w:val="0"/>
              <w:suppressAutoHyphens/>
              <w:autoSpaceDE w:val="0"/>
              <w:snapToGrid w:val="0"/>
              <w:spacing w:after="0" w:line="240" w:lineRule="atLeast"/>
              <w:rPr>
                <w:rFonts w:ascii="Arial" w:eastAsia="Times New Roman" w:hAnsi="Arial" w:cs="Arial"/>
                <w:sz w:val="24"/>
                <w:szCs w:val="24"/>
                <w:lang w:eastAsia="ar-SA"/>
              </w:rPr>
            </w:pPr>
            <w:r>
              <w:rPr>
                <w:rFonts w:ascii="Arial" w:eastAsia="Times New Roman" w:hAnsi="Arial" w:cs="Arial"/>
                <w:sz w:val="24"/>
                <w:szCs w:val="24"/>
                <w:lang w:eastAsia="ru-RU"/>
              </w:rPr>
              <w:t>Администрация МО «Ользоны</w:t>
            </w:r>
            <w:r w:rsidR="00F80735" w:rsidRPr="006D0BCA">
              <w:rPr>
                <w:rFonts w:ascii="Arial" w:eastAsia="Times New Roman" w:hAnsi="Arial" w:cs="Arial"/>
                <w:sz w:val="24"/>
                <w:szCs w:val="24"/>
                <w:lang w:eastAsia="ru-RU"/>
              </w:rPr>
              <w:t>»</w:t>
            </w:r>
          </w:p>
        </w:tc>
      </w:tr>
      <w:tr w:rsidR="00F80735" w:rsidRPr="006D0BCA" w:rsidTr="00546676">
        <w:tc>
          <w:tcPr>
            <w:tcW w:w="4838" w:type="dxa"/>
            <w:tcBorders>
              <w:top w:val="single" w:sz="4" w:space="0" w:color="000000"/>
              <w:left w:val="single" w:sz="4" w:space="0" w:color="000000"/>
              <w:bottom w:val="single" w:sz="4" w:space="0" w:color="000000"/>
              <w:right w:val="nil"/>
            </w:tcBorders>
          </w:tcPr>
          <w:p w:rsidR="00F80735" w:rsidRPr="006D0BCA" w:rsidRDefault="00F80735" w:rsidP="00BF5DBC">
            <w:pPr>
              <w:widowControl w:val="0"/>
              <w:suppressAutoHyphens/>
              <w:autoSpaceDE w:val="0"/>
              <w:snapToGrid w:val="0"/>
              <w:spacing w:after="0" w:line="240" w:lineRule="atLeast"/>
              <w:rPr>
                <w:rFonts w:ascii="Arial" w:eastAsia="Times New Roman" w:hAnsi="Arial" w:cs="Arial"/>
                <w:bCs/>
                <w:sz w:val="24"/>
                <w:szCs w:val="24"/>
                <w:lang w:eastAsia="ar-SA"/>
              </w:rPr>
            </w:pPr>
            <w:r w:rsidRPr="006D0BCA">
              <w:rPr>
                <w:rFonts w:ascii="Arial" w:eastAsia="Times New Roman" w:hAnsi="Arial" w:cs="Arial"/>
                <w:bCs/>
                <w:sz w:val="24"/>
                <w:szCs w:val="24"/>
                <w:lang w:eastAsia="ru-RU"/>
              </w:rPr>
              <w:t>Соисполнители Программы</w:t>
            </w:r>
          </w:p>
        </w:tc>
        <w:tc>
          <w:tcPr>
            <w:tcW w:w="5222" w:type="dxa"/>
            <w:tcBorders>
              <w:top w:val="single" w:sz="4" w:space="0" w:color="000000"/>
              <w:left w:val="single" w:sz="4" w:space="0" w:color="000000"/>
              <w:bottom w:val="single" w:sz="4" w:space="0" w:color="000000"/>
              <w:right w:val="single" w:sz="4" w:space="0" w:color="000000"/>
            </w:tcBorders>
          </w:tcPr>
          <w:p w:rsidR="00F80735" w:rsidRPr="00C4079A" w:rsidRDefault="00F80735" w:rsidP="00BF5DBC">
            <w:pPr>
              <w:widowControl w:val="0"/>
              <w:suppressAutoHyphens/>
              <w:autoSpaceDE w:val="0"/>
              <w:snapToGrid w:val="0"/>
              <w:spacing w:after="0" w:line="240" w:lineRule="atLeast"/>
              <w:rPr>
                <w:rFonts w:ascii="Arial" w:eastAsia="Times New Roman" w:hAnsi="Arial" w:cs="Arial"/>
                <w:sz w:val="24"/>
                <w:szCs w:val="24"/>
                <w:lang w:eastAsia="ar-SA"/>
              </w:rPr>
            </w:pPr>
            <w:r w:rsidRPr="00C4079A">
              <w:rPr>
                <w:rFonts w:ascii="Arial" w:eastAsia="Times New Roman" w:hAnsi="Arial" w:cs="Arial"/>
                <w:sz w:val="24"/>
                <w:szCs w:val="24"/>
                <w:lang w:eastAsia="ru-RU"/>
              </w:rPr>
              <w:t>Организации транспортного обслуживания</w:t>
            </w:r>
          </w:p>
        </w:tc>
      </w:tr>
      <w:tr w:rsidR="00F80735" w:rsidRPr="006D0BCA" w:rsidTr="00546676">
        <w:tc>
          <w:tcPr>
            <w:tcW w:w="4838" w:type="dxa"/>
            <w:tcBorders>
              <w:top w:val="single" w:sz="4" w:space="0" w:color="000000"/>
              <w:left w:val="single" w:sz="4" w:space="0" w:color="000000"/>
              <w:bottom w:val="single" w:sz="4" w:space="0" w:color="000000"/>
              <w:right w:val="nil"/>
            </w:tcBorders>
          </w:tcPr>
          <w:p w:rsidR="00F80735" w:rsidRPr="006D0BCA" w:rsidRDefault="00F80735" w:rsidP="00BF5DBC">
            <w:pPr>
              <w:widowControl w:val="0"/>
              <w:suppressAutoHyphens/>
              <w:autoSpaceDE w:val="0"/>
              <w:snapToGrid w:val="0"/>
              <w:spacing w:after="0" w:line="240" w:lineRule="atLeast"/>
              <w:rPr>
                <w:rFonts w:ascii="Arial" w:eastAsia="Times New Roman" w:hAnsi="Arial" w:cs="Arial"/>
                <w:bCs/>
                <w:sz w:val="24"/>
                <w:szCs w:val="24"/>
                <w:lang w:eastAsia="ar-SA"/>
              </w:rPr>
            </w:pPr>
            <w:r w:rsidRPr="006D0BCA">
              <w:rPr>
                <w:rFonts w:ascii="Arial" w:eastAsia="Times New Roman" w:hAnsi="Arial" w:cs="Arial"/>
                <w:bCs/>
                <w:sz w:val="24"/>
                <w:szCs w:val="24"/>
                <w:lang w:eastAsia="ru-RU"/>
              </w:rPr>
              <w:t>Цель Программы</w:t>
            </w:r>
          </w:p>
        </w:tc>
        <w:tc>
          <w:tcPr>
            <w:tcW w:w="5222" w:type="dxa"/>
            <w:tcBorders>
              <w:top w:val="single" w:sz="4" w:space="0" w:color="000000"/>
              <w:left w:val="single" w:sz="4" w:space="0" w:color="000000"/>
              <w:bottom w:val="single" w:sz="4" w:space="0" w:color="000000"/>
              <w:right w:val="single" w:sz="4" w:space="0" w:color="000000"/>
            </w:tcBorders>
          </w:tcPr>
          <w:p w:rsidR="00F80735" w:rsidRPr="006D0BCA" w:rsidRDefault="00F80735" w:rsidP="00BF5DBC">
            <w:pPr>
              <w:widowControl w:val="0"/>
              <w:suppressAutoHyphens/>
              <w:autoSpaceDE w:val="0"/>
              <w:snapToGrid w:val="0"/>
              <w:spacing w:after="0" w:line="240" w:lineRule="atLeast"/>
              <w:rPr>
                <w:rFonts w:ascii="Arial" w:eastAsia="Times New Roman" w:hAnsi="Arial" w:cs="Arial"/>
                <w:bCs/>
                <w:sz w:val="24"/>
                <w:szCs w:val="24"/>
                <w:lang w:eastAsia="ar-SA"/>
              </w:rPr>
            </w:pPr>
            <w:r w:rsidRPr="006D0BCA">
              <w:rPr>
                <w:rFonts w:ascii="Arial" w:eastAsia="Times New Roman" w:hAnsi="Arial" w:cs="Arial"/>
                <w:bCs/>
                <w:sz w:val="24"/>
                <w:szCs w:val="24"/>
                <w:lang w:eastAsia="ru-RU"/>
              </w:rPr>
              <w:t xml:space="preserve">Развитие транспортной инфраструктуры, сбалансированное развитие и скоординированное с иными сферами жизнедеятельности поселения </w:t>
            </w:r>
          </w:p>
        </w:tc>
      </w:tr>
      <w:tr w:rsidR="00F80735" w:rsidRPr="006D0BCA" w:rsidTr="00546676">
        <w:tc>
          <w:tcPr>
            <w:tcW w:w="4838" w:type="dxa"/>
            <w:tcBorders>
              <w:top w:val="single" w:sz="4" w:space="0" w:color="000000"/>
              <w:left w:val="single" w:sz="4" w:space="0" w:color="000000"/>
              <w:bottom w:val="single" w:sz="4" w:space="0" w:color="000000"/>
              <w:right w:val="nil"/>
            </w:tcBorders>
          </w:tcPr>
          <w:p w:rsidR="00F80735" w:rsidRPr="006D0BCA" w:rsidRDefault="00F80735" w:rsidP="00BF5DBC">
            <w:pPr>
              <w:widowControl w:val="0"/>
              <w:suppressAutoHyphens/>
              <w:autoSpaceDE w:val="0"/>
              <w:snapToGrid w:val="0"/>
              <w:spacing w:after="0" w:line="240" w:lineRule="atLeast"/>
              <w:rPr>
                <w:rFonts w:ascii="Arial" w:eastAsia="Times New Roman" w:hAnsi="Arial" w:cs="Arial"/>
                <w:bCs/>
                <w:sz w:val="24"/>
                <w:szCs w:val="24"/>
                <w:lang w:eastAsia="ar-SA"/>
              </w:rPr>
            </w:pPr>
            <w:r w:rsidRPr="006D0BCA">
              <w:rPr>
                <w:rFonts w:ascii="Arial" w:eastAsia="Times New Roman" w:hAnsi="Arial" w:cs="Arial"/>
                <w:bCs/>
                <w:sz w:val="24"/>
                <w:szCs w:val="24"/>
                <w:lang w:eastAsia="ru-RU"/>
              </w:rPr>
              <w:t>Задачи Программы</w:t>
            </w:r>
          </w:p>
        </w:tc>
        <w:tc>
          <w:tcPr>
            <w:tcW w:w="5222" w:type="dxa"/>
            <w:tcBorders>
              <w:top w:val="single" w:sz="4" w:space="0" w:color="000000"/>
              <w:left w:val="single" w:sz="4" w:space="0" w:color="000000"/>
              <w:bottom w:val="single" w:sz="4" w:space="0" w:color="000000"/>
              <w:right w:val="single" w:sz="4" w:space="0" w:color="000000"/>
            </w:tcBorders>
          </w:tcPr>
          <w:p w:rsidR="00F80735" w:rsidRPr="006D0BCA" w:rsidRDefault="00F80735" w:rsidP="00BF5DBC">
            <w:pPr>
              <w:keepNext/>
              <w:snapToGrid w:val="0"/>
              <w:spacing w:after="0" w:line="240" w:lineRule="auto"/>
              <w:rPr>
                <w:rFonts w:ascii="Arial" w:eastAsia="Times New Roman" w:hAnsi="Arial" w:cs="Arial"/>
                <w:bCs/>
                <w:sz w:val="24"/>
                <w:szCs w:val="24"/>
                <w:lang w:eastAsia="ar-SA"/>
              </w:rPr>
            </w:pPr>
            <w:r w:rsidRPr="006D0BCA">
              <w:rPr>
                <w:rFonts w:ascii="Arial" w:eastAsia="Times New Roman" w:hAnsi="Arial" w:cs="Arial"/>
                <w:bCs/>
                <w:sz w:val="24"/>
                <w:szCs w:val="24"/>
                <w:lang w:eastAsia="ru-RU"/>
              </w:rPr>
              <w:t>Основными задачами Программы являются:</w:t>
            </w:r>
          </w:p>
          <w:p w:rsidR="00F80735" w:rsidRPr="006D0BCA" w:rsidRDefault="00F80735" w:rsidP="00BF5DBC">
            <w:pPr>
              <w:shd w:val="clear" w:color="auto" w:fill="FFFFFF"/>
              <w:spacing w:after="0" w:line="240" w:lineRule="atLeast"/>
              <w:rPr>
                <w:rFonts w:ascii="Arial" w:eastAsia="Times New Roman" w:hAnsi="Arial" w:cs="Arial"/>
                <w:bCs/>
                <w:sz w:val="24"/>
                <w:szCs w:val="24"/>
                <w:lang w:eastAsia="ru-RU"/>
              </w:rPr>
            </w:pPr>
            <w:r w:rsidRPr="006D0BCA">
              <w:rPr>
                <w:rFonts w:ascii="Arial" w:eastAsia="Times New Roman" w:hAnsi="Arial" w:cs="Arial"/>
                <w:bCs/>
                <w:sz w:val="24"/>
                <w:szCs w:val="24"/>
                <w:lang w:eastAsia="ru-RU"/>
              </w:rPr>
              <w:t>-</w:t>
            </w:r>
            <w:r w:rsidR="00C4079A">
              <w:rPr>
                <w:rFonts w:ascii="Arial" w:eastAsia="Times New Roman" w:hAnsi="Arial" w:cs="Arial"/>
                <w:bCs/>
                <w:sz w:val="24"/>
                <w:szCs w:val="24"/>
                <w:lang w:eastAsia="ru-RU"/>
              </w:rPr>
              <w:t xml:space="preserve"> </w:t>
            </w:r>
            <w:r w:rsidRPr="006D0BCA">
              <w:rPr>
                <w:rFonts w:ascii="Arial" w:eastAsia="Times New Roman" w:hAnsi="Arial" w:cs="Arial"/>
                <w:bCs/>
                <w:sz w:val="24"/>
                <w:szCs w:val="24"/>
                <w:lang w:eastAsia="ru-RU"/>
              </w:rPr>
              <w:t>формирование условий для соци</w:t>
            </w:r>
            <w:r w:rsidR="00C4079A">
              <w:rPr>
                <w:rFonts w:ascii="Arial" w:eastAsia="Times New Roman" w:hAnsi="Arial" w:cs="Arial"/>
                <w:bCs/>
                <w:sz w:val="24"/>
                <w:szCs w:val="24"/>
                <w:lang w:eastAsia="ru-RU"/>
              </w:rPr>
              <w:t>ально- экономического развития,</w:t>
            </w:r>
          </w:p>
          <w:p w:rsidR="00F80735" w:rsidRPr="006D0BCA" w:rsidRDefault="00F80735" w:rsidP="00BF5DBC">
            <w:pPr>
              <w:shd w:val="clear" w:color="auto" w:fill="FFFFFF"/>
              <w:spacing w:after="0" w:line="240" w:lineRule="atLeast"/>
              <w:rPr>
                <w:rFonts w:ascii="Arial" w:eastAsia="Times New Roman" w:hAnsi="Arial" w:cs="Arial"/>
                <w:bCs/>
                <w:sz w:val="24"/>
                <w:szCs w:val="24"/>
                <w:lang w:eastAsia="ru-RU"/>
              </w:rPr>
            </w:pPr>
            <w:r w:rsidRPr="006D0BCA">
              <w:rPr>
                <w:rFonts w:ascii="Arial" w:eastAsia="Times New Roman" w:hAnsi="Arial" w:cs="Arial"/>
                <w:bCs/>
                <w:sz w:val="24"/>
                <w:szCs w:val="24"/>
                <w:lang w:eastAsia="ru-RU"/>
              </w:rPr>
              <w:t>- повышение безопасности, качество эффективности транспортного обслуживания населения, юридических лиц и индивидуальных предпринимателей, осуществляющих экономическую деятельность</w:t>
            </w:r>
            <w:proofErr w:type="gramStart"/>
            <w:r w:rsidRPr="006D0BCA">
              <w:rPr>
                <w:rFonts w:ascii="Arial" w:eastAsia="Times New Roman" w:hAnsi="Arial" w:cs="Arial"/>
                <w:bCs/>
                <w:sz w:val="24"/>
                <w:szCs w:val="24"/>
                <w:lang w:eastAsia="ru-RU"/>
              </w:rPr>
              <w:t xml:space="preserve"> ,</w:t>
            </w:r>
            <w:proofErr w:type="gramEnd"/>
          </w:p>
          <w:p w:rsidR="00F80735" w:rsidRPr="006D0BCA" w:rsidRDefault="00F80735" w:rsidP="00C4079A">
            <w:pPr>
              <w:shd w:val="clear" w:color="auto" w:fill="FFFFFF"/>
              <w:spacing w:after="0" w:line="240" w:lineRule="atLeast"/>
              <w:rPr>
                <w:rFonts w:ascii="Arial" w:eastAsia="Times New Roman" w:hAnsi="Arial" w:cs="Arial"/>
                <w:bCs/>
                <w:sz w:val="24"/>
                <w:szCs w:val="24"/>
                <w:lang w:eastAsia="ru-RU"/>
              </w:rPr>
            </w:pPr>
            <w:r w:rsidRPr="006D0BCA">
              <w:rPr>
                <w:rFonts w:ascii="Arial" w:eastAsia="Times New Roman" w:hAnsi="Arial" w:cs="Arial"/>
                <w:bCs/>
                <w:sz w:val="24"/>
                <w:szCs w:val="24"/>
                <w:lang w:eastAsia="ru-RU"/>
              </w:rPr>
              <w:t>- снижение негативного воздействия транспортной инфраструктуры на окружающую среду поселения.</w:t>
            </w:r>
          </w:p>
        </w:tc>
      </w:tr>
      <w:tr w:rsidR="00F80735" w:rsidRPr="006D0BCA" w:rsidTr="00546676">
        <w:tc>
          <w:tcPr>
            <w:tcW w:w="4838" w:type="dxa"/>
            <w:tcBorders>
              <w:top w:val="single" w:sz="4" w:space="0" w:color="000000"/>
              <w:left w:val="single" w:sz="4" w:space="0" w:color="000000"/>
              <w:bottom w:val="single" w:sz="4" w:space="0" w:color="000000"/>
              <w:right w:val="nil"/>
            </w:tcBorders>
          </w:tcPr>
          <w:p w:rsidR="00F80735" w:rsidRPr="00C4079A" w:rsidRDefault="00F80735" w:rsidP="00C4079A">
            <w:pPr>
              <w:keepNext/>
              <w:snapToGrid w:val="0"/>
              <w:spacing w:after="0" w:line="240" w:lineRule="auto"/>
              <w:rPr>
                <w:rFonts w:ascii="Arial" w:eastAsia="Times New Roman" w:hAnsi="Arial" w:cs="Arial"/>
                <w:bCs/>
                <w:sz w:val="24"/>
                <w:szCs w:val="24"/>
                <w:lang w:eastAsia="ar-SA"/>
              </w:rPr>
            </w:pPr>
            <w:r w:rsidRPr="006D0BCA">
              <w:rPr>
                <w:rFonts w:ascii="Arial" w:eastAsia="Times New Roman" w:hAnsi="Arial" w:cs="Arial"/>
                <w:bCs/>
                <w:sz w:val="24"/>
                <w:szCs w:val="24"/>
                <w:lang w:eastAsia="ru-RU"/>
              </w:rPr>
              <w:t>Целевые показатели</w:t>
            </w:r>
          </w:p>
        </w:tc>
        <w:tc>
          <w:tcPr>
            <w:tcW w:w="5222" w:type="dxa"/>
            <w:tcBorders>
              <w:top w:val="single" w:sz="4" w:space="0" w:color="000000"/>
              <w:left w:val="single" w:sz="4" w:space="0" w:color="000000"/>
              <w:bottom w:val="single" w:sz="4" w:space="0" w:color="000000"/>
              <w:right w:val="single" w:sz="4" w:space="0" w:color="000000"/>
            </w:tcBorders>
          </w:tcPr>
          <w:p w:rsidR="00F80735" w:rsidRPr="006D0BCA" w:rsidRDefault="00F80735" w:rsidP="00C4079A">
            <w:pPr>
              <w:widowControl w:val="0"/>
              <w:suppressAutoHyphens/>
              <w:autoSpaceDE w:val="0"/>
              <w:spacing w:after="0" w:line="240" w:lineRule="auto"/>
              <w:rPr>
                <w:rFonts w:ascii="Arial" w:eastAsia="Times New Roman" w:hAnsi="Arial" w:cs="Arial"/>
                <w:sz w:val="24"/>
                <w:szCs w:val="24"/>
                <w:highlight w:val="red"/>
                <w:lang w:eastAsia="ar-SA"/>
              </w:rPr>
            </w:pPr>
            <w:proofErr w:type="spellStart"/>
            <w:proofErr w:type="gramStart"/>
            <w:r w:rsidRPr="006D0BCA">
              <w:rPr>
                <w:rFonts w:ascii="Arial" w:eastAsia="Times New Roman" w:hAnsi="Arial" w:cs="Arial"/>
                <w:sz w:val="24"/>
                <w:szCs w:val="24"/>
                <w:lang w:eastAsia="ru-RU"/>
              </w:rPr>
              <w:t>Технико</w:t>
            </w:r>
            <w:proofErr w:type="spellEnd"/>
            <w:r w:rsidRPr="006D0BCA">
              <w:rPr>
                <w:rFonts w:ascii="Arial" w:eastAsia="Times New Roman" w:hAnsi="Arial" w:cs="Arial"/>
                <w:sz w:val="24"/>
                <w:szCs w:val="24"/>
                <w:lang w:eastAsia="ru-RU"/>
              </w:rPr>
              <w:t>- экономические</w:t>
            </w:r>
            <w:proofErr w:type="gramEnd"/>
            <w:r w:rsidRPr="006D0BCA">
              <w:rPr>
                <w:rFonts w:ascii="Arial" w:eastAsia="Times New Roman" w:hAnsi="Arial" w:cs="Arial"/>
                <w:sz w:val="24"/>
                <w:szCs w:val="24"/>
                <w:lang w:eastAsia="ru-RU"/>
              </w:rPr>
              <w:t>, финансовые и социально-экономические показатели развития транспортной инфраструктуры, включая показатели безопасности, качество эффективности и эффективности транспортного обслуживания населения и субъектов экономической деятельности</w:t>
            </w:r>
            <w:r w:rsidR="00C4079A">
              <w:rPr>
                <w:rFonts w:ascii="Arial" w:eastAsia="Times New Roman" w:hAnsi="Arial" w:cs="Arial"/>
                <w:sz w:val="24"/>
                <w:szCs w:val="24"/>
                <w:lang w:eastAsia="ru-RU"/>
              </w:rPr>
              <w:t>.</w:t>
            </w:r>
          </w:p>
        </w:tc>
      </w:tr>
      <w:tr w:rsidR="00F80735" w:rsidRPr="006D0BCA" w:rsidTr="00546676">
        <w:tc>
          <w:tcPr>
            <w:tcW w:w="4838" w:type="dxa"/>
            <w:tcBorders>
              <w:top w:val="single" w:sz="4" w:space="0" w:color="000000"/>
              <w:left w:val="single" w:sz="4" w:space="0" w:color="000000"/>
              <w:bottom w:val="single" w:sz="4" w:space="0" w:color="000000"/>
              <w:right w:val="nil"/>
            </w:tcBorders>
          </w:tcPr>
          <w:p w:rsidR="00F80735" w:rsidRPr="006D0BCA" w:rsidRDefault="00F80735" w:rsidP="00BF5DBC">
            <w:pPr>
              <w:widowControl w:val="0"/>
              <w:suppressAutoHyphens/>
              <w:autoSpaceDE w:val="0"/>
              <w:snapToGrid w:val="0"/>
              <w:spacing w:after="0" w:line="240" w:lineRule="atLeast"/>
              <w:rPr>
                <w:rFonts w:ascii="Arial" w:eastAsia="Times New Roman" w:hAnsi="Arial" w:cs="Arial"/>
                <w:bCs/>
                <w:sz w:val="24"/>
                <w:szCs w:val="24"/>
                <w:lang w:eastAsia="ar-SA"/>
              </w:rPr>
            </w:pPr>
            <w:r w:rsidRPr="006D0BCA">
              <w:rPr>
                <w:rFonts w:ascii="Arial" w:eastAsia="Times New Roman" w:hAnsi="Arial" w:cs="Arial"/>
                <w:bCs/>
                <w:sz w:val="24"/>
                <w:szCs w:val="24"/>
                <w:lang w:eastAsia="ru-RU"/>
              </w:rPr>
              <w:t>Срок и этапы реализации Программы</w:t>
            </w:r>
          </w:p>
        </w:tc>
        <w:tc>
          <w:tcPr>
            <w:tcW w:w="5222" w:type="dxa"/>
            <w:tcBorders>
              <w:top w:val="single" w:sz="4" w:space="0" w:color="000000"/>
              <w:left w:val="single" w:sz="4" w:space="0" w:color="000000"/>
              <w:bottom w:val="single" w:sz="4" w:space="0" w:color="000000"/>
              <w:right w:val="single" w:sz="4" w:space="0" w:color="000000"/>
            </w:tcBorders>
          </w:tcPr>
          <w:p w:rsidR="00F80735" w:rsidRPr="006D0BCA" w:rsidRDefault="00F80735" w:rsidP="00BF5DBC">
            <w:pPr>
              <w:keepNext/>
              <w:widowControl w:val="0"/>
              <w:suppressAutoHyphens/>
              <w:autoSpaceDE w:val="0"/>
              <w:snapToGrid w:val="0"/>
              <w:spacing w:after="0" w:line="240" w:lineRule="auto"/>
              <w:rPr>
                <w:rFonts w:ascii="Arial" w:eastAsia="Times New Roman" w:hAnsi="Arial" w:cs="Arial"/>
                <w:bCs/>
                <w:sz w:val="24"/>
                <w:szCs w:val="24"/>
                <w:lang w:eastAsia="ar-SA"/>
              </w:rPr>
            </w:pPr>
            <w:r w:rsidRPr="006D0BCA">
              <w:rPr>
                <w:rFonts w:ascii="Arial" w:eastAsia="Times New Roman" w:hAnsi="Arial" w:cs="Arial"/>
                <w:bCs/>
                <w:sz w:val="24"/>
                <w:szCs w:val="24"/>
                <w:lang w:eastAsia="ru-RU"/>
              </w:rPr>
              <w:t>Пери</w:t>
            </w:r>
            <w:r w:rsidR="00C4079A">
              <w:rPr>
                <w:rFonts w:ascii="Arial" w:eastAsia="Times New Roman" w:hAnsi="Arial" w:cs="Arial"/>
                <w:bCs/>
                <w:sz w:val="24"/>
                <w:szCs w:val="24"/>
                <w:lang w:eastAsia="ru-RU"/>
              </w:rPr>
              <w:t xml:space="preserve">од реализации Программы с 2017 </w:t>
            </w:r>
            <w:r w:rsidRPr="006D0BCA">
              <w:rPr>
                <w:rFonts w:ascii="Arial" w:eastAsia="Times New Roman" w:hAnsi="Arial" w:cs="Arial"/>
                <w:bCs/>
                <w:sz w:val="24"/>
                <w:szCs w:val="24"/>
                <w:lang w:eastAsia="ru-RU"/>
              </w:rPr>
              <w:t>по 2032 годы.</w:t>
            </w:r>
          </w:p>
        </w:tc>
      </w:tr>
      <w:tr w:rsidR="00F80735" w:rsidRPr="006D0BCA" w:rsidTr="00546676">
        <w:tc>
          <w:tcPr>
            <w:tcW w:w="4838" w:type="dxa"/>
            <w:tcBorders>
              <w:top w:val="single" w:sz="4" w:space="0" w:color="000000"/>
              <w:left w:val="single" w:sz="4" w:space="0" w:color="000000"/>
              <w:bottom w:val="single" w:sz="4" w:space="0" w:color="000000"/>
              <w:right w:val="nil"/>
            </w:tcBorders>
          </w:tcPr>
          <w:p w:rsidR="00F80735" w:rsidRPr="006D0BCA" w:rsidRDefault="00F80735" w:rsidP="00BF5DBC">
            <w:pPr>
              <w:widowControl w:val="0"/>
              <w:suppressAutoHyphens/>
              <w:autoSpaceDE w:val="0"/>
              <w:snapToGrid w:val="0"/>
              <w:spacing w:after="0" w:line="240" w:lineRule="atLeast"/>
              <w:rPr>
                <w:rFonts w:ascii="Arial" w:eastAsia="Times New Roman" w:hAnsi="Arial" w:cs="Arial"/>
                <w:bCs/>
                <w:sz w:val="24"/>
                <w:szCs w:val="24"/>
                <w:lang w:eastAsia="ar-SA"/>
              </w:rPr>
            </w:pPr>
            <w:r w:rsidRPr="006D0BCA">
              <w:rPr>
                <w:rFonts w:ascii="Arial" w:eastAsia="Times New Roman" w:hAnsi="Arial" w:cs="Arial"/>
                <w:bCs/>
                <w:sz w:val="24"/>
                <w:szCs w:val="24"/>
                <w:lang w:eastAsia="ru-RU"/>
              </w:rPr>
              <w:t>Объемы требуемых капитальных вложений</w:t>
            </w:r>
          </w:p>
        </w:tc>
        <w:tc>
          <w:tcPr>
            <w:tcW w:w="5222" w:type="dxa"/>
            <w:tcBorders>
              <w:top w:val="single" w:sz="4" w:space="0" w:color="000000"/>
              <w:left w:val="single" w:sz="4" w:space="0" w:color="000000"/>
              <w:bottom w:val="single" w:sz="4" w:space="0" w:color="000000"/>
              <w:right w:val="single" w:sz="4" w:space="0" w:color="000000"/>
            </w:tcBorders>
          </w:tcPr>
          <w:p w:rsidR="00F80735" w:rsidRPr="006D0BCA" w:rsidRDefault="00F80735" w:rsidP="00BF5DBC">
            <w:pPr>
              <w:suppressAutoHyphens/>
              <w:autoSpaceDE w:val="0"/>
              <w:snapToGrid w:val="0"/>
              <w:spacing w:after="0" w:line="240" w:lineRule="auto"/>
              <w:rPr>
                <w:rFonts w:ascii="Arial" w:eastAsia="Calibri" w:hAnsi="Arial" w:cs="Arial"/>
                <w:sz w:val="24"/>
                <w:szCs w:val="24"/>
                <w:lang w:eastAsia="ar-SA"/>
              </w:rPr>
            </w:pPr>
            <w:r w:rsidRPr="006D0BCA">
              <w:rPr>
                <w:rFonts w:ascii="Arial" w:eastAsia="Calibri" w:hAnsi="Arial" w:cs="Arial"/>
                <w:sz w:val="24"/>
                <w:szCs w:val="24"/>
                <w:lang w:eastAsia="ar-SA"/>
              </w:rPr>
              <w:t xml:space="preserve">Финансовое обеспечение мероприятий Программы осуществляется за счет средств бюджета МО в рамках муниципальных  программ </w:t>
            </w:r>
          </w:p>
          <w:p w:rsidR="00F80735" w:rsidRPr="006D0BCA" w:rsidRDefault="00F80735" w:rsidP="00BF5DBC">
            <w:pPr>
              <w:suppressAutoHyphens/>
              <w:autoSpaceDE w:val="0"/>
              <w:spacing w:after="0" w:line="240" w:lineRule="auto"/>
              <w:rPr>
                <w:rFonts w:ascii="Arial" w:eastAsia="Calibri" w:hAnsi="Arial" w:cs="Arial"/>
                <w:sz w:val="24"/>
                <w:szCs w:val="24"/>
                <w:lang w:eastAsia="ar-SA"/>
              </w:rPr>
            </w:pPr>
            <w:r w:rsidRPr="006D0BCA">
              <w:rPr>
                <w:rFonts w:ascii="Arial" w:eastAsia="Calibri" w:hAnsi="Arial" w:cs="Arial"/>
                <w:sz w:val="24"/>
                <w:szCs w:val="24"/>
                <w:lang w:eastAsia="ar-SA"/>
              </w:rPr>
              <w:lastRenderedPageBreak/>
              <w:t>Объем финансирования Программы составляет:</w:t>
            </w:r>
          </w:p>
          <w:p w:rsidR="00F80735" w:rsidRPr="00E979F7" w:rsidRDefault="00F80735" w:rsidP="00BF5DBC">
            <w:pPr>
              <w:suppressAutoHyphens/>
              <w:autoSpaceDE w:val="0"/>
              <w:spacing w:after="0" w:line="240" w:lineRule="auto"/>
              <w:rPr>
                <w:rFonts w:ascii="Arial" w:eastAsia="Calibri" w:hAnsi="Arial" w:cs="Arial"/>
                <w:sz w:val="24"/>
                <w:szCs w:val="24"/>
                <w:lang w:eastAsia="ar-SA"/>
              </w:rPr>
            </w:pPr>
            <w:r w:rsidRPr="00E979F7">
              <w:rPr>
                <w:rFonts w:ascii="Arial" w:eastAsia="Calibri" w:hAnsi="Arial" w:cs="Arial"/>
                <w:b/>
                <w:sz w:val="24"/>
                <w:szCs w:val="24"/>
                <w:lang w:eastAsia="ar-SA"/>
              </w:rPr>
              <w:t>2017 год</w:t>
            </w:r>
            <w:r w:rsidR="001A6606" w:rsidRPr="00E979F7">
              <w:rPr>
                <w:rFonts w:ascii="Arial" w:eastAsia="Calibri" w:hAnsi="Arial" w:cs="Arial"/>
                <w:sz w:val="24"/>
                <w:szCs w:val="24"/>
                <w:lang w:eastAsia="ar-SA"/>
              </w:rPr>
              <w:t>–758</w:t>
            </w:r>
            <w:r w:rsidRPr="00E979F7">
              <w:rPr>
                <w:rFonts w:ascii="Arial" w:eastAsia="Calibri" w:hAnsi="Arial" w:cs="Arial"/>
                <w:sz w:val="24"/>
                <w:szCs w:val="24"/>
                <w:lang w:eastAsia="ar-SA"/>
              </w:rPr>
              <w:t>,</w:t>
            </w:r>
            <w:r w:rsidR="001A6606" w:rsidRPr="00E979F7">
              <w:rPr>
                <w:rFonts w:ascii="Arial" w:eastAsia="Calibri" w:hAnsi="Arial" w:cs="Arial"/>
                <w:sz w:val="24"/>
                <w:szCs w:val="24"/>
                <w:lang w:eastAsia="ar-SA"/>
              </w:rPr>
              <w:t>5</w:t>
            </w:r>
            <w:r w:rsidRPr="00E979F7">
              <w:rPr>
                <w:rFonts w:ascii="Arial" w:eastAsia="Calibri" w:hAnsi="Arial" w:cs="Arial"/>
                <w:sz w:val="24"/>
                <w:szCs w:val="24"/>
                <w:lang w:eastAsia="ar-SA"/>
              </w:rPr>
              <w:t xml:space="preserve"> т</w:t>
            </w:r>
            <w:proofErr w:type="gramStart"/>
            <w:r w:rsidRPr="00E979F7">
              <w:rPr>
                <w:rFonts w:ascii="Arial" w:eastAsia="Calibri" w:hAnsi="Arial" w:cs="Arial"/>
                <w:sz w:val="24"/>
                <w:szCs w:val="24"/>
                <w:lang w:eastAsia="ar-SA"/>
              </w:rPr>
              <w:t>.р</w:t>
            </w:r>
            <w:proofErr w:type="gramEnd"/>
            <w:r w:rsidRPr="00E979F7">
              <w:rPr>
                <w:rFonts w:ascii="Arial" w:eastAsia="Calibri" w:hAnsi="Arial" w:cs="Arial"/>
                <w:sz w:val="24"/>
                <w:szCs w:val="24"/>
                <w:lang w:eastAsia="ar-SA"/>
              </w:rPr>
              <w:t>уб.</w:t>
            </w:r>
          </w:p>
          <w:p w:rsidR="001A6606" w:rsidRDefault="00F80735" w:rsidP="00C4079A">
            <w:pPr>
              <w:spacing w:after="12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обеспечение сохранности автомобильных дорог местного значения путем выполнения эксплуатац</w:t>
            </w:r>
            <w:r w:rsidR="00C4079A">
              <w:rPr>
                <w:rFonts w:ascii="Arial" w:eastAsia="Times New Roman" w:hAnsi="Arial" w:cs="Arial"/>
                <w:sz w:val="24"/>
                <w:szCs w:val="24"/>
                <w:lang w:eastAsia="ru-RU"/>
              </w:rPr>
              <w:t xml:space="preserve">ионных и ремонтных </w:t>
            </w:r>
            <w:proofErr w:type="spellStart"/>
            <w:r w:rsidR="00C4079A">
              <w:rPr>
                <w:rFonts w:ascii="Arial" w:eastAsia="Times New Roman" w:hAnsi="Arial" w:cs="Arial"/>
                <w:sz w:val="24"/>
                <w:szCs w:val="24"/>
                <w:lang w:eastAsia="ru-RU"/>
              </w:rPr>
              <w:t>мероприятий</w:t>
            </w:r>
            <w:proofErr w:type="gramStart"/>
            <w:r w:rsidR="00C4079A">
              <w:rPr>
                <w:rFonts w:ascii="Arial" w:eastAsia="Times New Roman" w:hAnsi="Arial" w:cs="Arial"/>
                <w:sz w:val="24"/>
                <w:szCs w:val="24"/>
                <w:lang w:eastAsia="ru-RU"/>
              </w:rPr>
              <w:t>;</w:t>
            </w:r>
            <w:r w:rsidRPr="006D0BCA">
              <w:rPr>
                <w:rFonts w:ascii="Arial" w:eastAsia="Times New Roman" w:hAnsi="Arial" w:cs="Arial"/>
                <w:sz w:val="24"/>
                <w:szCs w:val="24"/>
                <w:lang w:eastAsia="ru-RU"/>
              </w:rPr>
              <w:t>-</w:t>
            </w:r>
            <w:proofErr w:type="gramEnd"/>
            <w:r w:rsidR="00C4079A">
              <w:rPr>
                <w:rFonts w:ascii="Arial" w:eastAsia="Times New Roman" w:hAnsi="Arial" w:cs="Arial"/>
                <w:sz w:val="24"/>
                <w:szCs w:val="24"/>
                <w:lang w:eastAsia="ru-RU"/>
              </w:rPr>
              <w:t>капитальный</w:t>
            </w:r>
            <w:proofErr w:type="spellEnd"/>
            <w:r w:rsidR="00C4079A">
              <w:rPr>
                <w:rFonts w:ascii="Arial" w:eastAsia="Times New Roman" w:hAnsi="Arial" w:cs="Arial"/>
                <w:sz w:val="24"/>
                <w:szCs w:val="24"/>
                <w:lang w:eastAsia="ru-RU"/>
              </w:rPr>
              <w:t xml:space="preserve">, текущий </w:t>
            </w:r>
            <w:r w:rsidRPr="006D0BCA">
              <w:rPr>
                <w:rFonts w:ascii="Arial" w:eastAsia="Times New Roman" w:hAnsi="Arial" w:cs="Arial"/>
                <w:sz w:val="24"/>
                <w:szCs w:val="24"/>
                <w:lang w:eastAsia="ru-RU"/>
              </w:rPr>
              <w:t>ремонт улиц и дорог местного значения;</w:t>
            </w:r>
            <w:r w:rsidR="00C4079A">
              <w:rPr>
                <w:rFonts w:ascii="Arial" w:eastAsia="Times New Roman" w:hAnsi="Arial" w:cs="Arial"/>
                <w:sz w:val="24"/>
                <w:szCs w:val="24"/>
                <w:lang w:eastAsia="ru-RU"/>
              </w:rPr>
              <w:t xml:space="preserve"> </w:t>
            </w:r>
            <w:r w:rsidRPr="006D0BCA">
              <w:rPr>
                <w:rFonts w:ascii="Arial" w:eastAsia="Times New Roman" w:hAnsi="Arial" w:cs="Arial"/>
                <w:sz w:val="24"/>
                <w:szCs w:val="24"/>
                <w:lang w:eastAsia="ru-RU"/>
              </w:rPr>
              <w:t xml:space="preserve">устройство пешеходных тротуаров, содержание дорог, с регулярным </w:t>
            </w:r>
            <w:proofErr w:type="spellStart"/>
            <w:r w:rsidRPr="006D0BCA">
              <w:rPr>
                <w:rFonts w:ascii="Arial" w:eastAsia="Times New Roman" w:hAnsi="Arial" w:cs="Arial"/>
                <w:sz w:val="24"/>
                <w:szCs w:val="24"/>
                <w:lang w:eastAsia="ru-RU"/>
              </w:rPr>
              <w:t>грейдерованием</w:t>
            </w:r>
            <w:proofErr w:type="spellEnd"/>
            <w:r w:rsidRPr="006D0BCA">
              <w:rPr>
                <w:rFonts w:ascii="Arial" w:eastAsia="Times New Roman" w:hAnsi="Arial" w:cs="Arial"/>
                <w:sz w:val="24"/>
                <w:szCs w:val="24"/>
                <w:lang w:eastAsia="ru-RU"/>
              </w:rPr>
              <w:t>, ямочным ремонтом, установка дорожных знаков, установка светодиодных прожекторов для уличного дорожного освещения</w:t>
            </w:r>
          </w:p>
          <w:p w:rsidR="001A6606" w:rsidRPr="00E979F7" w:rsidRDefault="00F80735" w:rsidP="00C4079A">
            <w:pPr>
              <w:spacing w:after="120" w:line="240" w:lineRule="auto"/>
              <w:rPr>
                <w:rFonts w:ascii="Arial" w:eastAsia="Calibri" w:hAnsi="Arial" w:cs="Arial"/>
                <w:b/>
                <w:sz w:val="24"/>
                <w:szCs w:val="24"/>
                <w:lang w:eastAsia="ar-SA"/>
              </w:rPr>
            </w:pPr>
            <w:r w:rsidRPr="00E979F7">
              <w:rPr>
                <w:rFonts w:ascii="Arial" w:eastAsia="Calibri" w:hAnsi="Arial" w:cs="Arial"/>
                <w:b/>
                <w:sz w:val="24"/>
                <w:szCs w:val="24"/>
                <w:lang w:eastAsia="ar-SA"/>
              </w:rPr>
              <w:t>2018год</w:t>
            </w:r>
            <w:r w:rsidR="00C4079A" w:rsidRPr="00E979F7">
              <w:rPr>
                <w:rFonts w:ascii="Arial" w:eastAsia="Calibri" w:hAnsi="Arial" w:cs="Arial"/>
                <w:b/>
                <w:sz w:val="24"/>
                <w:szCs w:val="24"/>
                <w:lang w:eastAsia="ar-SA"/>
              </w:rPr>
              <w:t>.</w:t>
            </w:r>
          </w:p>
          <w:p w:rsidR="001A6606" w:rsidRPr="00E979F7" w:rsidRDefault="00F80735" w:rsidP="00C4079A">
            <w:pPr>
              <w:spacing w:after="120" w:line="240" w:lineRule="auto"/>
              <w:rPr>
                <w:rFonts w:ascii="Arial" w:eastAsia="Times New Roman" w:hAnsi="Arial" w:cs="Arial"/>
                <w:sz w:val="24"/>
                <w:szCs w:val="24"/>
                <w:lang w:eastAsia="ru-RU"/>
              </w:rPr>
            </w:pPr>
            <w:r w:rsidRPr="00E979F7">
              <w:rPr>
                <w:rFonts w:ascii="Arial" w:eastAsia="Calibri" w:hAnsi="Arial" w:cs="Arial"/>
                <w:sz w:val="24"/>
                <w:szCs w:val="24"/>
                <w:lang w:eastAsia="ar-SA"/>
              </w:rPr>
              <w:t xml:space="preserve">Объем финансирования Программы составляет </w:t>
            </w:r>
            <w:r w:rsidR="001A6606" w:rsidRPr="00E979F7">
              <w:rPr>
                <w:rFonts w:ascii="Arial" w:eastAsia="Calibri" w:hAnsi="Arial" w:cs="Arial"/>
                <w:sz w:val="24"/>
                <w:szCs w:val="24"/>
                <w:lang w:eastAsia="ar-SA"/>
              </w:rPr>
              <w:t>746,6</w:t>
            </w:r>
            <w:r w:rsidRPr="00E979F7">
              <w:rPr>
                <w:rFonts w:ascii="Arial" w:eastAsia="Calibri" w:hAnsi="Arial" w:cs="Arial"/>
                <w:sz w:val="24"/>
                <w:szCs w:val="24"/>
                <w:lang w:eastAsia="ar-SA"/>
              </w:rPr>
              <w:t xml:space="preserve"> т</w:t>
            </w:r>
            <w:proofErr w:type="gramStart"/>
            <w:r w:rsidRPr="00E979F7">
              <w:rPr>
                <w:rFonts w:ascii="Arial" w:eastAsia="Calibri" w:hAnsi="Arial" w:cs="Arial"/>
                <w:sz w:val="24"/>
                <w:szCs w:val="24"/>
                <w:lang w:eastAsia="ar-SA"/>
              </w:rPr>
              <w:t>.р</w:t>
            </w:r>
            <w:proofErr w:type="gramEnd"/>
            <w:r w:rsidRPr="00E979F7">
              <w:rPr>
                <w:rFonts w:ascii="Arial" w:eastAsia="Calibri" w:hAnsi="Arial" w:cs="Arial"/>
                <w:sz w:val="24"/>
                <w:szCs w:val="24"/>
                <w:lang w:eastAsia="ar-SA"/>
              </w:rPr>
              <w:t xml:space="preserve">уб. </w:t>
            </w:r>
            <w:r w:rsidRPr="00E979F7">
              <w:rPr>
                <w:rFonts w:ascii="Arial" w:eastAsia="Times New Roman" w:hAnsi="Arial" w:cs="Arial"/>
                <w:sz w:val="24"/>
                <w:szCs w:val="24"/>
                <w:lang w:eastAsia="ru-RU"/>
              </w:rPr>
              <w:t>обеспечение сохранности автомобильных дорог</w:t>
            </w:r>
            <w:r w:rsidRPr="006D0BCA">
              <w:rPr>
                <w:rFonts w:ascii="Arial" w:eastAsia="Times New Roman" w:hAnsi="Arial" w:cs="Arial"/>
                <w:sz w:val="24"/>
                <w:szCs w:val="24"/>
                <w:lang w:eastAsia="ru-RU"/>
              </w:rPr>
              <w:t xml:space="preserve"> местного значения путем выполнения эксплуатац</w:t>
            </w:r>
            <w:r w:rsidR="00C4079A">
              <w:rPr>
                <w:rFonts w:ascii="Arial" w:eastAsia="Times New Roman" w:hAnsi="Arial" w:cs="Arial"/>
                <w:sz w:val="24"/>
                <w:szCs w:val="24"/>
                <w:lang w:eastAsia="ru-RU"/>
              </w:rPr>
              <w:t xml:space="preserve">ионных и ремонтных </w:t>
            </w:r>
            <w:proofErr w:type="spellStart"/>
            <w:r w:rsidR="00C4079A">
              <w:rPr>
                <w:rFonts w:ascii="Arial" w:eastAsia="Times New Roman" w:hAnsi="Arial" w:cs="Arial"/>
                <w:sz w:val="24"/>
                <w:szCs w:val="24"/>
                <w:lang w:eastAsia="ru-RU"/>
              </w:rPr>
              <w:t>мероприятий;</w:t>
            </w:r>
            <w:r w:rsidRPr="006D0BCA">
              <w:rPr>
                <w:rFonts w:ascii="Arial" w:eastAsia="Times New Roman" w:hAnsi="Arial" w:cs="Arial"/>
                <w:sz w:val="24"/>
                <w:szCs w:val="24"/>
                <w:lang w:eastAsia="ru-RU"/>
              </w:rPr>
              <w:t>-капитальный</w:t>
            </w:r>
            <w:proofErr w:type="spellEnd"/>
            <w:r w:rsidRPr="006D0BCA">
              <w:rPr>
                <w:rFonts w:ascii="Arial" w:eastAsia="Times New Roman" w:hAnsi="Arial" w:cs="Arial"/>
                <w:sz w:val="24"/>
                <w:szCs w:val="24"/>
                <w:lang w:eastAsia="ru-RU"/>
              </w:rPr>
              <w:t>, текущий ремонт улиц и дорог местного значения; уст</w:t>
            </w:r>
            <w:r w:rsidR="00C4079A">
              <w:rPr>
                <w:rFonts w:ascii="Arial" w:eastAsia="Times New Roman" w:hAnsi="Arial" w:cs="Arial"/>
                <w:sz w:val="24"/>
                <w:szCs w:val="24"/>
                <w:lang w:eastAsia="ru-RU"/>
              </w:rPr>
              <w:t xml:space="preserve">ройство пешеходных тротуаров, содержание </w:t>
            </w:r>
            <w:r w:rsidRPr="006D0BCA">
              <w:rPr>
                <w:rFonts w:ascii="Arial" w:eastAsia="Times New Roman" w:hAnsi="Arial" w:cs="Arial"/>
                <w:sz w:val="24"/>
                <w:szCs w:val="24"/>
                <w:lang w:eastAsia="ru-RU"/>
              </w:rPr>
              <w:t xml:space="preserve">дорог, с регулярным градированием, ямочным ремонтом, установка дорожных знаков, установка светодиодных прожекторов для уличного </w:t>
            </w:r>
            <w:r w:rsidRPr="00E979F7">
              <w:rPr>
                <w:rFonts w:ascii="Arial" w:eastAsia="Times New Roman" w:hAnsi="Arial" w:cs="Arial"/>
                <w:sz w:val="24"/>
                <w:szCs w:val="24"/>
                <w:lang w:eastAsia="ru-RU"/>
              </w:rPr>
              <w:t>дорожного освещения</w:t>
            </w:r>
            <w:r w:rsidR="001A6606" w:rsidRPr="00E979F7">
              <w:rPr>
                <w:rFonts w:ascii="Arial" w:eastAsia="Times New Roman" w:hAnsi="Arial" w:cs="Arial"/>
                <w:sz w:val="24"/>
                <w:szCs w:val="24"/>
                <w:lang w:eastAsia="ru-RU"/>
              </w:rPr>
              <w:t>.</w:t>
            </w:r>
          </w:p>
          <w:p w:rsidR="001A6606" w:rsidRPr="00E979F7" w:rsidRDefault="00F80735" w:rsidP="00C4079A">
            <w:pPr>
              <w:spacing w:after="120" w:line="240" w:lineRule="auto"/>
              <w:rPr>
                <w:rFonts w:ascii="Arial" w:eastAsia="Calibri" w:hAnsi="Arial" w:cs="Arial"/>
                <w:b/>
                <w:sz w:val="24"/>
                <w:szCs w:val="24"/>
                <w:lang w:eastAsia="ar-SA"/>
              </w:rPr>
            </w:pPr>
            <w:r w:rsidRPr="00E979F7">
              <w:rPr>
                <w:rFonts w:ascii="Arial" w:eastAsia="Calibri" w:hAnsi="Arial" w:cs="Arial"/>
                <w:b/>
                <w:sz w:val="24"/>
                <w:szCs w:val="24"/>
                <w:lang w:eastAsia="ar-SA"/>
              </w:rPr>
              <w:t>2019год</w:t>
            </w:r>
          </w:p>
          <w:p w:rsidR="001A6606" w:rsidRDefault="00F80735" w:rsidP="00C4079A">
            <w:pPr>
              <w:spacing w:after="120" w:line="240" w:lineRule="auto"/>
              <w:rPr>
                <w:rFonts w:ascii="Arial" w:eastAsia="Times New Roman" w:hAnsi="Arial" w:cs="Arial"/>
                <w:sz w:val="24"/>
                <w:szCs w:val="24"/>
                <w:lang w:eastAsia="ru-RU"/>
              </w:rPr>
            </w:pPr>
            <w:r w:rsidRPr="00E979F7">
              <w:rPr>
                <w:rFonts w:ascii="Arial" w:eastAsia="Calibri" w:hAnsi="Arial" w:cs="Arial"/>
                <w:sz w:val="24"/>
                <w:szCs w:val="24"/>
                <w:lang w:eastAsia="ar-SA"/>
              </w:rPr>
              <w:t>Объем финансиров</w:t>
            </w:r>
            <w:r w:rsidR="00C4079A" w:rsidRPr="00E979F7">
              <w:rPr>
                <w:rFonts w:ascii="Arial" w:eastAsia="Calibri" w:hAnsi="Arial" w:cs="Arial"/>
                <w:sz w:val="24"/>
                <w:szCs w:val="24"/>
                <w:lang w:eastAsia="ar-SA"/>
              </w:rPr>
              <w:t>а</w:t>
            </w:r>
            <w:r w:rsidR="001A6606" w:rsidRPr="00E979F7">
              <w:rPr>
                <w:rFonts w:ascii="Arial" w:eastAsia="Calibri" w:hAnsi="Arial" w:cs="Arial"/>
                <w:sz w:val="24"/>
                <w:szCs w:val="24"/>
                <w:lang w:eastAsia="ar-SA"/>
              </w:rPr>
              <w:t xml:space="preserve">ния Программы составляет 840,4 </w:t>
            </w:r>
            <w:r w:rsidRPr="00E979F7">
              <w:rPr>
                <w:rFonts w:ascii="Arial" w:eastAsia="Calibri" w:hAnsi="Arial" w:cs="Arial"/>
                <w:sz w:val="24"/>
                <w:szCs w:val="24"/>
                <w:lang w:eastAsia="ar-SA"/>
              </w:rPr>
              <w:t>т</w:t>
            </w:r>
            <w:proofErr w:type="gramStart"/>
            <w:r w:rsidRPr="00E979F7">
              <w:rPr>
                <w:rFonts w:ascii="Arial" w:eastAsia="Calibri" w:hAnsi="Arial" w:cs="Arial"/>
                <w:sz w:val="24"/>
                <w:szCs w:val="24"/>
                <w:lang w:eastAsia="ar-SA"/>
              </w:rPr>
              <w:t>.р</w:t>
            </w:r>
            <w:proofErr w:type="gramEnd"/>
            <w:r w:rsidR="001A6606" w:rsidRPr="00E979F7">
              <w:rPr>
                <w:rFonts w:ascii="Arial" w:eastAsia="Calibri" w:hAnsi="Arial" w:cs="Arial"/>
                <w:sz w:val="24"/>
                <w:szCs w:val="24"/>
                <w:lang w:eastAsia="ar-SA"/>
              </w:rPr>
              <w:t>уб.</w:t>
            </w:r>
            <w:r w:rsidRPr="00E979F7">
              <w:rPr>
                <w:rFonts w:ascii="Arial" w:eastAsia="Calibri" w:hAnsi="Arial" w:cs="Arial"/>
                <w:sz w:val="24"/>
                <w:szCs w:val="24"/>
                <w:lang w:eastAsia="ar-SA"/>
              </w:rPr>
              <w:t xml:space="preserve"> </w:t>
            </w:r>
            <w:r w:rsidRPr="00E979F7">
              <w:rPr>
                <w:rFonts w:ascii="Arial" w:eastAsia="Times New Roman" w:hAnsi="Arial" w:cs="Arial"/>
                <w:sz w:val="24"/>
                <w:szCs w:val="24"/>
                <w:lang w:eastAsia="ru-RU"/>
              </w:rPr>
              <w:t>обеспечение</w:t>
            </w:r>
            <w:r w:rsidRPr="006D0BCA">
              <w:rPr>
                <w:rFonts w:ascii="Arial" w:eastAsia="Times New Roman" w:hAnsi="Arial" w:cs="Arial"/>
                <w:sz w:val="24"/>
                <w:szCs w:val="24"/>
                <w:lang w:eastAsia="ru-RU"/>
              </w:rPr>
              <w:t xml:space="preserve"> сохранности автомобильных дорог местного значения путем выполнения эксплуатационных и ремонтных мероприятий; - капитальный, текущий ремонт улиц и дорог местного значения; устройство пешеходных тротуаров, содержание дорог, с регулярным </w:t>
            </w:r>
            <w:proofErr w:type="spellStart"/>
            <w:r w:rsidRPr="006D0BCA">
              <w:rPr>
                <w:rFonts w:ascii="Arial" w:eastAsia="Times New Roman" w:hAnsi="Arial" w:cs="Arial"/>
                <w:sz w:val="24"/>
                <w:szCs w:val="24"/>
                <w:lang w:eastAsia="ru-RU"/>
              </w:rPr>
              <w:t>грейдерованием</w:t>
            </w:r>
            <w:proofErr w:type="spellEnd"/>
            <w:r w:rsidRPr="006D0BCA">
              <w:rPr>
                <w:rFonts w:ascii="Arial" w:eastAsia="Times New Roman" w:hAnsi="Arial" w:cs="Arial"/>
                <w:sz w:val="24"/>
                <w:szCs w:val="24"/>
                <w:lang w:eastAsia="ru-RU"/>
              </w:rPr>
              <w:t>, ямочным ремонтом, установка дорожных знаков, установка светодиодных прожекторов для уличного дорожного освещения</w:t>
            </w:r>
          </w:p>
          <w:p w:rsidR="001A6606" w:rsidRPr="00E979F7" w:rsidRDefault="00F80735" w:rsidP="00C4079A">
            <w:pPr>
              <w:spacing w:after="120" w:line="240" w:lineRule="auto"/>
              <w:rPr>
                <w:rFonts w:ascii="Arial" w:eastAsia="Calibri" w:hAnsi="Arial" w:cs="Arial"/>
                <w:b/>
                <w:sz w:val="24"/>
                <w:szCs w:val="24"/>
                <w:lang w:eastAsia="ar-SA"/>
              </w:rPr>
            </w:pPr>
            <w:r w:rsidRPr="00E979F7">
              <w:rPr>
                <w:rFonts w:ascii="Arial" w:eastAsia="Calibri" w:hAnsi="Arial" w:cs="Arial"/>
                <w:b/>
                <w:sz w:val="24"/>
                <w:szCs w:val="24"/>
                <w:lang w:eastAsia="ar-SA"/>
              </w:rPr>
              <w:t>2020год</w:t>
            </w:r>
          </w:p>
          <w:p w:rsidR="001A6606" w:rsidRDefault="00F80735" w:rsidP="00C4079A">
            <w:pPr>
              <w:spacing w:after="120" w:line="240" w:lineRule="auto"/>
              <w:rPr>
                <w:rFonts w:ascii="Arial" w:eastAsia="Times New Roman" w:hAnsi="Arial" w:cs="Arial"/>
                <w:sz w:val="24"/>
                <w:szCs w:val="24"/>
                <w:lang w:eastAsia="ru-RU"/>
              </w:rPr>
            </w:pPr>
            <w:r w:rsidRPr="00E979F7">
              <w:rPr>
                <w:rFonts w:ascii="Arial" w:eastAsia="Calibri" w:hAnsi="Arial" w:cs="Arial"/>
                <w:sz w:val="24"/>
                <w:szCs w:val="24"/>
                <w:lang w:eastAsia="ar-SA"/>
              </w:rPr>
              <w:t>Объем финансирован</w:t>
            </w:r>
            <w:r w:rsidR="00C4079A" w:rsidRPr="00E979F7">
              <w:rPr>
                <w:rFonts w:ascii="Arial" w:eastAsia="Calibri" w:hAnsi="Arial" w:cs="Arial"/>
                <w:sz w:val="24"/>
                <w:szCs w:val="24"/>
                <w:lang w:eastAsia="ar-SA"/>
              </w:rPr>
              <w:t xml:space="preserve">ия Программы составляет </w:t>
            </w:r>
            <w:r w:rsidR="001A6606" w:rsidRPr="00E979F7">
              <w:rPr>
                <w:rFonts w:ascii="Arial" w:eastAsia="Calibri" w:hAnsi="Arial" w:cs="Arial"/>
                <w:sz w:val="24"/>
                <w:szCs w:val="24"/>
                <w:lang w:eastAsia="ar-SA"/>
              </w:rPr>
              <w:t xml:space="preserve">850,0 </w:t>
            </w:r>
            <w:proofErr w:type="spellStart"/>
            <w:r w:rsidRPr="00E979F7">
              <w:rPr>
                <w:rFonts w:ascii="Arial" w:eastAsia="Calibri" w:hAnsi="Arial" w:cs="Arial"/>
                <w:sz w:val="24"/>
                <w:szCs w:val="24"/>
                <w:lang w:eastAsia="ar-SA"/>
              </w:rPr>
              <w:t>т</w:t>
            </w:r>
            <w:proofErr w:type="gramStart"/>
            <w:r w:rsidRPr="00E979F7">
              <w:rPr>
                <w:rFonts w:ascii="Arial" w:eastAsia="Calibri" w:hAnsi="Arial" w:cs="Arial"/>
                <w:sz w:val="24"/>
                <w:szCs w:val="24"/>
                <w:lang w:eastAsia="ar-SA"/>
              </w:rPr>
              <w:t>.р</w:t>
            </w:r>
            <w:proofErr w:type="spellEnd"/>
            <w:proofErr w:type="gramEnd"/>
            <w:r w:rsidRPr="00E979F7">
              <w:rPr>
                <w:rFonts w:ascii="Arial" w:eastAsia="Calibri" w:hAnsi="Arial" w:cs="Arial"/>
                <w:sz w:val="24"/>
                <w:szCs w:val="24"/>
                <w:lang w:eastAsia="ar-SA"/>
              </w:rPr>
              <w:t xml:space="preserve"> </w:t>
            </w:r>
            <w:r w:rsidRPr="00E979F7">
              <w:rPr>
                <w:rFonts w:ascii="Arial" w:eastAsia="Times New Roman" w:hAnsi="Arial" w:cs="Arial"/>
                <w:sz w:val="24"/>
                <w:szCs w:val="24"/>
                <w:lang w:eastAsia="ru-RU"/>
              </w:rPr>
              <w:t>обеспеч</w:t>
            </w:r>
            <w:r w:rsidRPr="006D0BCA">
              <w:rPr>
                <w:rFonts w:ascii="Arial" w:eastAsia="Times New Roman" w:hAnsi="Arial" w:cs="Arial"/>
                <w:sz w:val="24"/>
                <w:szCs w:val="24"/>
                <w:lang w:eastAsia="ru-RU"/>
              </w:rPr>
              <w:t xml:space="preserve">ение сохранности автомобильных дорог местного значения путем выполнения эксплуатационных и ремонтных мероприятий; - капитальный, текущий ремонт улиц и дорог местного значения; </w:t>
            </w:r>
            <w:r w:rsidRPr="006D0BCA">
              <w:rPr>
                <w:rFonts w:ascii="Arial" w:eastAsia="Times New Roman" w:hAnsi="Arial" w:cs="Arial"/>
                <w:sz w:val="24"/>
                <w:szCs w:val="24"/>
                <w:lang w:eastAsia="ru-RU"/>
              </w:rPr>
              <w:lastRenderedPageBreak/>
              <w:t xml:space="preserve">устройство пешеходных тротуаров, содержание дорог, с регулярным </w:t>
            </w:r>
            <w:proofErr w:type="spellStart"/>
            <w:r w:rsidRPr="006D0BCA">
              <w:rPr>
                <w:rFonts w:ascii="Arial" w:eastAsia="Times New Roman" w:hAnsi="Arial" w:cs="Arial"/>
                <w:sz w:val="24"/>
                <w:szCs w:val="24"/>
                <w:lang w:eastAsia="ru-RU"/>
              </w:rPr>
              <w:t>грейдерованием</w:t>
            </w:r>
            <w:proofErr w:type="spellEnd"/>
            <w:r w:rsidRPr="006D0BCA">
              <w:rPr>
                <w:rFonts w:ascii="Arial" w:eastAsia="Times New Roman" w:hAnsi="Arial" w:cs="Arial"/>
                <w:sz w:val="24"/>
                <w:szCs w:val="24"/>
                <w:lang w:eastAsia="ru-RU"/>
              </w:rPr>
              <w:t>, ямочным ремонтом, установка дорожных знаков, установка светодиодных прожекторов для уличного дорожного освещения</w:t>
            </w:r>
          </w:p>
          <w:p w:rsidR="001A6606" w:rsidRPr="00E979F7" w:rsidRDefault="00F80735" w:rsidP="00C4079A">
            <w:pPr>
              <w:spacing w:after="120" w:line="240" w:lineRule="auto"/>
              <w:rPr>
                <w:rFonts w:ascii="Arial" w:eastAsia="Calibri" w:hAnsi="Arial" w:cs="Arial"/>
                <w:sz w:val="24"/>
                <w:szCs w:val="24"/>
                <w:lang w:eastAsia="ar-SA"/>
              </w:rPr>
            </w:pPr>
            <w:r w:rsidRPr="00E979F7">
              <w:rPr>
                <w:rFonts w:ascii="Arial" w:eastAsia="Calibri" w:hAnsi="Arial" w:cs="Arial"/>
                <w:b/>
                <w:sz w:val="24"/>
                <w:szCs w:val="24"/>
                <w:lang w:eastAsia="ar-SA"/>
              </w:rPr>
              <w:t>2021год</w:t>
            </w:r>
          </w:p>
          <w:p w:rsidR="00F80735" w:rsidRPr="00C4079A" w:rsidRDefault="00F80735" w:rsidP="00C4079A">
            <w:pPr>
              <w:spacing w:after="120" w:line="240" w:lineRule="auto"/>
              <w:rPr>
                <w:rFonts w:ascii="Arial" w:eastAsia="Calibri" w:hAnsi="Arial" w:cs="Arial"/>
                <w:b/>
                <w:sz w:val="24"/>
                <w:szCs w:val="24"/>
                <w:lang w:eastAsia="ar-SA"/>
              </w:rPr>
            </w:pPr>
            <w:r w:rsidRPr="00E979F7">
              <w:rPr>
                <w:rFonts w:ascii="Arial" w:eastAsia="Calibri" w:hAnsi="Arial" w:cs="Arial"/>
                <w:sz w:val="24"/>
                <w:szCs w:val="24"/>
                <w:lang w:eastAsia="ar-SA"/>
              </w:rPr>
              <w:t>Объем финансиров</w:t>
            </w:r>
            <w:r w:rsidR="001A6606" w:rsidRPr="00E979F7">
              <w:rPr>
                <w:rFonts w:ascii="Arial" w:eastAsia="Calibri" w:hAnsi="Arial" w:cs="Arial"/>
                <w:sz w:val="24"/>
                <w:szCs w:val="24"/>
                <w:lang w:eastAsia="ar-SA"/>
              </w:rPr>
              <w:t>ания Программы составляет 850</w:t>
            </w:r>
            <w:r w:rsidR="00C4079A" w:rsidRPr="00E979F7">
              <w:rPr>
                <w:rFonts w:ascii="Arial" w:eastAsia="Calibri" w:hAnsi="Arial" w:cs="Arial"/>
                <w:sz w:val="24"/>
                <w:szCs w:val="24"/>
                <w:lang w:eastAsia="ar-SA"/>
              </w:rPr>
              <w:t>,0</w:t>
            </w:r>
            <w:r w:rsidRPr="00E979F7">
              <w:rPr>
                <w:rFonts w:ascii="Arial" w:eastAsia="Calibri" w:hAnsi="Arial" w:cs="Arial"/>
                <w:sz w:val="24"/>
                <w:szCs w:val="24"/>
                <w:lang w:eastAsia="ar-SA"/>
              </w:rPr>
              <w:t>т</w:t>
            </w:r>
            <w:proofErr w:type="gramStart"/>
            <w:r w:rsidRPr="00E979F7">
              <w:rPr>
                <w:rFonts w:ascii="Arial" w:eastAsia="Calibri" w:hAnsi="Arial" w:cs="Arial"/>
                <w:sz w:val="24"/>
                <w:szCs w:val="24"/>
                <w:lang w:eastAsia="ar-SA"/>
              </w:rPr>
              <w:t>.р</w:t>
            </w:r>
            <w:proofErr w:type="gramEnd"/>
            <w:r w:rsidRPr="00E979F7">
              <w:rPr>
                <w:rFonts w:ascii="Arial" w:eastAsia="Calibri" w:hAnsi="Arial" w:cs="Arial"/>
                <w:sz w:val="24"/>
                <w:szCs w:val="24"/>
                <w:lang w:eastAsia="ar-SA"/>
              </w:rPr>
              <w:t xml:space="preserve"> </w:t>
            </w:r>
            <w:r w:rsidRPr="00E979F7">
              <w:rPr>
                <w:rFonts w:ascii="Arial" w:eastAsia="Times New Roman" w:hAnsi="Arial" w:cs="Arial"/>
                <w:sz w:val="24"/>
                <w:szCs w:val="24"/>
                <w:lang w:eastAsia="ru-RU"/>
              </w:rPr>
              <w:t>обеспечение</w:t>
            </w:r>
            <w:r w:rsidRPr="006D0BCA">
              <w:rPr>
                <w:rFonts w:ascii="Arial" w:eastAsia="Times New Roman" w:hAnsi="Arial" w:cs="Arial"/>
                <w:sz w:val="24"/>
                <w:szCs w:val="24"/>
                <w:lang w:eastAsia="ru-RU"/>
              </w:rPr>
              <w:t xml:space="preserve"> сохранности автомобильных дорог местного значения путем выполнения эксплуатационных и ремонтных мероприятий; - капитальный, текущий ремонт улиц и дорог местного значения; устройство пешеходных тротуаров, содержание дорог, с регулярным </w:t>
            </w:r>
            <w:proofErr w:type="spellStart"/>
            <w:r w:rsidRPr="006D0BCA">
              <w:rPr>
                <w:rFonts w:ascii="Arial" w:eastAsia="Times New Roman" w:hAnsi="Arial" w:cs="Arial"/>
                <w:sz w:val="24"/>
                <w:szCs w:val="24"/>
                <w:lang w:eastAsia="ru-RU"/>
              </w:rPr>
              <w:t>грейдерованием</w:t>
            </w:r>
            <w:proofErr w:type="spellEnd"/>
            <w:r w:rsidRPr="006D0BCA">
              <w:rPr>
                <w:rFonts w:ascii="Arial" w:eastAsia="Times New Roman" w:hAnsi="Arial" w:cs="Arial"/>
                <w:sz w:val="24"/>
                <w:szCs w:val="24"/>
                <w:lang w:eastAsia="ru-RU"/>
              </w:rPr>
              <w:t>, ямочным ремонтом, установка дорожных знаков, установка светодиодных прожекторов для уличного дорожного освещения</w:t>
            </w:r>
          </w:p>
          <w:p w:rsidR="001A6606" w:rsidRDefault="00F80735" w:rsidP="00C4079A">
            <w:pPr>
              <w:spacing w:after="0" w:line="240" w:lineRule="auto"/>
              <w:rPr>
                <w:rFonts w:ascii="Arial" w:eastAsia="Times New Roman" w:hAnsi="Arial" w:cs="Arial"/>
                <w:sz w:val="24"/>
                <w:szCs w:val="24"/>
                <w:lang w:eastAsia="ru-RU"/>
              </w:rPr>
            </w:pPr>
            <w:r w:rsidRPr="00E979F7">
              <w:rPr>
                <w:rFonts w:ascii="Arial" w:eastAsia="Calibri" w:hAnsi="Arial" w:cs="Arial"/>
                <w:b/>
                <w:sz w:val="24"/>
                <w:szCs w:val="24"/>
                <w:lang w:eastAsia="ar-SA"/>
              </w:rPr>
              <w:t xml:space="preserve">2022-2026 года </w:t>
            </w:r>
            <w:r w:rsidRPr="00E979F7">
              <w:rPr>
                <w:rFonts w:ascii="Arial" w:eastAsia="Calibri" w:hAnsi="Arial" w:cs="Arial"/>
                <w:sz w:val="24"/>
                <w:szCs w:val="24"/>
                <w:lang w:eastAsia="ar-SA"/>
              </w:rPr>
              <w:t>Объем финансирова</w:t>
            </w:r>
            <w:r w:rsidR="00C4079A" w:rsidRPr="00E979F7">
              <w:rPr>
                <w:rFonts w:ascii="Arial" w:eastAsia="Calibri" w:hAnsi="Arial" w:cs="Arial"/>
                <w:sz w:val="24"/>
                <w:szCs w:val="24"/>
                <w:lang w:eastAsia="ar-SA"/>
              </w:rPr>
              <w:t xml:space="preserve">ния Программы составляет </w:t>
            </w:r>
            <w:r w:rsidR="001A6606" w:rsidRPr="00E979F7">
              <w:rPr>
                <w:rFonts w:ascii="Arial" w:eastAsia="Calibri" w:hAnsi="Arial" w:cs="Arial"/>
                <w:sz w:val="24"/>
                <w:szCs w:val="24"/>
                <w:lang w:eastAsia="ar-SA"/>
              </w:rPr>
              <w:t>4</w:t>
            </w:r>
            <w:r w:rsidR="00C4079A" w:rsidRPr="00E979F7">
              <w:rPr>
                <w:rFonts w:ascii="Arial" w:eastAsia="Calibri" w:hAnsi="Arial" w:cs="Arial"/>
                <w:sz w:val="24"/>
                <w:szCs w:val="24"/>
                <w:lang w:eastAsia="ar-SA"/>
              </w:rPr>
              <w:t>250,0</w:t>
            </w:r>
            <w:r w:rsidRPr="00E979F7">
              <w:rPr>
                <w:rFonts w:ascii="Arial" w:eastAsia="Calibri" w:hAnsi="Arial" w:cs="Arial"/>
                <w:sz w:val="24"/>
                <w:szCs w:val="24"/>
                <w:lang w:eastAsia="ar-SA"/>
              </w:rPr>
              <w:t>т</w:t>
            </w:r>
            <w:proofErr w:type="gramStart"/>
            <w:r w:rsidRPr="00E979F7">
              <w:rPr>
                <w:rFonts w:ascii="Arial" w:eastAsia="Calibri" w:hAnsi="Arial" w:cs="Arial"/>
                <w:sz w:val="24"/>
                <w:szCs w:val="24"/>
                <w:lang w:eastAsia="ar-SA"/>
              </w:rPr>
              <w:t>.р</w:t>
            </w:r>
            <w:proofErr w:type="gramEnd"/>
            <w:r w:rsidRPr="00E979F7">
              <w:rPr>
                <w:rFonts w:ascii="Arial" w:eastAsia="Calibri" w:hAnsi="Arial" w:cs="Arial"/>
                <w:sz w:val="24"/>
                <w:szCs w:val="24"/>
                <w:lang w:eastAsia="ar-SA"/>
              </w:rPr>
              <w:t xml:space="preserve"> </w:t>
            </w:r>
            <w:r w:rsidRPr="00E979F7">
              <w:rPr>
                <w:rFonts w:ascii="Arial" w:eastAsia="Times New Roman" w:hAnsi="Arial" w:cs="Arial"/>
                <w:sz w:val="24"/>
                <w:szCs w:val="24"/>
                <w:lang w:eastAsia="ru-RU"/>
              </w:rPr>
              <w:t>обеспечение сохранности автомобильных</w:t>
            </w:r>
            <w:r w:rsidRPr="006D0BCA">
              <w:rPr>
                <w:rFonts w:ascii="Arial" w:eastAsia="Times New Roman" w:hAnsi="Arial" w:cs="Arial"/>
                <w:sz w:val="24"/>
                <w:szCs w:val="24"/>
                <w:lang w:eastAsia="ru-RU"/>
              </w:rPr>
              <w:t xml:space="preserve"> дорог местного значения путем выполнения эксплуатационных и ремонтных мероприятий; - капитальный, текущий ремонт улиц и дорог местного значения; устройство пешеходных тротуаров, содержание дорог, с регулярным </w:t>
            </w:r>
            <w:proofErr w:type="spellStart"/>
            <w:r w:rsidRPr="006D0BCA">
              <w:rPr>
                <w:rFonts w:ascii="Arial" w:eastAsia="Times New Roman" w:hAnsi="Arial" w:cs="Arial"/>
                <w:sz w:val="24"/>
                <w:szCs w:val="24"/>
                <w:lang w:eastAsia="ru-RU"/>
              </w:rPr>
              <w:t>грейдерованием</w:t>
            </w:r>
            <w:proofErr w:type="spellEnd"/>
            <w:r w:rsidRPr="006D0BCA">
              <w:rPr>
                <w:rFonts w:ascii="Arial" w:eastAsia="Times New Roman" w:hAnsi="Arial" w:cs="Arial"/>
                <w:sz w:val="24"/>
                <w:szCs w:val="24"/>
                <w:lang w:eastAsia="ru-RU"/>
              </w:rPr>
              <w:t>, ямочным ремонтом, установка дорожных знаков, установка светодиодных прожекторов для уличного дорожного освещения</w:t>
            </w:r>
          </w:p>
          <w:p w:rsidR="001A6606" w:rsidRDefault="00F80735" w:rsidP="00C4079A">
            <w:pPr>
              <w:spacing w:after="0" w:line="240" w:lineRule="auto"/>
              <w:rPr>
                <w:rFonts w:ascii="Arial" w:eastAsia="Times New Roman" w:hAnsi="Arial" w:cs="Arial"/>
                <w:sz w:val="24"/>
                <w:szCs w:val="24"/>
                <w:lang w:eastAsia="ru-RU"/>
              </w:rPr>
            </w:pPr>
            <w:r w:rsidRPr="00E979F7">
              <w:rPr>
                <w:rFonts w:ascii="Arial" w:eastAsia="Calibri" w:hAnsi="Arial" w:cs="Arial"/>
                <w:b/>
                <w:sz w:val="24"/>
                <w:szCs w:val="24"/>
                <w:lang w:eastAsia="ar-SA"/>
              </w:rPr>
              <w:t xml:space="preserve">2027-2030 года </w:t>
            </w:r>
            <w:r w:rsidRPr="00E979F7">
              <w:rPr>
                <w:rFonts w:ascii="Arial" w:eastAsia="Calibri" w:hAnsi="Arial" w:cs="Arial"/>
                <w:sz w:val="24"/>
                <w:szCs w:val="24"/>
                <w:lang w:eastAsia="ar-SA"/>
              </w:rPr>
              <w:t>Объем финансирова</w:t>
            </w:r>
            <w:r w:rsidR="001A6606" w:rsidRPr="00E979F7">
              <w:rPr>
                <w:rFonts w:ascii="Arial" w:eastAsia="Calibri" w:hAnsi="Arial" w:cs="Arial"/>
                <w:sz w:val="24"/>
                <w:szCs w:val="24"/>
                <w:lang w:eastAsia="ar-SA"/>
              </w:rPr>
              <w:t>ния Программы составляет 34</w:t>
            </w:r>
            <w:r w:rsidR="00C4079A" w:rsidRPr="00E979F7">
              <w:rPr>
                <w:rFonts w:ascii="Arial" w:eastAsia="Calibri" w:hAnsi="Arial" w:cs="Arial"/>
                <w:sz w:val="24"/>
                <w:szCs w:val="24"/>
                <w:lang w:eastAsia="ar-SA"/>
              </w:rPr>
              <w:t>00,0</w:t>
            </w:r>
            <w:r w:rsidRPr="00E979F7">
              <w:rPr>
                <w:rFonts w:ascii="Arial" w:eastAsia="Calibri" w:hAnsi="Arial" w:cs="Arial"/>
                <w:sz w:val="24"/>
                <w:szCs w:val="24"/>
                <w:lang w:eastAsia="ar-SA"/>
              </w:rPr>
              <w:t>т</w:t>
            </w:r>
            <w:proofErr w:type="gramStart"/>
            <w:r w:rsidRPr="00E979F7">
              <w:rPr>
                <w:rFonts w:ascii="Arial" w:eastAsia="Calibri" w:hAnsi="Arial" w:cs="Arial"/>
                <w:sz w:val="24"/>
                <w:szCs w:val="24"/>
                <w:lang w:eastAsia="ar-SA"/>
              </w:rPr>
              <w:t>.р</w:t>
            </w:r>
            <w:proofErr w:type="gramEnd"/>
            <w:r w:rsidRPr="00E979F7">
              <w:rPr>
                <w:rFonts w:ascii="Arial" w:eastAsia="Calibri" w:hAnsi="Arial" w:cs="Arial"/>
                <w:sz w:val="24"/>
                <w:szCs w:val="24"/>
                <w:lang w:eastAsia="ar-SA"/>
              </w:rPr>
              <w:t xml:space="preserve"> </w:t>
            </w:r>
            <w:r w:rsidRPr="00E979F7">
              <w:rPr>
                <w:rFonts w:ascii="Arial" w:eastAsia="Times New Roman" w:hAnsi="Arial" w:cs="Arial"/>
                <w:sz w:val="24"/>
                <w:szCs w:val="24"/>
                <w:lang w:eastAsia="ru-RU"/>
              </w:rPr>
              <w:t>обеспечение</w:t>
            </w:r>
            <w:r w:rsidRPr="00C4079A">
              <w:rPr>
                <w:rFonts w:ascii="Arial" w:eastAsia="Times New Roman" w:hAnsi="Arial" w:cs="Arial"/>
                <w:color w:val="C00000"/>
                <w:sz w:val="24"/>
                <w:szCs w:val="24"/>
                <w:lang w:eastAsia="ru-RU"/>
              </w:rPr>
              <w:t xml:space="preserve"> </w:t>
            </w:r>
            <w:r w:rsidRPr="006D0BCA">
              <w:rPr>
                <w:rFonts w:ascii="Arial" w:eastAsia="Times New Roman" w:hAnsi="Arial" w:cs="Arial"/>
                <w:sz w:val="24"/>
                <w:szCs w:val="24"/>
                <w:lang w:eastAsia="ru-RU"/>
              </w:rPr>
              <w:t xml:space="preserve">сохранности автомобильных дорог местного значения путем выполнения эксплуатационных и ремонтных мероприятий; - капитальный, текущий  ремонт улиц и дорог местного значения; устройство пешеходных тротуаров, содержание дорог, с регулярным </w:t>
            </w:r>
            <w:proofErr w:type="spellStart"/>
            <w:r w:rsidRPr="006D0BCA">
              <w:rPr>
                <w:rFonts w:ascii="Arial" w:eastAsia="Times New Roman" w:hAnsi="Arial" w:cs="Arial"/>
                <w:sz w:val="24"/>
                <w:szCs w:val="24"/>
                <w:lang w:eastAsia="ru-RU"/>
              </w:rPr>
              <w:t>грейдерованием</w:t>
            </w:r>
            <w:proofErr w:type="spellEnd"/>
            <w:r w:rsidRPr="006D0BCA">
              <w:rPr>
                <w:rFonts w:ascii="Arial" w:eastAsia="Times New Roman" w:hAnsi="Arial" w:cs="Arial"/>
                <w:sz w:val="24"/>
                <w:szCs w:val="24"/>
                <w:lang w:eastAsia="ru-RU"/>
              </w:rPr>
              <w:t>, ямочным ремонтом, установка дорожных знаков, установка светодиодных прожекторов для уличного дорожного освещения</w:t>
            </w:r>
          </w:p>
          <w:p w:rsidR="00F80735" w:rsidRPr="006D0BCA" w:rsidRDefault="00F80735" w:rsidP="00C4079A">
            <w:pPr>
              <w:spacing w:after="0" w:line="240" w:lineRule="auto"/>
              <w:rPr>
                <w:rFonts w:ascii="Arial" w:eastAsia="Arial" w:hAnsi="Arial" w:cs="Arial"/>
                <w:sz w:val="24"/>
                <w:szCs w:val="24"/>
                <w:lang w:eastAsia="ar-SA"/>
              </w:rPr>
            </w:pPr>
            <w:r w:rsidRPr="00E979F7">
              <w:rPr>
                <w:rFonts w:ascii="Arial" w:eastAsia="Calibri" w:hAnsi="Arial" w:cs="Arial"/>
                <w:b/>
                <w:sz w:val="24"/>
                <w:szCs w:val="24"/>
                <w:lang w:eastAsia="ar-SA"/>
              </w:rPr>
              <w:t xml:space="preserve">2031-2032 года </w:t>
            </w:r>
            <w:r w:rsidRPr="00E979F7">
              <w:rPr>
                <w:rFonts w:ascii="Arial" w:eastAsia="Calibri" w:hAnsi="Arial" w:cs="Arial"/>
                <w:sz w:val="24"/>
                <w:szCs w:val="24"/>
                <w:lang w:eastAsia="ar-SA"/>
              </w:rPr>
              <w:t>Объем финансирова</w:t>
            </w:r>
            <w:r w:rsidR="00C4079A" w:rsidRPr="00E979F7">
              <w:rPr>
                <w:rFonts w:ascii="Arial" w:eastAsia="Calibri" w:hAnsi="Arial" w:cs="Arial"/>
                <w:sz w:val="24"/>
                <w:szCs w:val="24"/>
                <w:lang w:eastAsia="ar-SA"/>
              </w:rPr>
              <w:t>ния Программы составляет 1</w:t>
            </w:r>
            <w:r w:rsidR="001A6606" w:rsidRPr="00E979F7">
              <w:rPr>
                <w:rFonts w:ascii="Arial" w:eastAsia="Calibri" w:hAnsi="Arial" w:cs="Arial"/>
                <w:sz w:val="24"/>
                <w:szCs w:val="24"/>
                <w:lang w:eastAsia="ar-SA"/>
              </w:rPr>
              <w:t>7</w:t>
            </w:r>
            <w:r w:rsidR="00C4079A" w:rsidRPr="00E979F7">
              <w:rPr>
                <w:rFonts w:ascii="Arial" w:eastAsia="Calibri" w:hAnsi="Arial" w:cs="Arial"/>
                <w:sz w:val="24"/>
                <w:szCs w:val="24"/>
                <w:lang w:eastAsia="ar-SA"/>
              </w:rPr>
              <w:t>00,0</w:t>
            </w:r>
            <w:r w:rsidRPr="00E979F7">
              <w:rPr>
                <w:rFonts w:ascii="Arial" w:eastAsia="Calibri" w:hAnsi="Arial" w:cs="Arial"/>
                <w:sz w:val="24"/>
                <w:szCs w:val="24"/>
                <w:lang w:eastAsia="ar-SA"/>
              </w:rPr>
              <w:t>т</w:t>
            </w:r>
            <w:proofErr w:type="gramStart"/>
            <w:r w:rsidRPr="00E979F7">
              <w:rPr>
                <w:rFonts w:ascii="Arial" w:eastAsia="Calibri" w:hAnsi="Arial" w:cs="Arial"/>
                <w:sz w:val="24"/>
                <w:szCs w:val="24"/>
                <w:lang w:eastAsia="ar-SA"/>
              </w:rPr>
              <w:t>.р</w:t>
            </w:r>
            <w:proofErr w:type="gramEnd"/>
            <w:r w:rsidRPr="00E979F7">
              <w:rPr>
                <w:rFonts w:ascii="Arial" w:eastAsia="Calibri" w:hAnsi="Arial" w:cs="Arial"/>
                <w:sz w:val="24"/>
                <w:szCs w:val="24"/>
                <w:lang w:eastAsia="ar-SA"/>
              </w:rPr>
              <w:t xml:space="preserve"> </w:t>
            </w:r>
            <w:r w:rsidRPr="00E979F7">
              <w:rPr>
                <w:rFonts w:ascii="Arial" w:eastAsia="Times New Roman" w:hAnsi="Arial" w:cs="Arial"/>
                <w:sz w:val="24"/>
                <w:szCs w:val="24"/>
                <w:lang w:eastAsia="ru-RU"/>
              </w:rPr>
              <w:t>обеспечение сохранности</w:t>
            </w:r>
            <w:r w:rsidRPr="006D0BCA">
              <w:rPr>
                <w:rFonts w:ascii="Arial" w:eastAsia="Times New Roman" w:hAnsi="Arial" w:cs="Arial"/>
                <w:sz w:val="24"/>
                <w:szCs w:val="24"/>
                <w:lang w:eastAsia="ru-RU"/>
              </w:rPr>
              <w:t xml:space="preserve"> автомобильных дорог местного значения путем выполнения эксплуатационных и ремонтных </w:t>
            </w:r>
            <w:r w:rsidRPr="006D0BCA">
              <w:rPr>
                <w:rFonts w:ascii="Arial" w:eastAsia="Times New Roman" w:hAnsi="Arial" w:cs="Arial"/>
                <w:sz w:val="24"/>
                <w:szCs w:val="24"/>
                <w:lang w:eastAsia="ru-RU"/>
              </w:rPr>
              <w:lastRenderedPageBreak/>
              <w:t xml:space="preserve">мероприятий; - капитальный, текущий  ремонт улиц и дорог местного значения; устройство пешеходных тротуаров, содержание дорог, с регулярным </w:t>
            </w:r>
            <w:proofErr w:type="spellStart"/>
            <w:r w:rsidRPr="006D0BCA">
              <w:rPr>
                <w:rFonts w:ascii="Arial" w:eastAsia="Times New Roman" w:hAnsi="Arial" w:cs="Arial"/>
                <w:sz w:val="24"/>
                <w:szCs w:val="24"/>
                <w:lang w:eastAsia="ru-RU"/>
              </w:rPr>
              <w:t>грейдерованием</w:t>
            </w:r>
            <w:proofErr w:type="spellEnd"/>
            <w:r w:rsidRPr="006D0BCA">
              <w:rPr>
                <w:rFonts w:ascii="Arial" w:eastAsia="Times New Roman" w:hAnsi="Arial" w:cs="Arial"/>
                <w:sz w:val="24"/>
                <w:szCs w:val="24"/>
                <w:lang w:eastAsia="ru-RU"/>
              </w:rPr>
              <w:t>, ямочным ремонтом, установка дорожных знаков, установка светодиодных прожекторов для уличного дорожного освещения</w:t>
            </w:r>
          </w:p>
          <w:p w:rsidR="00F80735" w:rsidRPr="006D0BCA" w:rsidRDefault="00F80735" w:rsidP="00C4079A">
            <w:pPr>
              <w:widowControl w:val="0"/>
              <w:suppressAutoHyphens/>
              <w:autoSpaceDE w:val="0"/>
              <w:spacing w:after="0" w:line="240" w:lineRule="auto"/>
              <w:rPr>
                <w:rFonts w:ascii="Arial" w:eastAsia="Times New Roman" w:hAnsi="Arial" w:cs="Arial"/>
                <w:bCs/>
                <w:iCs/>
                <w:sz w:val="24"/>
                <w:szCs w:val="24"/>
                <w:lang w:eastAsia="ar-SA"/>
              </w:rPr>
            </w:pPr>
            <w:r w:rsidRPr="006D0BCA">
              <w:rPr>
                <w:rFonts w:ascii="Arial" w:eastAsia="Times New Roman" w:hAnsi="Arial" w:cs="Arial"/>
                <w:bCs/>
                <w:iCs/>
                <w:sz w:val="24"/>
                <w:szCs w:val="24"/>
                <w:lang w:eastAsia="ru-RU"/>
              </w:rPr>
              <w:t>Финансирование из бюджета МО ежегодно уточняется при формировании бюджета на очередной финансовый год. Показатели финансирования подлежат уточнению с учетом разработанной проектно-сметной документации и фактического выделения средств из бюджетов всех уровней.</w:t>
            </w:r>
          </w:p>
        </w:tc>
      </w:tr>
      <w:tr w:rsidR="00F80735" w:rsidRPr="006D0BCA" w:rsidTr="00546676">
        <w:tc>
          <w:tcPr>
            <w:tcW w:w="4838" w:type="dxa"/>
            <w:tcBorders>
              <w:top w:val="single" w:sz="4" w:space="0" w:color="000000"/>
              <w:left w:val="single" w:sz="4" w:space="0" w:color="000000"/>
              <w:bottom w:val="single" w:sz="4" w:space="0" w:color="000000"/>
              <w:right w:val="nil"/>
            </w:tcBorders>
          </w:tcPr>
          <w:p w:rsidR="00F80735" w:rsidRPr="006D0BCA" w:rsidRDefault="00F80735" w:rsidP="00C4079A">
            <w:pPr>
              <w:widowControl w:val="0"/>
              <w:suppressAutoHyphens/>
              <w:autoSpaceDE w:val="0"/>
              <w:snapToGrid w:val="0"/>
              <w:spacing w:after="0" w:line="240" w:lineRule="atLeast"/>
              <w:rPr>
                <w:rFonts w:ascii="Arial" w:eastAsia="Times New Roman" w:hAnsi="Arial" w:cs="Arial"/>
                <w:bCs/>
                <w:sz w:val="24"/>
                <w:szCs w:val="24"/>
                <w:lang w:eastAsia="ar-SA"/>
              </w:rPr>
            </w:pPr>
            <w:r w:rsidRPr="006D0BCA">
              <w:rPr>
                <w:rFonts w:ascii="Arial" w:eastAsia="Times New Roman" w:hAnsi="Arial" w:cs="Arial"/>
                <w:bCs/>
                <w:sz w:val="24"/>
                <w:szCs w:val="24"/>
                <w:lang w:eastAsia="ru-RU"/>
              </w:rPr>
              <w:lastRenderedPageBreak/>
              <w:t>Ожидаемые результаты реализации Программы</w:t>
            </w:r>
          </w:p>
        </w:tc>
        <w:tc>
          <w:tcPr>
            <w:tcW w:w="5222" w:type="dxa"/>
            <w:tcBorders>
              <w:top w:val="single" w:sz="4" w:space="0" w:color="000000"/>
              <w:left w:val="single" w:sz="4" w:space="0" w:color="000000"/>
              <w:bottom w:val="single" w:sz="4" w:space="0" w:color="000000"/>
              <w:right w:val="single" w:sz="4" w:space="0" w:color="000000"/>
            </w:tcBorders>
          </w:tcPr>
          <w:p w:rsidR="00F80735" w:rsidRPr="006D0BCA" w:rsidRDefault="00F80735" w:rsidP="00546676">
            <w:pPr>
              <w:snapToGrid w:val="0"/>
              <w:spacing w:after="0" w:line="240" w:lineRule="auto"/>
              <w:rPr>
                <w:rFonts w:ascii="Arial" w:eastAsia="Times New Roman" w:hAnsi="Arial" w:cs="Arial"/>
                <w:sz w:val="24"/>
                <w:szCs w:val="24"/>
                <w:lang w:eastAsia="ar-SA"/>
              </w:rPr>
            </w:pPr>
            <w:r w:rsidRPr="006D0BCA">
              <w:rPr>
                <w:rFonts w:ascii="Arial" w:eastAsia="Times New Roman" w:hAnsi="Arial" w:cs="Arial"/>
                <w:sz w:val="24"/>
                <w:szCs w:val="24"/>
                <w:lang w:eastAsia="ru-RU"/>
              </w:rPr>
              <w:t>В результате реализации Программы к 2032 году предполагается:</w:t>
            </w:r>
          </w:p>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1. развитие транспортной инфраструктуры</w:t>
            </w:r>
            <w:r w:rsidR="00C4079A">
              <w:rPr>
                <w:rFonts w:ascii="Arial" w:eastAsia="Times New Roman" w:hAnsi="Arial" w:cs="Arial"/>
                <w:sz w:val="24"/>
                <w:szCs w:val="24"/>
                <w:lang w:eastAsia="ru-RU"/>
              </w:rPr>
              <w:t>.</w:t>
            </w:r>
          </w:p>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2. развитие транспорта общего пользования:</w:t>
            </w:r>
          </w:p>
          <w:p w:rsidR="00F80735" w:rsidRPr="006D0BCA" w:rsidRDefault="00F80735" w:rsidP="00546676">
            <w:pPr>
              <w:widowControl w:val="0"/>
              <w:shd w:val="clear" w:color="auto" w:fill="FFFFFF"/>
              <w:tabs>
                <w:tab w:val="left" w:pos="180"/>
              </w:tabs>
              <w:suppressAutoHyphens/>
              <w:autoSpaceDE w:val="0"/>
              <w:spacing w:after="0" w:line="240" w:lineRule="auto"/>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3. развитие сети дорог поселении </w:t>
            </w:r>
          </w:p>
          <w:p w:rsidR="00F80735" w:rsidRPr="006D0BCA" w:rsidRDefault="00F80735" w:rsidP="00546676">
            <w:pPr>
              <w:widowControl w:val="0"/>
              <w:shd w:val="clear" w:color="auto" w:fill="FFFFFF"/>
              <w:tabs>
                <w:tab w:val="left" w:pos="180"/>
              </w:tabs>
              <w:suppressAutoHyphens/>
              <w:autoSpaceDE w:val="0"/>
              <w:spacing w:after="0" w:line="240" w:lineRule="auto"/>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4. Снижение негативного воздействия транспорта на окружающую среду и здоровья населения.</w:t>
            </w:r>
          </w:p>
          <w:p w:rsidR="00F80735" w:rsidRPr="00C4079A" w:rsidRDefault="00F80735" w:rsidP="00546676">
            <w:pPr>
              <w:widowControl w:val="0"/>
              <w:shd w:val="clear" w:color="auto" w:fill="FFFFFF"/>
              <w:tabs>
                <w:tab w:val="left" w:pos="180"/>
              </w:tabs>
              <w:suppressAutoHyphens/>
              <w:autoSpaceDE w:val="0"/>
              <w:spacing w:after="0" w:line="240" w:lineRule="auto"/>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5. Повышение безопасности дорожного движения.</w:t>
            </w:r>
          </w:p>
        </w:tc>
      </w:tr>
    </w:tbl>
    <w:p w:rsidR="00F80735" w:rsidRPr="006D0BCA" w:rsidRDefault="00F80735" w:rsidP="00F80735">
      <w:pPr>
        <w:spacing w:after="150" w:line="238" w:lineRule="atLeast"/>
        <w:rPr>
          <w:rFonts w:ascii="Arial" w:eastAsia="Times New Roman" w:hAnsi="Arial" w:cs="Arial"/>
          <w:color w:val="242424"/>
          <w:sz w:val="24"/>
          <w:szCs w:val="24"/>
          <w:lang w:eastAsia="ru-RU"/>
        </w:rPr>
      </w:pPr>
    </w:p>
    <w:p w:rsidR="00F80735" w:rsidRPr="006D0BCA" w:rsidRDefault="00F80735" w:rsidP="00F80735">
      <w:pPr>
        <w:spacing w:after="150" w:line="238" w:lineRule="atLeast"/>
        <w:ind w:left="709"/>
        <w:jc w:val="center"/>
        <w:rPr>
          <w:rFonts w:ascii="Arial" w:eastAsia="Times New Roman" w:hAnsi="Arial" w:cs="Arial"/>
          <w:b/>
          <w:bCs/>
          <w:color w:val="242424"/>
          <w:sz w:val="24"/>
          <w:szCs w:val="24"/>
          <w:lang w:eastAsia="ru-RU"/>
        </w:rPr>
      </w:pPr>
      <w:r w:rsidRPr="006D0BCA">
        <w:rPr>
          <w:rFonts w:ascii="Arial" w:eastAsia="Times New Roman" w:hAnsi="Arial" w:cs="Arial"/>
          <w:b/>
          <w:bCs/>
          <w:color w:val="242424"/>
          <w:sz w:val="24"/>
          <w:szCs w:val="24"/>
          <w:lang w:eastAsia="ru-RU"/>
        </w:rPr>
        <w:t>1. Характеристика существующего состояния трансп</w:t>
      </w:r>
      <w:r w:rsidR="00C4079A">
        <w:rPr>
          <w:rFonts w:ascii="Arial" w:eastAsia="Times New Roman" w:hAnsi="Arial" w:cs="Arial"/>
          <w:b/>
          <w:bCs/>
          <w:color w:val="242424"/>
          <w:sz w:val="24"/>
          <w:szCs w:val="24"/>
          <w:lang w:eastAsia="ru-RU"/>
        </w:rPr>
        <w:t>ортной инфраструктуры МО «Ользоны</w:t>
      </w:r>
      <w:r w:rsidRPr="006D0BCA">
        <w:rPr>
          <w:rFonts w:ascii="Arial" w:eastAsia="Times New Roman" w:hAnsi="Arial" w:cs="Arial"/>
          <w:b/>
          <w:bCs/>
          <w:color w:val="242424"/>
          <w:sz w:val="24"/>
          <w:szCs w:val="24"/>
          <w:lang w:eastAsia="ru-RU"/>
        </w:rPr>
        <w:t>».</w:t>
      </w:r>
    </w:p>
    <w:p w:rsidR="00F80735" w:rsidRPr="006D0BCA" w:rsidRDefault="00F80735" w:rsidP="00C4079A">
      <w:pPr>
        <w:spacing w:before="100" w:beforeAutospacing="1" w:after="100" w:afterAutospacing="1" w:line="240" w:lineRule="auto"/>
        <w:ind w:firstLine="709"/>
        <w:outlineLvl w:val="2"/>
        <w:rPr>
          <w:rFonts w:ascii="Arial" w:eastAsia="Times New Roman" w:hAnsi="Arial" w:cs="Arial"/>
          <w:bCs/>
          <w:sz w:val="24"/>
          <w:szCs w:val="24"/>
          <w:lang w:eastAsia="ru-RU"/>
        </w:rPr>
      </w:pPr>
      <w:r w:rsidRPr="006D0BCA">
        <w:rPr>
          <w:rFonts w:ascii="Arial" w:eastAsia="Times New Roman" w:hAnsi="Arial" w:cs="Arial"/>
          <w:bCs/>
          <w:sz w:val="24"/>
          <w:szCs w:val="24"/>
          <w:lang w:eastAsia="ru-RU"/>
        </w:rPr>
        <w:t xml:space="preserve"> Муниципальное образование «</w:t>
      </w:r>
      <w:r w:rsidR="00C4079A">
        <w:rPr>
          <w:rFonts w:ascii="Arial" w:eastAsia="Times New Roman" w:hAnsi="Arial" w:cs="Arial"/>
          <w:bCs/>
          <w:sz w:val="24"/>
          <w:szCs w:val="24"/>
          <w:lang w:eastAsia="ru-RU"/>
        </w:rPr>
        <w:t>Ользоны</w:t>
      </w:r>
      <w:r w:rsidRPr="006D0BCA">
        <w:rPr>
          <w:rFonts w:ascii="Arial" w:eastAsia="Times New Roman" w:hAnsi="Arial" w:cs="Arial"/>
          <w:bCs/>
          <w:sz w:val="24"/>
          <w:szCs w:val="24"/>
          <w:lang w:eastAsia="ru-RU"/>
        </w:rPr>
        <w:t xml:space="preserve">» наделено статусом сельского поселения Законом Усть-Ордынского </w:t>
      </w:r>
      <w:r w:rsidRPr="001A6606">
        <w:rPr>
          <w:rFonts w:ascii="Arial" w:eastAsia="Times New Roman" w:hAnsi="Arial" w:cs="Arial"/>
          <w:bCs/>
          <w:sz w:val="24"/>
          <w:szCs w:val="24"/>
          <w:lang w:eastAsia="ru-RU"/>
        </w:rPr>
        <w:t>Бурятского автономного о</w:t>
      </w:r>
      <w:r w:rsidR="00C4079A" w:rsidRPr="001A6606">
        <w:rPr>
          <w:rFonts w:ascii="Arial" w:eastAsia="Times New Roman" w:hAnsi="Arial" w:cs="Arial"/>
          <w:bCs/>
          <w:sz w:val="24"/>
          <w:szCs w:val="24"/>
          <w:lang w:eastAsia="ru-RU"/>
        </w:rPr>
        <w:t>круга от 30 декабря 2004 года №</w:t>
      </w:r>
      <w:r w:rsidRPr="001A6606">
        <w:rPr>
          <w:rFonts w:ascii="Arial" w:eastAsia="Times New Roman" w:hAnsi="Arial" w:cs="Arial"/>
          <w:bCs/>
          <w:sz w:val="24"/>
          <w:szCs w:val="24"/>
          <w:lang w:eastAsia="ru-RU"/>
        </w:rPr>
        <w:t xml:space="preserve">67-оз «О </w:t>
      </w:r>
      <w:r w:rsidRPr="006D0BCA">
        <w:rPr>
          <w:rFonts w:ascii="Arial" w:eastAsia="Times New Roman" w:hAnsi="Arial" w:cs="Arial"/>
          <w:bCs/>
          <w:sz w:val="24"/>
          <w:szCs w:val="24"/>
          <w:lang w:eastAsia="ru-RU"/>
        </w:rPr>
        <w:t xml:space="preserve">статусе и границах муниципальных образований «О статусе и границах муниципальных образований </w:t>
      </w:r>
      <w:proofErr w:type="spellStart"/>
      <w:r w:rsidRPr="006D0BCA">
        <w:rPr>
          <w:rFonts w:ascii="Arial" w:eastAsia="Times New Roman" w:hAnsi="Arial" w:cs="Arial"/>
          <w:bCs/>
          <w:sz w:val="24"/>
          <w:szCs w:val="24"/>
          <w:lang w:eastAsia="ru-RU"/>
        </w:rPr>
        <w:t>Аларского</w:t>
      </w:r>
      <w:proofErr w:type="spellEnd"/>
      <w:r w:rsidRPr="006D0BCA">
        <w:rPr>
          <w:rFonts w:ascii="Arial" w:eastAsia="Times New Roman" w:hAnsi="Arial" w:cs="Arial"/>
          <w:bCs/>
          <w:sz w:val="24"/>
          <w:szCs w:val="24"/>
          <w:lang w:eastAsia="ru-RU"/>
        </w:rPr>
        <w:t xml:space="preserve">, </w:t>
      </w:r>
      <w:proofErr w:type="spellStart"/>
      <w:r w:rsidRPr="006D0BCA">
        <w:rPr>
          <w:rFonts w:ascii="Arial" w:eastAsia="Times New Roman" w:hAnsi="Arial" w:cs="Arial"/>
          <w:bCs/>
          <w:sz w:val="24"/>
          <w:szCs w:val="24"/>
          <w:lang w:eastAsia="ru-RU"/>
        </w:rPr>
        <w:t>Баяндаевского</w:t>
      </w:r>
      <w:proofErr w:type="spellEnd"/>
      <w:r w:rsidRPr="006D0BCA">
        <w:rPr>
          <w:rFonts w:ascii="Arial" w:eastAsia="Times New Roman" w:hAnsi="Arial" w:cs="Arial"/>
          <w:bCs/>
          <w:sz w:val="24"/>
          <w:szCs w:val="24"/>
          <w:lang w:eastAsia="ru-RU"/>
        </w:rPr>
        <w:t xml:space="preserve">, </w:t>
      </w:r>
      <w:proofErr w:type="spellStart"/>
      <w:r w:rsidRPr="006D0BCA">
        <w:rPr>
          <w:rFonts w:ascii="Arial" w:eastAsia="Times New Roman" w:hAnsi="Arial" w:cs="Arial"/>
          <w:bCs/>
          <w:sz w:val="24"/>
          <w:szCs w:val="24"/>
          <w:lang w:eastAsia="ru-RU"/>
        </w:rPr>
        <w:t>Боханского</w:t>
      </w:r>
      <w:proofErr w:type="spellEnd"/>
      <w:r w:rsidRPr="006D0BCA">
        <w:rPr>
          <w:rFonts w:ascii="Arial" w:eastAsia="Times New Roman" w:hAnsi="Arial" w:cs="Arial"/>
          <w:bCs/>
          <w:sz w:val="24"/>
          <w:szCs w:val="24"/>
          <w:lang w:eastAsia="ru-RU"/>
        </w:rPr>
        <w:t xml:space="preserve">, </w:t>
      </w:r>
      <w:proofErr w:type="spellStart"/>
      <w:r w:rsidRPr="006D0BCA">
        <w:rPr>
          <w:rFonts w:ascii="Arial" w:eastAsia="Times New Roman" w:hAnsi="Arial" w:cs="Arial"/>
          <w:bCs/>
          <w:sz w:val="24"/>
          <w:szCs w:val="24"/>
          <w:lang w:eastAsia="ru-RU"/>
        </w:rPr>
        <w:t>Нукутского</w:t>
      </w:r>
      <w:proofErr w:type="spellEnd"/>
      <w:r w:rsidRPr="006D0BCA">
        <w:rPr>
          <w:rFonts w:ascii="Arial" w:eastAsia="Times New Roman" w:hAnsi="Arial" w:cs="Arial"/>
          <w:bCs/>
          <w:sz w:val="24"/>
          <w:szCs w:val="24"/>
          <w:lang w:eastAsia="ru-RU"/>
        </w:rPr>
        <w:t xml:space="preserve">, </w:t>
      </w:r>
      <w:proofErr w:type="spellStart"/>
      <w:r w:rsidRPr="006D0BCA">
        <w:rPr>
          <w:rFonts w:ascii="Arial" w:eastAsia="Times New Roman" w:hAnsi="Arial" w:cs="Arial"/>
          <w:bCs/>
          <w:sz w:val="24"/>
          <w:szCs w:val="24"/>
          <w:lang w:eastAsia="ru-RU"/>
        </w:rPr>
        <w:t>Осинского</w:t>
      </w:r>
      <w:proofErr w:type="spellEnd"/>
      <w:r w:rsidRPr="006D0BCA">
        <w:rPr>
          <w:rFonts w:ascii="Arial" w:eastAsia="Times New Roman" w:hAnsi="Arial" w:cs="Arial"/>
          <w:bCs/>
          <w:sz w:val="24"/>
          <w:szCs w:val="24"/>
          <w:lang w:eastAsia="ru-RU"/>
        </w:rPr>
        <w:t xml:space="preserve">, </w:t>
      </w:r>
      <w:proofErr w:type="spellStart"/>
      <w:r w:rsidRPr="006D0BCA">
        <w:rPr>
          <w:rFonts w:ascii="Arial" w:eastAsia="Times New Roman" w:hAnsi="Arial" w:cs="Arial"/>
          <w:bCs/>
          <w:sz w:val="24"/>
          <w:szCs w:val="24"/>
          <w:lang w:eastAsia="ru-RU"/>
        </w:rPr>
        <w:t>Эхирит-Булагатского</w:t>
      </w:r>
      <w:proofErr w:type="spellEnd"/>
      <w:r w:rsidRPr="006D0BCA">
        <w:rPr>
          <w:rFonts w:ascii="Arial" w:eastAsia="Times New Roman" w:hAnsi="Arial" w:cs="Arial"/>
          <w:bCs/>
          <w:sz w:val="24"/>
          <w:szCs w:val="24"/>
          <w:lang w:eastAsia="ru-RU"/>
        </w:rPr>
        <w:t xml:space="preserve"> районов Иркутской области»</w:t>
      </w:r>
    </w:p>
    <w:p w:rsidR="00F80735" w:rsidRPr="00E979F7" w:rsidRDefault="00F80735" w:rsidP="00F80735">
      <w:pPr>
        <w:spacing w:before="100" w:beforeAutospacing="1" w:after="100" w:afterAutospacing="1" w:line="240" w:lineRule="auto"/>
        <w:ind w:firstLine="709"/>
        <w:jc w:val="both"/>
        <w:outlineLvl w:val="2"/>
        <w:rPr>
          <w:rFonts w:ascii="Arial" w:eastAsia="Times New Roman" w:hAnsi="Arial" w:cs="Arial"/>
          <w:b/>
          <w:i/>
          <w:iCs/>
          <w:sz w:val="24"/>
          <w:szCs w:val="24"/>
          <w:lang w:eastAsia="ru-RU"/>
        </w:rPr>
      </w:pPr>
      <w:r w:rsidRPr="006D0BCA">
        <w:rPr>
          <w:rFonts w:ascii="Arial" w:eastAsia="Times New Roman" w:hAnsi="Arial" w:cs="Arial"/>
          <w:bCs/>
          <w:color w:val="000000"/>
          <w:sz w:val="24"/>
          <w:szCs w:val="24"/>
          <w:lang w:eastAsia="ru-RU"/>
        </w:rPr>
        <w:t>Муниципальное образование «</w:t>
      </w:r>
      <w:r w:rsidR="00C4079A">
        <w:rPr>
          <w:rFonts w:ascii="Arial" w:eastAsia="Times New Roman" w:hAnsi="Arial" w:cs="Arial"/>
          <w:bCs/>
          <w:color w:val="000000"/>
          <w:sz w:val="24"/>
          <w:szCs w:val="24"/>
          <w:lang w:eastAsia="ru-RU"/>
        </w:rPr>
        <w:t>Ользоны</w:t>
      </w:r>
      <w:r w:rsidRPr="006D0BCA">
        <w:rPr>
          <w:rFonts w:ascii="Arial" w:eastAsia="Times New Roman" w:hAnsi="Arial" w:cs="Arial"/>
          <w:bCs/>
          <w:color w:val="000000"/>
          <w:sz w:val="24"/>
          <w:szCs w:val="24"/>
          <w:lang w:eastAsia="ru-RU"/>
        </w:rPr>
        <w:t xml:space="preserve">» находится на </w:t>
      </w:r>
      <w:r w:rsidR="001A6606" w:rsidRPr="00E979F7">
        <w:rPr>
          <w:rFonts w:ascii="Arial" w:eastAsia="Times New Roman" w:hAnsi="Arial" w:cs="Arial"/>
          <w:bCs/>
          <w:sz w:val="24"/>
          <w:szCs w:val="24"/>
          <w:lang w:eastAsia="ru-RU"/>
        </w:rPr>
        <w:t>ю</w:t>
      </w:r>
      <w:r w:rsidR="001A6606" w:rsidRPr="001A6606">
        <w:rPr>
          <w:rFonts w:ascii="Arial" w:eastAsia="Times New Roman" w:hAnsi="Arial" w:cs="Arial"/>
          <w:bCs/>
          <w:sz w:val="24"/>
          <w:szCs w:val="24"/>
          <w:lang w:eastAsia="ru-RU"/>
        </w:rPr>
        <w:t>ге</w:t>
      </w:r>
      <w:r w:rsidRPr="001A6606">
        <w:rPr>
          <w:rFonts w:ascii="Arial" w:eastAsia="Times New Roman" w:hAnsi="Arial" w:cs="Arial"/>
          <w:bCs/>
          <w:sz w:val="24"/>
          <w:szCs w:val="24"/>
          <w:lang w:eastAsia="ru-RU"/>
        </w:rPr>
        <w:t xml:space="preserve"> </w:t>
      </w:r>
      <w:proofErr w:type="spellStart"/>
      <w:r w:rsidRPr="001A6606">
        <w:rPr>
          <w:rFonts w:ascii="Arial" w:eastAsia="Times New Roman" w:hAnsi="Arial" w:cs="Arial"/>
          <w:bCs/>
          <w:sz w:val="24"/>
          <w:szCs w:val="24"/>
          <w:lang w:eastAsia="ru-RU"/>
        </w:rPr>
        <w:t>Баяндаевского</w:t>
      </w:r>
      <w:proofErr w:type="spellEnd"/>
      <w:r w:rsidRPr="001A6606">
        <w:rPr>
          <w:rFonts w:ascii="Arial" w:eastAsia="Times New Roman" w:hAnsi="Arial" w:cs="Arial"/>
          <w:bCs/>
          <w:sz w:val="24"/>
          <w:szCs w:val="24"/>
          <w:lang w:eastAsia="ru-RU"/>
        </w:rPr>
        <w:t xml:space="preserve"> района.</w:t>
      </w:r>
      <w:r w:rsidRPr="006D0BCA">
        <w:rPr>
          <w:rFonts w:ascii="Arial" w:eastAsia="Times New Roman" w:hAnsi="Arial" w:cs="Arial"/>
          <w:bCs/>
          <w:color w:val="000000"/>
          <w:sz w:val="24"/>
          <w:szCs w:val="24"/>
          <w:lang w:eastAsia="ru-RU"/>
        </w:rPr>
        <w:t xml:space="preserve"> </w:t>
      </w:r>
      <w:r w:rsidRPr="006D0BCA">
        <w:rPr>
          <w:rFonts w:ascii="Arial" w:eastAsia="Times New Roman" w:hAnsi="Arial" w:cs="Arial"/>
          <w:bCs/>
          <w:sz w:val="24"/>
          <w:szCs w:val="24"/>
          <w:lang w:eastAsia="ru-RU"/>
        </w:rPr>
        <w:t>Общая площадь территории МО «</w:t>
      </w:r>
      <w:r w:rsidR="00C4079A">
        <w:rPr>
          <w:rFonts w:ascii="Arial" w:eastAsia="Times New Roman" w:hAnsi="Arial" w:cs="Arial"/>
          <w:bCs/>
          <w:sz w:val="24"/>
          <w:szCs w:val="24"/>
          <w:lang w:eastAsia="ru-RU"/>
        </w:rPr>
        <w:t>Ользоны</w:t>
      </w:r>
      <w:r w:rsidRPr="006D0BCA">
        <w:rPr>
          <w:rFonts w:ascii="Arial" w:eastAsia="Times New Roman" w:hAnsi="Arial" w:cs="Arial"/>
          <w:bCs/>
          <w:sz w:val="24"/>
          <w:szCs w:val="24"/>
          <w:lang w:eastAsia="ru-RU"/>
        </w:rPr>
        <w:t xml:space="preserve">» в административных границах составляет </w:t>
      </w:r>
      <w:r w:rsidR="00D009E7" w:rsidRPr="00D009E7">
        <w:rPr>
          <w:rFonts w:ascii="Arial" w:eastAsia="Times New Roman" w:hAnsi="Arial" w:cs="Arial"/>
          <w:bCs/>
          <w:sz w:val="24"/>
          <w:szCs w:val="24"/>
          <w:lang w:eastAsia="ru-RU"/>
        </w:rPr>
        <w:t>2</w:t>
      </w:r>
      <w:r w:rsidRPr="00D009E7">
        <w:rPr>
          <w:rFonts w:ascii="Arial" w:eastAsia="Times New Roman" w:hAnsi="Arial" w:cs="Arial"/>
          <w:bCs/>
          <w:sz w:val="24"/>
          <w:szCs w:val="24"/>
          <w:lang w:eastAsia="ru-RU"/>
        </w:rPr>
        <w:t>1</w:t>
      </w:r>
      <w:r w:rsidR="00D009E7" w:rsidRPr="00D009E7">
        <w:rPr>
          <w:rFonts w:ascii="Arial" w:eastAsia="Times New Roman" w:hAnsi="Arial" w:cs="Arial"/>
          <w:bCs/>
          <w:sz w:val="24"/>
          <w:szCs w:val="24"/>
          <w:lang w:eastAsia="ru-RU"/>
        </w:rPr>
        <w:t>504,88</w:t>
      </w:r>
      <w:r w:rsidR="00D009E7">
        <w:rPr>
          <w:rFonts w:ascii="Arial" w:eastAsia="Times New Roman" w:hAnsi="Arial" w:cs="Arial"/>
          <w:bCs/>
          <w:color w:val="C00000"/>
          <w:sz w:val="24"/>
          <w:szCs w:val="24"/>
          <w:lang w:eastAsia="ru-RU"/>
        </w:rPr>
        <w:t xml:space="preserve"> </w:t>
      </w:r>
      <w:r w:rsidR="00C4079A">
        <w:rPr>
          <w:rFonts w:ascii="Arial" w:eastAsia="Times New Roman" w:hAnsi="Arial" w:cs="Arial"/>
          <w:bCs/>
          <w:sz w:val="24"/>
          <w:szCs w:val="24"/>
          <w:lang w:eastAsia="ru-RU"/>
        </w:rPr>
        <w:t>га, население 1247</w:t>
      </w:r>
      <w:r w:rsidRPr="006D0BCA">
        <w:rPr>
          <w:rFonts w:ascii="Arial" w:eastAsia="Times New Roman" w:hAnsi="Arial" w:cs="Arial"/>
          <w:bCs/>
          <w:sz w:val="24"/>
          <w:szCs w:val="24"/>
          <w:lang w:eastAsia="ru-RU"/>
        </w:rPr>
        <w:t>чел. М</w:t>
      </w:r>
      <w:r w:rsidR="00C4079A">
        <w:rPr>
          <w:rFonts w:ascii="Arial" w:eastAsia="Times New Roman" w:hAnsi="Arial" w:cs="Arial"/>
          <w:bCs/>
          <w:sz w:val="24"/>
          <w:szCs w:val="24"/>
          <w:lang w:eastAsia="ru-RU"/>
        </w:rPr>
        <w:t>униципальное образование «Ользоны</w:t>
      </w:r>
      <w:r w:rsidRPr="006D0BCA">
        <w:rPr>
          <w:rFonts w:ascii="Arial" w:eastAsia="Times New Roman" w:hAnsi="Arial" w:cs="Arial"/>
          <w:bCs/>
          <w:sz w:val="24"/>
          <w:szCs w:val="24"/>
          <w:lang w:eastAsia="ru-RU"/>
        </w:rPr>
        <w:t xml:space="preserve">» расположено в </w:t>
      </w:r>
      <w:proofErr w:type="spellStart"/>
      <w:r w:rsidRPr="006D0BCA">
        <w:rPr>
          <w:rFonts w:ascii="Arial" w:eastAsia="Times New Roman" w:hAnsi="Arial" w:cs="Arial"/>
          <w:bCs/>
          <w:sz w:val="24"/>
          <w:szCs w:val="24"/>
          <w:lang w:eastAsia="ru-RU"/>
        </w:rPr>
        <w:t>Баяндаевском</w:t>
      </w:r>
      <w:proofErr w:type="spellEnd"/>
      <w:r w:rsidRPr="006D0BCA">
        <w:rPr>
          <w:rFonts w:ascii="Arial" w:eastAsia="Times New Roman" w:hAnsi="Arial" w:cs="Arial"/>
          <w:bCs/>
          <w:sz w:val="24"/>
          <w:szCs w:val="24"/>
          <w:lang w:eastAsia="ru-RU"/>
        </w:rPr>
        <w:t xml:space="preserve"> районе </w:t>
      </w:r>
      <w:r w:rsidR="00C4079A">
        <w:rPr>
          <w:rFonts w:ascii="Arial" w:eastAsia="Times New Roman" w:hAnsi="Arial" w:cs="Arial"/>
          <w:bCs/>
          <w:sz w:val="24"/>
          <w:szCs w:val="24"/>
          <w:lang w:eastAsia="ru-RU"/>
        </w:rPr>
        <w:t xml:space="preserve">Иркутской области, с центром </w:t>
      </w:r>
      <w:proofErr w:type="gramStart"/>
      <w:r w:rsidR="00C4079A">
        <w:rPr>
          <w:rFonts w:ascii="Arial" w:eastAsia="Times New Roman" w:hAnsi="Arial" w:cs="Arial"/>
          <w:bCs/>
          <w:sz w:val="24"/>
          <w:szCs w:val="24"/>
          <w:lang w:eastAsia="ru-RU"/>
        </w:rPr>
        <w:t>в</w:t>
      </w:r>
      <w:proofErr w:type="gramEnd"/>
      <w:r w:rsidR="00C4079A">
        <w:rPr>
          <w:rFonts w:ascii="Arial" w:eastAsia="Times New Roman" w:hAnsi="Arial" w:cs="Arial"/>
          <w:bCs/>
          <w:sz w:val="24"/>
          <w:szCs w:val="24"/>
          <w:lang w:eastAsia="ru-RU"/>
        </w:rPr>
        <w:t xml:space="preserve"> с</w:t>
      </w:r>
      <w:r w:rsidRPr="006D0BCA">
        <w:rPr>
          <w:rFonts w:ascii="Arial" w:eastAsia="Times New Roman" w:hAnsi="Arial" w:cs="Arial"/>
          <w:bCs/>
          <w:sz w:val="24"/>
          <w:szCs w:val="24"/>
          <w:lang w:eastAsia="ru-RU"/>
        </w:rPr>
        <w:t>.</w:t>
      </w:r>
      <w:r w:rsidR="00C4079A">
        <w:rPr>
          <w:rFonts w:ascii="Arial" w:eastAsia="Times New Roman" w:hAnsi="Arial" w:cs="Arial"/>
          <w:bCs/>
          <w:sz w:val="24"/>
          <w:szCs w:val="24"/>
          <w:lang w:eastAsia="ru-RU"/>
        </w:rPr>
        <w:t xml:space="preserve"> Ользоны</w:t>
      </w:r>
      <w:r w:rsidRPr="006D0BCA">
        <w:rPr>
          <w:rFonts w:ascii="Arial" w:eastAsia="Times New Roman" w:hAnsi="Arial" w:cs="Arial"/>
          <w:bCs/>
          <w:sz w:val="24"/>
          <w:szCs w:val="24"/>
          <w:lang w:eastAsia="ru-RU"/>
        </w:rPr>
        <w:t>. В состав муниципального образования в</w:t>
      </w:r>
      <w:r w:rsidR="00B11D90">
        <w:rPr>
          <w:rFonts w:ascii="Arial" w:eastAsia="Times New Roman" w:hAnsi="Arial" w:cs="Arial"/>
          <w:bCs/>
          <w:sz w:val="24"/>
          <w:szCs w:val="24"/>
          <w:lang w:eastAsia="ru-RU"/>
        </w:rPr>
        <w:t xml:space="preserve">ходят населенные пункты: село Ользоны, деревни </w:t>
      </w:r>
      <w:proofErr w:type="spellStart"/>
      <w:r w:rsidR="00B11D90">
        <w:rPr>
          <w:rFonts w:ascii="Arial" w:eastAsia="Times New Roman" w:hAnsi="Arial" w:cs="Arial"/>
          <w:bCs/>
          <w:sz w:val="24"/>
          <w:szCs w:val="24"/>
          <w:lang w:eastAsia="ru-RU"/>
        </w:rPr>
        <w:t>Кокорино</w:t>
      </w:r>
      <w:proofErr w:type="spellEnd"/>
      <w:r w:rsidR="00B11D90">
        <w:rPr>
          <w:rFonts w:ascii="Arial" w:eastAsia="Times New Roman" w:hAnsi="Arial" w:cs="Arial"/>
          <w:bCs/>
          <w:sz w:val="24"/>
          <w:szCs w:val="24"/>
          <w:lang w:eastAsia="ru-RU"/>
        </w:rPr>
        <w:t xml:space="preserve"> и </w:t>
      </w:r>
      <w:proofErr w:type="spellStart"/>
      <w:r w:rsidR="00B11D90">
        <w:rPr>
          <w:rFonts w:ascii="Arial" w:eastAsia="Times New Roman" w:hAnsi="Arial" w:cs="Arial"/>
          <w:bCs/>
          <w:sz w:val="24"/>
          <w:szCs w:val="24"/>
          <w:lang w:eastAsia="ru-RU"/>
        </w:rPr>
        <w:t>Онгой</w:t>
      </w:r>
      <w:proofErr w:type="spellEnd"/>
      <w:r w:rsidRPr="006D0BCA">
        <w:rPr>
          <w:rFonts w:ascii="Arial" w:eastAsia="Times New Roman" w:hAnsi="Arial" w:cs="Arial"/>
          <w:bCs/>
          <w:sz w:val="24"/>
          <w:szCs w:val="24"/>
          <w:lang w:eastAsia="ru-RU"/>
        </w:rPr>
        <w:t xml:space="preserve"> Расстояние д</w:t>
      </w:r>
      <w:r w:rsidR="00B11D90">
        <w:rPr>
          <w:rFonts w:ascii="Arial" w:eastAsia="Times New Roman" w:hAnsi="Arial" w:cs="Arial"/>
          <w:bCs/>
          <w:sz w:val="24"/>
          <w:szCs w:val="24"/>
          <w:lang w:eastAsia="ru-RU"/>
        </w:rPr>
        <w:t xml:space="preserve">о районного центра с. Баяндай </w:t>
      </w:r>
      <w:r w:rsidRPr="00D009E7">
        <w:rPr>
          <w:rFonts w:ascii="Arial" w:eastAsia="Times New Roman" w:hAnsi="Arial" w:cs="Arial"/>
          <w:bCs/>
          <w:sz w:val="24"/>
          <w:szCs w:val="24"/>
          <w:lang w:eastAsia="ru-RU"/>
        </w:rPr>
        <w:t xml:space="preserve">25 км. </w:t>
      </w:r>
      <w:r w:rsidR="00B11D90" w:rsidRPr="00D009E7">
        <w:rPr>
          <w:rFonts w:ascii="Arial" w:eastAsia="Times New Roman" w:hAnsi="Arial" w:cs="Arial"/>
          <w:bCs/>
          <w:sz w:val="24"/>
          <w:szCs w:val="24"/>
          <w:lang w:eastAsia="ru-RU"/>
        </w:rPr>
        <w:t>Протяжённость границ МО «Ользоны</w:t>
      </w:r>
      <w:r w:rsidRPr="00D009E7">
        <w:rPr>
          <w:rFonts w:ascii="Arial" w:eastAsia="Times New Roman" w:hAnsi="Arial" w:cs="Arial"/>
          <w:bCs/>
          <w:sz w:val="24"/>
          <w:szCs w:val="24"/>
          <w:lang w:eastAsia="ru-RU"/>
        </w:rPr>
        <w:t>» 0,00 км. Муниципальное образование граничит: с юго-запада – с МО «</w:t>
      </w:r>
      <w:proofErr w:type="spellStart"/>
      <w:r w:rsidR="00D009E7" w:rsidRPr="00D009E7">
        <w:rPr>
          <w:rFonts w:ascii="Arial" w:eastAsia="Times New Roman" w:hAnsi="Arial" w:cs="Arial"/>
          <w:bCs/>
          <w:sz w:val="24"/>
          <w:szCs w:val="24"/>
          <w:lang w:eastAsia="ru-RU"/>
        </w:rPr>
        <w:t>Курумчинский</w:t>
      </w:r>
      <w:proofErr w:type="spellEnd"/>
      <w:r w:rsidRPr="00D009E7">
        <w:rPr>
          <w:rFonts w:ascii="Arial" w:eastAsia="Times New Roman" w:hAnsi="Arial" w:cs="Arial"/>
          <w:bCs/>
          <w:sz w:val="24"/>
          <w:szCs w:val="24"/>
          <w:lang w:eastAsia="ru-RU"/>
        </w:rPr>
        <w:t>»,</w:t>
      </w:r>
      <w:r w:rsidR="00D009E7" w:rsidRPr="00D009E7">
        <w:rPr>
          <w:rFonts w:ascii="Arial" w:eastAsia="Times New Roman" w:hAnsi="Arial" w:cs="Arial"/>
          <w:bCs/>
          <w:sz w:val="24"/>
          <w:szCs w:val="24"/>
          <w:lang w:eastAsia="ru-RU"/>
        </w:rPr>
        <w:t xml:space="preserve"> МО «</w:t>
      </w:r>
      <w:proofErr w:type="spellStart"/>
      <w:r w:rsidR="00D009E7" w:rsidRPr="00D009E7">
        <w:rPr>
          <w:rFonts w:ascii="Arial" w:eastAsia="Times New Roman" w:hAnsi="Arial" w:cs="Arial"/>
          <w:bCs/>
          <w:sz w:val="24"/>
          <w:szCs w:val="24"/>
          <w:lang w:eastAsia="ru-RU"/>
        </w:rPr>
        <w:t>Эхирит</w:t>
      </w:r>
      <w:proofErr w:type="spellEnd"/>
      <w:r w:rsidR="00D009E7" w:rsidRPr="00D009E7">
        <w:rPr>
          <w:rFonts w:ascii="Arial" w:eastAsia="Times New Roman" w:hAnsi="Arial" w:cs="Arial"/>
          <w:bCs/>
          <w:sz w:val="24"/>
          <w:szCs w:val="24"/>
          <w:lang w:eastAsia="ru-RU"/>
        </w:rPr>
        <w:t>–</w:t>
      </w:r>
      <w:proofErr w:type="spellStart"/>
      <w:r w:rsidR="00D009E7" w:rsidRPr="00D009E7">
        <w:rPr>
          <w:rFonts w:ascii="Arial" w:eastAsia="Times New Roman" w:hAnsi="Arial" w:cs="Arial"/>
          <w:bCs/>
          <w:sz w:val="24"/>
          <w:szCs w:val="24"/>
          <w:lang w:eastAsia="ru-RU"/>
        </w:rPr>
        <w:t>Булагатский</w:t>
      </w:r>
      <w:proofErr w:type="spellEnd"/>
      <w:r w:rsidR="00D009E7" w:rsidRPr="00D009E7">
        <w:rPr>
          <w:rFonts w:ascii="Arial" w:eastAsia="Times New Roman" w:hAnsi="Arial" w:cs="Arial"/>
          <w:bCs/>
          <w:sz w:val="24"/>
          <w:szCs w:val="24"/>
          <w:lang w:eastAsia="ru-RU"/>
        </w:rPr>
        <w:t xml:space="preserve"> район»</w:t>
      </w:r>
      <w:r w:rsidRPr="00D009E7">
        <w:rPr>
          <w:rFonts w:ascii="Arial" w:eastAsia="Times New Roman" w:hAnsi="Arial" w:cs="Arial"/>
          <w:bCs/>
          <w:sz w:val="24"/>
          <w:szCs w:val="24"/>
          <w:lang w:eastAsia="ru-RU"/>
        </w:rPr>
        <w:t xml:space="preserve"> </w:t>
      </w:r>
      <w:r w:rsidR="00D009E7" w:rsidRPr="00D009E7">
        <w:rPr>
          <w:rFonts w:ascii="Arial" w:eastAsia="Times New Roman" w:hAnsi="Arial" w:cs="Arial"/>
          <w:bCs/>
          <w:sz w:val="24"/>
          <w:szCs w:val="24"/>
          <w:lang w:eastAsia="ru-RU"/>
        </w:rPr>
        <w:t>на севере с МО «</w:t>
      </w:r>
      <w:proofErr w:type="spellStart"/>
      <w:r w:rsidR="00D009E7" w:rsidRPr="00D009E7">
        <w:rPr>
          <w:rFonts w:ascii="Arial" w:eastAsia="Times New Roman" w:hAnsi="Arial" w:cs="Arial"/>
          <w:bCs/>
          <w:sz w:val="24"/>
          <w:szCs w:val="24"/>
          <w:lang w:eastAsia="ru-RU"/>
        </w:rPr>
        <w:t>Гаханы</w:t>
      </w:r>
      <w:proofErr w:type="spellEnd"/>
      <w:r w:rsidR="00D009E7" w:rsidRPr="00D009E7">
        <w:rPr>
          <w:rFonts w:ascii="Arial" w:eastAsia="Times New Roman" w:hAnsi="Arial" w:cs="Arial"/>
          <w:bCs/>
          <w:sz w:val="24"/>
          <w:szCs w:val="24"/>
          <w:lang w:eastAsia="ru-RU"/>
        </w:rPr>
        <w:t xml:space="preserve">» </w:t>
      </w:r>
      <w:r w:rsidRPr="00D009E7">
        <w:rPr>
          <w:rFonts w:ascii="Arial" w:eastAsia="Times New Roman" w:hAnsi="Arial" w:cs="Arial"/>
          <w:bCs/>
          <w:sz w:val="24"/>
          <w:szCs w:val="24"/>
          <w:lang w:eastAsia="ru-RU"/>
        </w:rPr>
        <w:t xml:space="preserve">с </w:t>
      </w:r>
      <w:r w:rsidR="00D009E7" w:rsidRPr="00D009E7">
        <w:rPr>
          <w:rFonts w:ascii="Arial" w:eastAsia="Times New Roman" w:hAnsi="Arial" w:cs="Arial"/>
          <w:bCs/>
          <w:sz w:val="24"/>
          <w:szCs w:val="24"/>
          <w:lang w:eastAsia="ru-RU"/>
        </w:rPr>
        <w:t>севера-востока</w:t>
      </w:r>
      <w:r w:rsidRPr="00D009E7">
        <w:rPr>
          <w:rFonts w:ascii="Arial" w:eastAsia="Times New Roman" w:hAnsi="Arial" w:cs="Arial"/>
          <w:bCs/>
          <w:sz w:val="24"/>
          <w:szCs w:val="24"/>
          <w:lang w:eastAsia="ru-RU"/>
        </w:rPr>
        <w:t xml:space="preserve">–с МО </w:t>
      </w:r>
      <w:r w:rsidRPr="00E979F7">
        <w:rPr>
          <w:rFonts w:ascii="Arial" w:eastAsia="Times New Roman" w:hAnsi="Arial" w:cs="Arial"/>
          <w:bCs/>
          <w:sz w:val="24"/>
          <w:szCs w:val="24"/>
          <w:lang w:eastAsia="ru-RU"/>
        </w:rPr>
        <w:t>«</w:t>
      </w:r>
      <w:proofErr w:type="spellStart"/>
      <w:r w:rsidR="00D009E7" w:rsidRPr="00E979F7">
        <w:rPr>
          <w:rFonts w:ascii="Arial" w:eastAsia="Times New Roman" w:hAnsi="Arial" w:cs="Arial"/>
          <w:bCs/>
          <w:sz w:val="24"/>
          <w:szCs w:val="24"/>
          <w:lang w:eastAsia="ru-RU"/>
        </w:rPr>
        <w:t>Люры</w:t>
      </w:r>
      <w:proofErr w:type="spellEnd"/>
      <w:r w:rsidRPr="00E979F7">
        <w:rPr>
          <w:rFonts w:ascii="Arial" w:eastAsia="Times New Roman" w:hAnsi="Arial" w:cs="Arial"/>
          <w:bCs/>
          <w:sz w:val="24"/>
          <w:szCs w:val="24"/>
          <w:lang w:eastAsia="ru-RU"/>
        </w:rPr>
        <w:t>»</w:t>
      </w:r>
      <w:r w:rsidR="00D009E7" w:rsidRPr="00E979F7">
        <w:rPr>
          <w:rFonts w:ascii="Arial" w:eastAsia="Times New Roman" w:hAnsi="Arial" w:cs="Arial"/>
          <w:bCs/>
          <w:sz w:val="24"/>
          <w:szCs w:val="24"/>
          <w:lang w:eastAsia="ru-RU"/>
        </w:rPr>
        <w:t>.</w:t>
      </w:r>
    </w:p>
    <w:p w:rsidR="00F80735" w:rsidRPr="00E979F7" w:rsidRDefault="00F80735" w:rsidP="00F80735">
      <w:pPr>
        <w:spacing w:after="0" w:line="240" w:lineRule="auto"/>
        <w:ind w:firstLine="709"/>
        <w:jc w:val="both"/>
        <w:rPr>
          <w:rFonts w:ascii="Arial" w:eastAsia="Times New Roman" w:hAnsi="Arial" w:cs="Arial"/>
          <w:i/>
          <w:sz w:val="24"/>
          <w:szCs w:val="24"/>
          <w:u w:val="single"/>
          <w:lang w:eastAsia="ru-RU"/>
        </w:rPr>
      </w:pPr>
      <w:r w:rsidRPr="00E979F7">
        <w:rPr>
          <w:rFonts w:ascii="Arial" w:eastAsia="Times New Roman" w:hAnsi="Arial" w:cs="Arial"/>
          <w:i/>
          <w:sz w:val="24"/>
          <w:szCs w:val="24"/>
          <w:u w:val="single"/>
          <w:lang w:eastAsia="ru-RU"/>
        </w:rPr>
        <w:t>Автомобильный транспорт</w:t>
      </w:r>
    </w:p>
    <w:p w:rsidR="00F80735" w:rsidRPr="00E979F7" w:rsidRDefault="00B11D90" w:rsidP="00F80735">
      <w:pPr>
        <w:spacing w:before="100" w:beforeAutospacing="1" w:after="100" w:afterAutospacing="1" w:line="240" w:lineRule="auto"/>
        <w:ind w:firstLine="709"/>
        <w:jc w:val="both"/>
        <w:outlineLvl w:val="2"/>
        <w:rPr>
          <w:rFonts w:ascii="Arial" w:eastAsia="Times New Roman" w:hAnsi="Arial" w:cs="Arial"/>
          <w:bCs/>
          <w:sz w:val="24"/>
          <w:szCs w:val="24"/>
          <w:lang w:eastAsia="ru-RU"/>
        </w:rPr>
      </w:pPr>
      <w:r w:rsidRPr="00E979F7">
        <w:rPr>
          <w:rFonts w:ascii="Arial" w:eastAsia="Times New Roman" w:hAnsi="Arial" w:cs="Arial"/>
          <w:bCs/>
          <w:sz w:val="24"/>
          <w:szCs w:val="24"/>
          <w:lang w:eastAsia="ru-RU"/>
        </w:rPr>
        <w:t xml:space="preserve">Внешние связи МО </w:t>
      </w:r>
      <w:r w:rsidR="00F80735" w:rsidRPr="00E979F7">
        <w:rPr>
          <w:rFonts w:ascii="Arial" w:eastAsia="Times New Roman" w:hAnsi="Arial" w:cs="Arial"/>
          <w:bCs/>
          <w:sz w:val="24"/>
          <w:szCs w:val="24"/>
          <w:lang w:eastAsia="ru-RU"/>
        </w:rPr>
        <w:t>«</w:t>
      </w:r>
      <w:r w:rsidRPr="00E979F7">
        <w:rPr>
          <w:rFonts w:ascii="Arial" w:eastAsia="Times New Roman" w:hAnsi="Arial" w:cs="Arial"/>
          <w:bCs/>
          <w:sz w:val="24"/>
          <w:szCs w:val="24"/>
          <w:lang w:eastAsia="ru-RU"/>
        </w:rPr>
        <w:t>Ользоны</w:t>
      </w:r>
      <w:r w:rsidR="00F80735" w:rsidRPr="00E979F7">
        <w:rPr>
          <w:rFonts w:ascii="Arial" w:eastAsia="Times New Roman" w:hAnsi="Arial" w:cs="Arial"/>
          <w:bCs/>
          <w:sz w:val="24"/>
          <w:szCs w:val="24"/>
          <w:lang w:eastAsia="ru-RU"/>
        </w:rPr>
        <w:t>» поддерживаются круглогодично автомобиль</w:t>
      </w:r>
      <w:r w:rsidR="00E979F7">
        <w:rPr>
          <w:rFonts w:ascii="Arial" w:eastAsia="Times New Roman" w:hAnsi="Arial" w:cs="Arial"/>
          <w:bCs/>
          <w:sz w:val="24"/>
          <w:szCs w:val="24"/>
          <w:lang w:eastAsia="ru-RU"/>
        </w:rPr>
        <w:t xml:space="preserve">ным транспортом. Расстояние </w:t>
      </w:r>
      <w:proofErr w:type="gramStart"/>
      <w:r w:rsidR="00E979F7">
        <w:rPr>
          <w:rFonts w:ascii="Arial" w:eastAsia="Times New Roman" w:hAnsi="Arial" w:cs="Arial"/>
          <w:bCs/>
          <w:sz w:val="24"/>
          <w:szCs w:val="24"/>
          <w:lang w:eastAsia="ru-RU"/>
        </w:rPr>
        <w:t>от</w:t>
      </w:r>
      <w:proofErr w:type="gramEnd"/>
      <w:r w:rsidR="00E979F7">
        <w:rPr>
          <w:rFonts w:ascii="Arial" w:eastAsia="Times New Roman" w:hAnsi="Arial" w:cs="Arial"/>
          <w:bCs/>
          <w:sz w:val="24"/>
          <w:szCs w:val="24"/>
          <w:lang w:eastAsia="ru-RU"/>
        </w:rPr>
        <w:t xml:space="preserve"> </w:t>
      </w:r>
      <w:proofErr w:type="gramStart"/>
      <w:r w:rsidR="00E979F7">
        <w:rPr>
          <w:rFonts w:ascii="Arial" w:eastAsia="Times New Roman" w:hAnsi="Arial" w:cs="Arial"/>
          <w:bCs/>
          <w:sz w:val="24"/>
          <w:szCs w:val="24"/>
          <w:lang w:eastAsia="ru-RU"/>
        </w:rPr>
        <w:t>с</w:t>
      </w:r>
      <w:proofErr w:type="gramEnd"/>
      <w:r w:rsidR="00F80735" w:rsidRPr="00E979F7">
        <w:rPr>
          <w:rFonts w:ascii="Arial" w:eastAsia="Times New Roman" w:hAnsi="Arial" w:cs="Arial"/>
          <w:bCs/>
          <w:sz w:val="24"/>
          <w:szCs w:val="24"/>
          <w:lang w:eastAsia="ru-RU"/>
        </w:rPr>
        <w:t xml:space="preserve">. </w:t>
      </w:r>
      <w:r w:rsidR="00E979F7">
        <w:rPr>
          <w:rFonts w:ascii="Arial" w:eastAsia="Times New Roman" w:hAnsi="Arial" w:cs="Arial"/>
          <w:bCs/>
          <w:sz w:val="24"/>
          <w:szCs w:val="24"/>
          <w:lang w:eastAsia="ru-RU"/>
        </w:rPr>
        <w:t>Ользоны</w:t>
      </w:r>
      <w:r w:rsidR="00F80735" w:rsidRPr="00E979F7">
        <w:rPr>
          <w:rFonts w:ascii="Arial" w:eastAsia="Times New Roman" w:hAnsi="Arial" w:cs="Arial"/>
          <w:bCs/>
          <w:sz w:val="24"/>
          <w:szCs w:val="24"/>
          <w:lang w:eastAsia="ru-RU"/>
        </w:rPr>
        <w:t xml:space="preserve"> до административного </w:t>
      </w:r>
      <w:r w:rsidR="00F80735" w:rsidRPr="00E979F7">
        <w:rPr>
          <w:rFonts w:ascii="Arial" w:eastAsia="Times New Roman" w:hAnsi="Arial" w:cs="Arial"/>
          <w:bCs/>
          <w:sz w:val="24"/>
          <w:szCs w:val="24"/>
          <w:lang w:eastAsia="ru-RU"/>
        </w:rPr>
        <w:lastRenderedPageBreak/>
        <w:t>центра района с. Баяндай по автодороге –</w:t>
      </w:r>
      <w:r w:rsidR="0042709E">
        <w:rPr>
          <w:rFonts w:ascii="Arial" w:eastAsia="Times New Roman" w:hAnsi="Arial" w:cs="Arial"/>
          <w:bCs/>
          <w:sz w:val="24"/>
          <w:szCs w:val="24"/>
          <w:lang w:eastAsia="ru-RU"/>
        </w:rPr>
        <w:t xml:space="preserve"> 25 км, расстояние от с. Ользоны</w:t>
      </w:r>
      <w:r w:rsidR="00F80735" w:rsidRPr="00E979F7">
        <w:rPr>
          <w:rFonts w:ascii="Arial" w:eastAsia="Times New Roman" w:hAnsi="Arial" w:cs="Arial"/>
          <w:bCs/>
          <w:sz w:val="24"/>
          <w:szCs w:val="24"/>
          <w:lang w:eastAsia="ru-RU"/>
        </w:rPr>
        <w:t xml:space="preserve"> до областного центра г. Иркутск – 1</w:t>
      </w:r>
      <w:r w:rsidR="00E979F7">
        <w:rPr>
          <w:rFonts w:ascii="Arial" w:eastAsia="Times New Roman" w:hAnsi="Arial" w:cs="Arial"/>
          <w:bCs/>
          <w:sz w:val="24"/>
          <w:szCs w:val="24"/>
          <w:lang w:eastAsia="ru-RU"/>
        </w:rPr>
        <w:t>0</w:t>
      </w:r>
      <w:r w:rsidR="00F80735" w:rsidRPr="00E979F7">
        <w:rPr>
          <w:rFonts w:ascii="Arial" w:eastAsia="Times New Roman" w:hAnsi="Arial" w:cs="Arial"/>
          <w:bCs/>
          <w:sz w:val="24"/>
          <w:szCs w:val="24"/>
          <w:lang w:eastAsia="ru-RU"/>
        </w:rPr>
        <w:t>6 км.</w:t>
      </w:r>
    </w:p>
    <w:p w:rsidR="00F80735" w:rsidRPr="00E979F7" w:rsidRDefault="00E979F7" w:rsidP="00F80735">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По территории МО «Ользоны</w:t>
      </w:r>
      <w:r w:rsidR="00F80735" w:rsidRPr="00E979F7">
        <w:rPr>
          <w:rFonts w:ascii="Arial" w:eastAsia="Times New Roman" w:hAnsi="Arial" w:cs="Arial"/>
          <w:sz w:val="24"/>
          <w:szCs w:val="24"/>
          <w:lang w:eastAsia="ru-RU"/>
        </w:rPr>
        <w:t>» проходят следующие автомобильные дороги общего пользования:</w:t>
      </w:r>
    </w:p>
    <w:p w:rsidR="00F80735" w:rsidRPr="00CE5E90" w:rsidRDefault="00F80735" w:rsidP="00F80735">
      <w:pPr>
        <w:spacing w:after="0" w:line="240" w:lineRule="auto"/>
        <w:ind w:firstLine="709"/>
        <w:jc w:val="both"/>
        <w:rPr>
          <w:rFonts w:ascii="Arial" w:eastAsia="Times New Roman" w:hAnsi="Arial" w:cs="Arial"/>
          <w:sz w:val="24"/>
          <w:szCs w:val="24"/>
          <w:lang w:eastAsia="ru-RU"/>
        </w:rPr>
      </w:pPr>
      <w:r w:rsidRPr="00E979F7">
        <w:rPr>
          <w:rFonts w:ascii="Arial" w:eastAsia="Times New Roman" w:hAnsi="Arial" w:cs="Arial"/>
          <w:sz w:val="24"/>
          <w:szCs w:val="24"/>
          <w:lang w:eastAsia="ru-RU"/>
        </w:rPr>
        <w:t>-</w:t>
      </w:r>
      <w:r w:rsidR="00E979F7">
        <w:rPr>
          <w:rFonts w:ascii="Arial" w:eastAsia="Times New Roman" w:hAnsi="Arial" w:cs="Arial"/>
          <w:sz w:val="24"/>
          <w:szCs w:val="24"/>
          <w:lang w:eastAsia="ru-RU"/>
        </w:rPr>
        <w:t>«Иркутск</w:t>
      </w:r>
      <w:r w:rsidRPr="00E979F7">
        <w:rPr>
          <w:rFonts w:ascii="Arial" w:eastAsia="Times New Roman" w:hAnsi="Arial" w:cs="Arial"/>
          <w:sz w:val="24"/>
          <w:szCs w:val="24"/>
          <w:lang w:eastAsia="ru-RU"/>
        </w:rPr>
        <w:t>–</w:t>
      </w:r>
      <w:r w:rsidR="00E979F7">
        <w:rPr>
          <w:rFonts w:ascii="Arial" w:eastAsia="Times New Roman" w:hAnsi="Arial" w:cs="Arial"/>
          <w:sz w:val="24"/>
          <w:szCs w:val="24"/>
          <w:lang w:eastAsia="ru-RU"/>
        </w:rPr>
        <w:t>Усть-Ордынский</w:t>
      </w:r>
      <w:r w:rsidRPr="00E979F7">
        <w:rPr>
          <w:rFonts w:ascii="Arial" w:eastAsia="Times New Roman" w:hAnsi="Arial" w:cs="Arial"/>
          <w:sz w:val="24"/>
          <w:szCs w:val="24"/>
          <w:lang w:eastAsia="ru-RU"/>
        </w:rPr>
        <w:t>–</w:t>
      </w:r>
      <w:proofErr w:type="spellStart"/>
      <w:r w:rsidR="00CE5E90">
        <w:rPr>
          <w:rFonts w:ascii="Arial" w:eastAsia="Times New Roman" w:hAnsi="Arial" w:cs="Arial"/>
          <w:sz w:val="24"/>
          <w:szCs w:val="24"/>
          <w:lang w:eastAsia="ru-RU"/>
        </w:rPr>
        <w:t>Качуг</w:t>
      </w:r>
      <w:proofErr w:type="spellEnd"/>
      <w:r w:rsidR="00E979F7">
        <w:rPr>
          <w:rFonts w:ascii="Arial" w:eastAsia="Times New Roman" w:hAnsi="Arial" w:cs="Arial"/>
          <w:sz w:val="24"/>
          <w:szCs w:val="24"/>
          <w:lang w:eastAsia="ru-RU"/>
        </w:rPr>
        <w:t>», протяженность</w:t>
      </w:r>
      <w:r w:rsidRPr="00CE5E90">
        <w:rPr>
          <w:rFonts w:ascii="Arial" w:eastAsia="Times New Roman" w:hAnsi="Arial" w:cs="Arial"/>
          <w:sz w:val="24"/>
          <w:szCs w:val="24"/>
          <w:lang w:eastAsia="ru-RU"/>
        </w:rPr>
        <w:t>–</w:t>
      </w:r>
      <w:r w:rsidR="00CE5E90" w:rsidRPr="00CE5E90">
        <w:rPr>
          <w:rFonts w:ascii="Arial" w:eastAsia="Times New Roman" w:hAnsi="Arial" w:cs="Arial"/>
          <w:sz w:val="24"/>
          <w:szCs w:val="24"/>
          <w:lang w:eastAsia="ru-RU"/>
        </w:rPr>
        <w:t>8</w:t>
      </w:r>
      <w:r w:rsidRPr="00CE5E90">
        <w:rPr>
          <w:rFonts w:ascii="Arial" w:eastAsia="Times New Roman" w:hAnsi="Arial" w:cs="Arial"/>
          <w:sz w:val="24"/>
          <w:szCs w:val="24"/>
          <w:lang w:eastAsia="ru-RU"/>
        </w:rPr>
        <w:t xml:space="preserve"> км.</w:t>
      </w:r>
    </w:p>
    <w:p w:rsidR="00F80735" w:rsidRPr="00CE5E90" w:rsidRDefault="00E979F7" w:rsidP="00F80735">
      <w:pPr>
        <w:spacing w:after="0" w:line="240" w:lineRule="auto"/>
        <w:ind w:firstLine="709"/>
        <w:jc w:val="both"/>
        <w:rPr>
          <w:rFonts w:ascii="Arial" w:eastAsia="Times New Roman" w:hAnsi="Arial" w:cs="Arial"/>
          <w:sz w:val="24"/>
          <w:szCs w:val="24"/>
          <w:lang w:eastAsia="ru-RU"/>
        </w:rPr>
      </w:pPr>
      <w:r w:rsidRPr="00CE5E90">
        <w:rPr>
          <w:rFonts w:ascii="Arial" w:eastAsia="Times New Roman" w:hAnsi="Arial" w:cs="Arial"/>
          <w:sz w:val="24"/>
          <w:szCs w:val="24"/>
          <w:lang w:eastAsia="ru-RU"/>
        </w:rPr>
        <w:t>-</w:t>
      </w:r>
      <w:r w:rsidR="00F80735" w:rsidRPr="00CE5E90">
        <w:rPr>
          <w:rFonts w:ascii="Arial" w:eastAsia="Times New Roman" w:hAnsi="Arial" w:cs="Arial"/>
          <w:sz w:val="24"/>
          <w:szCs w:val="24"/>
          <w:lang w:eastAsia="ru-RU"/>
        </w:rPr>
        <w:t>областного значения между насел</w:t>
      </w:r>
      <w:r w:rsidRPr="00CE5E90">
        <w:rPr>
          <w:rFonts w:ascii="Arial" w:eastAsia="Times New Roman" w:hAnsi="Arial" w:cs="Arial"/>
          <w:sz w:val="24"/>
          <w:szCs w:val="24"/>
          <w:lang w:eastAsia="ru-RU"/>
        </w:rPr>
        <w:t>енными пунктами, протяженностью</w:t>
      </w:r>
      <w:r w:rsidR="00F80735" w:rsidRPr="00CE5E90">
        <w:rPr>
          <w:rFonts w:ascii="Arial" w:eastAsia="Times New Roman" w:hAnsi="Arial" w:cs="Arial"/>
          <w:sz w:val="24"/>
          <w:szCs w:val="24"/>
          <w:lang w:eastAsia="ru-RU"/>
        </w:rPr>
        <w:t>–</w:t>
      </w:r>
      <w:r w:rsidR="00CE5E90" w:rsidRPr="00CE5E90">
        <w:rPr>
          <w:rFonts w:ascii="Arial" w:eastAsia="Times New Roman" w:hAnsi="Arial" w:cs="Arial"/>
          <w:sz w:val="24"/>
          <w:szCs w:val="24"/>
          <w:lang w:eastAsia="ru-RU"/>
        </w:rPr>
        <w:t>41</w:t>
      </w:r>
      <w:r w:rsidR="00F80735" w:rsidRPr="00E979F7">
        <w:rPr>
          <w:rFonts w:ascii="Arial" w:eastAsia="Times New Roman" w:hAnsi="Arial" w:cs="Arial"/>
          <w:color w:val="C00000"/>
          <w:sz w:val="24"/>
          <w:szCs w:val="24"/>
          <w:lang w:eastAsia="ru-RU"/>
        </w:rPr>
        <w:t xml:space="preserve"> </w:t>
      </w:r>
      <w:r w:rsidR="00F80735" w:rsidRPr="00CE5E90">
        <w:rPr>
          <w:rFonts w:ascii="Arial" w:eastAsia="Times New Roman" w:hAnsi="Arial" w:cs="Arial"/>
          <w:sz w:val="24"/>
          <w:szCs w:val="24"/>
          <w:lang w:eastAsia="ru-RU"/>
        </w:rPr>
        <w:t>км;</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CE5E90">
        <w:rPr>
          <w:rFonts w:ascii="Arial" w:eastAsia="Times New Roman" w:hAnsi="Arial" w:cs="Arial"/>
          <w:sz w:val="24"/>
          <w:szCs w:val="24"/>
          <w:lang w:eastAsia="ru-RU"/>
        </w:rPr>
        <w:t xml:space="preserve">-местного значения «Протяженность автомобильных дорог общего пользования внутри поселения с гравийным покрытием составляет </w:t>
      </w:r>
      <w:r w:rsidR="00E979F7" w:rsidRPr="00CE5E90">
        <w:rPr>
          <w:rFonts w:ascii="Arial" w:eastAsia="Times New Roman" w:hAnsi="Arial" w:cs="Arial"/>
          <w:sz w:val="24"/>
          <w:szCs w:val="24"/>
          <w:lang w:eastAsia="ru-RU"/>
        </w:rPr>
        <w:t>12</w:t>
      </w:r>
      <w:r w:rsidR="0042709E">
        <w:rPr>
          <w:rFonts w:ascii="Arial" w:eastAsia="Times New Roman" w:hAnsi="Arial" w:cs="Arial"/>
          <w:sz w:val="24"/>
          <w:szCs w:val="24"/>
          <w:lang w:eastAsia="ru-RU"/>
        </w:rPr>
        <w:t>,7</w:t>
      </w:r>
      <w:r w:rsidR="00E979F7" w:rsidRPr="00CE5E90">
        <w:rPr>
          <w:rFonts w:ascii="Arial" w:eastAsia="Times New Roman" w:hAnsi="Arial" w:cs="Arial"/>
          <w:sz w:val="24"/>
          <w:szCs w:val="24"/>
          <w:lang w:eastAsia="ru-RU"/>
        </w:rPr>
        <w:t>50</w:t>
      </w:r>
      <w:r w:rsidR="00CE5E90" w:rsidRPr="00CE5E90">
        <w:rPr>
          <w:rFonts w:ascii="Arial" w:eastAsia="Times New Roman" w:hAnsi="Arial" w:cs="Arial"/>
          <w:sz w:val="24"/>
          <w:szCs w:val="24"/>
          <w:lang w:eastAsia="ru-RU"/>
        </w:rPr>
        <w:t xml:space="preserve"> км</w:t>
      </w:r>
      <w:r w:rsidR="0042709E">
        <w:rPr>
          <w:rFonts w:ascii="Arial" w:eastAsia="Times New Roman" w:hAnsi="Arial" w:cs="Arial"/>
          <w:sz w:val="24"/>
          <w:szCs w:val="24"/>
          <w:lang w:eastAsia="ru-RU"/>
        </w:rPr>
        <w:t>.</w:t>
      </w:r>
    </w:p>
    <w:p w:rsidR="00F80735" w:rsidRPr="006D0BCA" w:rsidRDefault="00E979F7" w:rsidP="00F80735">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По МО «Ользоны</w:t>
      </w:r>
      <w:r w:rsidR="00F80735" w:rsidRPr="006D0BCA">
        <w:rPr>
          <w:rFonts w:ascii="Arial" w:eastAsia="Times New Roman" w:hAnsi="Arial" w:cs="Arial"/>
          <w:sz w:val="24"/>
          <w:szCs w:val="24"/>
          <w:lang w:eastAsia="ru-RU"/>
        </w:rPr>
        <w:t xml:space="preserve">» проходит автодорога </w:t>
      </w:r>
      <w:r w:rsidR="00CE5E90">
        <w:rPr>
          <w:rFonts w:ascii="Arial" w:eastAsia="Times New Roman" w:hAnsi="Arial" w:cs="Arial"/>
          <w:sz w:val="24"/>
          <w:szCs w:val="24"/>
          <w:lang w:eastAsia="ru-RU"/>
        </w:rPr>
        <w:t>областного</w:t>
      </w:r>
      <w:r w:rsidR="00F80735" w:rsidRPr="006D0BCA">
        <w:rPr>
          <w:rFonts w:ascii="Arial" w:eastAsia="Times New Roman" w:hAnsi="Arial" w:cs="Arial"/>
          <w:sz w:val="24"/>
          <w:szCs w:val="24"/>
          <w:lang w:eastAsia="ru-RU"/>
        </w:rPr>
        <w:t xml:space="preserve"> значения «Иркутск – Усть-Ордынский–</w:t>
      </w:r>
      <w:proofErr w:type="spellStart"/>
      <w:r w:rsidR="00CE5E90">
        <w:rPr>
          <w:rFonts w:ascii="Arial" w:eastAsia="Times New Roman" w:hAnsi="Arial" w:cs="Arial"/>
          <w:sz w:val="24"/>
          <w:szCs w:val="24"/>
          <w:lang w:eastAsia="ru-RU"/>
        </w:rPr>
        <w:t>Качуг</w:t>
      </w:r>
      <w:proofErr w:type="spellEnd"/>
      <w:r w:rsidR="00F80735" w:rsidRPr="006D0BCA">
        <w:rPr>
          <w:rFonts w:ascii="Arial" w:eastAsia="Times New Roman" w:hAnsi="Arial" w:cs="Arial"/>
          <w:sz w:val="24"/>
          <w:szCs w:val="24"/>
          <w:lang w:eastAsia="ru-RU"/>
        </w:rPr>
        <w:t>». Данная автодорога о</w:t>
      </w:r>
      <w:r>
        <w:rPr>
          <w:rFonts w:ascii="Arial" w:eastAsia="Times New Roman" w:hAnsi="Arial" w:cs="Arial"/>
          <w:sz w:val="24"/>
          <w:szCs w:val="24"/>
          <w:lang w:eastAsia="ru-RU"/>
        </w:rPr>
        <w:t>беспечивает населенные пункты: с. Ользоны</w:t>
      </w:r>
      <w:r w:rsidR="00F80735" w:rsidRPr="006D0BCA">
        <w:rPr>
          <w:rFonts w:ascii="Arial" w:eastAsia="Times New Roman" w:hAnsi="Arial" w:cs="Arial"/>
          <w:sz w:val="24"/>
          <w:szCs w:val="24"/>
          <w:lang w:eastAsia="ru-RU"/>
        </w:rPr>
        <w:t xml:space="preserve">, д. </w:t>
      </w:r>
      <w:proofErr w:type="spellStart"/>
      <w:r>
        <w:rPr>
          <w:rFonts w:ascii="Arial" w:eastAsia="Times New Roman" w:hAnsi="Arial" w:cs="Arial"/>
          <w:sz w:val="24"/>
          <w:szCs w:val="24"/>
          <w:lang w:eastAsia="ru-RU"/>
        </w:rPr>
        <w:t>Кокорино</w:t>
      </w:r>
      <w:proofErr w:type="spellEnd"/>
      <w:r w:rsidR="00F80735" w:rsidRPr="006D0BCA">
        <w:rPr>
          <w:rFonts w:ascii="Arial" w:eastAsia="Times New Roman" w:hAnsi="Arial" w:cs="Arial"/>
          <w:sz w:val="24"/>
          <w:szCs w:val="24"/>
          <w:lang w:eastAsia="ru-RU"/>
        </w:rPr>
        <w:t xml:space="preserve">, д. </w:t>
      </w:r>
      <w:proofErr w:type="spellStart"/>
      <w:r>
        <w:rPr>
          <w:rFonts w:ascii="Arial" w:eastAsia="Times New Roman" w:hAnsi="Arial" w:cs="Arial"/>
          <w:sz w:val="24"/>
          <w:szCs w:val="24"/>
          <w:lang w:eastAsia="ru-RU"/>
        </w:rPr>
        <w:t>Онгой</w:t>
      </w:r>
      <w:proofErr w:type="spellEnd"/>
      <w:r w:rsidR="00F80735" w:rsidRPr="006D0BCA">
        <w:rPr>
          <w:rFonts w:ascii="Arial" w:eastAsia="Times New Roman" w:hAnsi="Arial" w:cs="Arial"/>
          <w:sz w:val="24"/>
          <w:szCs w:val="24"/>
          <w:lang w:eastAsia="ru-RU"/>
        </w:rPr>
        <w:t xml:space="preserve"> связью с сетью автомобильных дорог общего пользования.</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Одной из основных проблем автодорожной сети МО «</w:t>
      </w:r>
      <w:r w:rsidR="00DA0CB7">
        <w:rPr>
          <w:rFonts w:ascii="Arial" w:eastAsia="Times New Roman" w:hAnsi="Arial" w:cs="Arial"/>
          <w:sz w:val="24"/>
          <w:szCs w:val="24"/>
          <w:lang w:eastAsia="ru-RU"/>
        </w:rPr>
        <w:t>Ользоны</w:t>
      </w:r>
      <w:r w:rsidRPr="006D0BCA">
        <w:rPr>
          <w:rFonts w:ascii="Arial" w:eastAsia="Times New Roman" w:hAnsi="Arial" w:cs="Arial"/>
          <w:sz w:val="24"/>
          <w:szCs w:val="24"/>
          <w:lang w:eastAsia="ru-RU"/>
        </w:rPr>
        <w:t>» является то, что большая часть автомобильных дорог общего пользования местного значения не соответствует техническим нормативам.</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Сооружения и сообщения речного и воздушного транспорта в МО «</w:t>
      </w:r>
      <w:r w:rsidR="00DA0CB7">
        <w:rPr>
          <w:rFonts w:ascii="Arial" w:eastAsia="Times New Roman" w:hAnsi="Arial" w:cs="Arial"/>
          <w:sz w:val="24"/>
          <w:szCs w:val="24"/>
          <w:lang w:eastAsia="ru-RU"/>
        </w:rPr>
        <w:t>Ользоны</w:t>
      </w:r>
      <w:r w:rsidRPr="006D0BCA">
        <w:rPr>
          <w:rFonts w:ascii="Arial" w:eastAsia="Times New Roman" w:hAnsi="Arial" w:cs="Arial"/>
          <w:sz w:val="24"/>
          <w:szCs w:val="24"/>
          <w:lang w:eastAsia="ru-RU"/>
        </w:rPr>
        <w:t>» отсутствуют.</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p>
    <w:p w:rsidR="00F80735" w:rsidRPr="006D0BCA" w:rsidRDefault="00F80735" w:rsidP="00F80735">
      <w:pPr>
        <w:spacing w:after="150" w:line="238" w:lineRule="atLeast"/>
        <w:ind w:left="1260"/>
        <w:jc w:val="center"/>
        <w:rPr>
          <w:rFonts w:ascii="Arial" w:eastAsia="Times New Roman" w:hAnsi="Arial" w:cs="Arial"/>
          <w:bCs/>
          <w:color w:val="242424"/>
          <w:sz w:val="24"/>
          <w:szCs w:val="24"/>
          <w:lang w:eastAsia="ru-RU"/>
        </w:rPr>
      </w:pPr>
      <w:r w:rsidRPr="006D0BCA">
        <w:rPr>
          <w:rFonts w:ascii="Arial" w:eastAsia="Times New Roman" w:hAnsi="Arial" w:cs="Arial"/>
          <w:b/>
          <w:bCs/>
          <w:color w:val="242424"/>
          <w:sz w:val="24"/>
          <w:szCs w:val="24"/>
          <w:lang w:eastAsia="ru-RU"/>
        </w:rPr>
        <w:t>1. Прогноз транспортного спроса, изменения объемов и характера передвижения населения и перевозов груза на территории поселения</w:t>
      </w:r>
      <w:r w:rsidRPr="006D0BCA">
        <w:rPr>
          <w:rFonts w:ascii="Arial" w:eastAsia="Times New Roman" w:hAnsi="Arial" w:cs="Arial"/>
          <w:bCs/>
          <w:color w:val="242424"/>
          <w:sz w:val="24"/>
          <w:szCs w:val="24"/>
          <w:lang w:eastAsia="ru-RU"/>
        </w:rPr>
        <w:t>.</w:t>
      </w:r>
    </w:p>
    <w:p w:rsidR="00F80735" w:rsidRPr="006D0BCA" w:rsidRDefault="00F80735" w:rsidP="00DA0CB7">
      <w:pPr>
        <w:spacing w:after="0" w:line="240" w:lineRule="auto"/>
        <w:ind w:firstLine="709"/>
        <w:rPr>
          <w:rFonts w:ascii="Arial" w:eastAsia="Times New Roman" w:hAnsi="Arial" w:cs="Arial"/>
          <w:sz w:val="24"/>
          <w:szCs w:val="24"/>
          <w:lang w:eastAsia="ru-RU"/>
        </w:rPr>
      </w:pPr>
      <w:r w:rsidRPr="006D0BCA">
        <w:rPr>
          <w:rFonts w:ascii="Arial" w:eastAsia="Times New Roman" w:hAnsi="Arial" w:cs="Arial"/>
          <w:sz w:val="24"/>
          <w:szCs w:val="24"/>
          <w:lang w:eastAsia="ru-RU"/>
        </w:rPr>
        <w:t>В состав МО «</w:t>
      </w:r>
      <w:r w:rsidR="00DA0CB7">
        <w:rPr>
          <w:rFonts w:ascii="Arial" w:eastAsia="Times New Roman" w:hAnsi="Arial" w:cs="Arial"/>
          <w:sz w:val="24"/>
          <w:szCs w:val="24"/>
          <w:lang w:eastAsia="ru-RU"/>
        </w:rPr>
        <w:t>Ользоны»</w:t>
      </w:r>
      <w:r w:rsidRPr="006D0BCA">
        <w:rPr>
          <w:rFonts w:ascii="Arial" w:eastAsia="Times New Roman" w:hAnsi="Arial" w:cs="Arial"/>
          <w:sz w:val="24"/>
          <w:szCs w:val="24"/>
          <w:lang w:eastAsia="ru-RU"/>
        </w:rPr>
        <w:t xml:space="preserve"> входят </w:t>
      </w:r>
      <w:r w:rsidR="00DA0CB7">
        <w:rPr>
          <w:rFonts w:ascii="Arial" w:eastAsia="Times New Roman" w:hAnsi="Arial" w:cs="Arial"/>
          <w:sz w:val="24"/>
          <w:szCs w:val="24"/>
          <w:lang w:eastAsia="ru-RU"/>
        </w:rPr>
        <w:t>3 населенных пункта</w:t>
      </w:r>
      <w:r w:rsidRPr="006D0BCA">
        <w:rPr>
          <w:rFonts w:ascii="Arial" w:eastAsia="Times New Roman" w:hAnsi="Arial" w:cs="Arial"/>
          <w:sz w:val="24"/>
          <w:szCs w:val="24"/>
          <w:lang w:eastAsia="ru-RU"/>
        </w:rPr>
        <w:t xml:space="preserve">. </w:t>
      </w:r>
    </w:p>
    <w:p w:rsidR="00F80735" w:rsidRPr="006D0BCA" w:rsidRDefault="00DA0CB7" w:rsidP="00F80735">
      <w:pPr>
        <w:spacing w:after="0" w:line="240" w:lineRule="auto"/>
        <w:ind w:firstLine="284"/>
        <w:rPr>
          <w:rFonts w:ascii="Arial" w:eastAsia="Times New Roman" w:hAnsi="Arial" w:cs="Arial"/>
          <w:sz w:val="24"/>
          <w:szCs w:val="24"/>
          <w:lang w:eastAsia="ru-RU"/>
        </w:rPr>
      </w:pPr>
      <w:r>
        <w:rPr>
          <w:rFonts w:ascii="Arial" w:eastAsia="Times New Roman" w:hAnsi="Arial" w:cs="Arial"/>
          <w:sz w:val="24"/>
          <w:szCs w:val="24"/>
          <w:lang w:eastAsia="ru-RU"/>
        </w:rPr>
        <w:t xml:space="preserve">Таблица 1. Расстояния </w:t>
      </w:r>
      <w:proofErr w:type="gramStart"/>
      <w:r>
        <w:rPr>
          <w:rFonts w:ascii="Arial" w:eastAsia="Times New Roman" w:hAnsi="Arial" w:cs="Arial"/>
          <w:sz w:val="24"/>
          <w:szCs w:val="24"/>
          <w:lang w:eastAsia="ru-RU"/>
        </w:rPr>
        <w:t>между</w:t>
      </w:r>
      <w:proofErr w:type="gramEnd"/>
      <w:r>
        <w:rPr>
          <w:rFonts w:ascii="Arial" w:eastAsia="Times New Roman" w:hAnsi="Arial" w:cs="Arial"/>
          <w:sz w:val="24"/>
          <w:szCs w:val="24"/>
          <w:lang w:eastAsia="ru-RU"/>
        </w:rPr>
        <w:t xml:space="preserve"> </w:t>
      </w:r>
      <w:proofErr w:type="gramStart"/>
      <w:r>
        <w:rPr>
          <w:rFonts w:ascii="Arial" w:eastAsia="Times New Roman" w:hAnsi="Arial" w:cs="Arial"/>
          <w:sz w:val="24"/>
          <w:szCs w:val="24"/>
          <w:lang w:eastAsia="ru-RU"/>
        </w:rPr>
        <w:t>с</w:t>
      </w:r>
      <w:proofErr w:type="gramEnd"/>
      <w:r w:rsidR="00F80735" w:rsidRPr="006D0BCA">
        <w:rPr>
          <w:rFonts w:ascii="Arial" w:eastAsia="Times New Roman" w:hAnsi="Arial" w:cs="Arial"/>
          <w:sz w:val="24"/>
          <w:szCs w:val="24"/>
          <w:lang w:eastAsia="ru-RU"/>
        </w:rPr>
        <w:t xml:space="preserve">. </w:t>
      </w:r>
      <w:r>
        <w:rPr>
          <w:rFonts w:ascii="Arial" w:eastAsia="Times New Roman" w:hAnsi="Arial" w:cs="Arial"/>
          <w:sz w:val="24"/>
          <w:szCs w:val="24"/>
          <w:lang w:eastAsia="ru-RU"/>
        </w:rPr>
        <w:t>Ользоны</w:t>
      </w:r>
      <w:r w:rsidR="00F80735" w:rsidRPr="006D0BCA">
        <w:rPr>
          <w:rFonts w:ascii="Arial" w:eastAsia="Times New Roman" w:hAnsi="Arial" w:cs="Arial"/>
          <w:sz w:val="24"/>
          <w:szCs w:val="24"/>
          <w:lang w:eastAsia="ru-RU"/>
        </w:rPr>
        <w:t xml:space="preserve"> и населенными пунктами.</w:t>
      </w:r>
    </w:p>
    <w:p w:rsidR="00F80735" w:rsidRPr="006D0BCA" w:rsidRDefault="00F80735" w:rsidP="00F80735">
      <w:pPr>
        <w:spacing w:after="0" w:line="240" w:lineRule="auto"/>
        <w:ind w:firstLine="284"/>
        <w:rPr>
          <w:rFonts w:ascii="Arial" w:eastAsia="Times New Roman" w:hAnsi="Arial" w:cs="Arial"/>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6"/>
        <w:gridCol w:w="4784"/>
      </w:tblGrid>
      <w:tr w:rsidR="00F80735" w:rsidRPr="006D0BCA" w:rsidTr="00546676">
        <w:trPr>
          <w:trHeight w:val="103"/>
        </w:trPr>
        <w:tc>
          <w:tcPr>
            <w:tcW w:w="478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r w:rsidRPr="006D0BCA">
              <w:rPr>
                <w:rFonts w:ascii="Arial" w:eastAsia="Times New Roman" w:hAnsi="Arial" w:cs="Arial"/>
                <w:spacing w:val="-3"/>
                <w:sz w:val="24"/>
                <w:szCs w:val="24"/>
                <w:lang w:eastAsia="ru-RU"/>
              </w:rPr>
              <w:t>Населенные пункты</w:t>
            </w:r>
          </w:p>
        </w:tc>
        <w:tc>
          <w:tcPr>
            <w:tcW w:w="4784" w:type="dxa"/>
            <w:shd w:val="clear" w:color="auto" w:fill="auto"/>
          </w:tcPr>
          <w:p w:rsidR="00F80735" w:rsidRPr="006D0BCA" w:rsidRDefault="00F80735" w:rsidP="0042709E">
            <w:pPr>
              <w:spacing w:after="0" w:line="240" w:lineRule="auto"/>
              <w:jc w:val="center"/>
              <w:rPr>
                <w:rFonts w:ascii="Arial" w:eastAsia="Times New Roman" w:hAnsi="Arial" w:cs="Arial"/>
                <w:sz w:val="24"/>
                <w:szCs w:val="24"/>
                <w:lang w:eastAsia="ru-RU"/>
              </w:rPr>
            </w:pPr>
            <w:r w:rsidRPr="006D0BCA">
              <w:rPr>
                <w:rFonts w:ascii="Arial" w:eastAsia="Times New Roman" w:hAnsi="Arial" w:cs="Arial"/>
                <w:spacing w:val="2"/>
                <w:sz w:val="24"/>
                <w:szCs w:val="24"/>
                <w:lang w:eastAsia="ru-RU"/>
              </w:rPr>
              <w:t xml:space="preserve">Расстояние до </w:t>
            </w:r>
            <w:r w:rsidRPr="006D0BCA">
              <w:rPr>
                <w:rFonts w:ascii="Arial" w:eastAsia="Times New Roman" w:hAnsi="Arial" w:cs="Arial"/>
                <w:sz w:val="24"/>
                <w:szCs w:val="24"/>
                <w:lang w:eastAsia="ru-RU"/>
              </w:rPr>
              <w:t>д.</w:t>
            </w:r>
            <w:r w:rsidR="0042709E">
              <w:rPr>
                <w:rFonts w:ascii="Arial" w:eastAsia="Times New Roman" w:hAnsi="Arial" w:cs="Arial"/>
                <w:sz w:val="24"/>
                <w:szCs w:val="24"/>
                <w:lang w:eastAsia="ru-RU"/>
              </w:rPr>
              <w:t xml:space="preserve"> Ользоны</w:t>
            </w:r>
            <w:r w:rsidRPr="006D0BCA">
              <w:rPr>
                <w:rFonts w:ascii="Arial" w:eastAsia="Times New Roman" w:hAnsi="Arial" w:cs="Arial"/>
                <w:sz w:val="24"/>
                <w:szCs w:val="24"/>
                <w:lang w:eastAsia="ru-RU"/>
              </w:rPr>
              <w:t>,</w:t>
            </w:r>
            <w:r w:rsidRPr="006D0BCA">
              <w:rPr>
                <w:rFonts w:ascii="Arial" w:eastAsia="Times New Roman" w:hAnsi="Arial" w:cs="Arial"/>
                <w:spacing w:val="-1"/>
                <w:sz w:val="24"/>
                <w:szCs w:val="24"/>
                <w:lang w:eastAsia="ru-RU"/>
              </w:rPr>
              <w:t xml:space="preserve"> </w:t>
            </w:r>
            <w:proofErr w:type="gramStart"/>
            <w:r w:rsidRPr="006D0BCA">
              <w:rPr>
                <w:rFonts w:ascii="Arial" w:eastAsia="Times New Roman" w:hAnsi="Arial" w:cs="Arial"/>
                <w:spacing w:val="-1"/>
                <w:sz w:val="24"/>
                <w:szCs w:val="24"/>
                <w:lang w:eastAsia="ru-RU"/>
              </w:rPr>
              <w:t>км</w:t>
            </w:r>
            <w:proofErr w:type="gramEnd"/>
          </w:p>
        </w:tc>
      </w:tr>
      <w:tr w:rsidR="00F80735" w:rsidRPr="006D0BCA" w:rsidTr="00546676">
        <w:tc>
          <w:tcPr>
            <w:tcW w:w="4786" w:type="dxa"/>
            <w:shd w:val="clear" w:color="auto" w:fill="auto"/>
          </w:tcPr>
          <w:p w:rsidR="00F80735" w:rsidRPr="006D0BCA" w:rsidRDefault="00F80735" w:rsidP="00DA0CB7">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д. </w:t>
            </w:r>
            <w:proofErr w:type="spellStart"/>
            <w:r w:rsidR="00DA0CB7">
              <w:rPr>
                <w:rFonts w:ascii="Arial" w:eastAsia="Times New Roman" w:hAnsi="Arial" w:cs="Arial"/>
                <w:sz w:val="24"/>
                <w:szCs w:val="24"/>
                <w:lang w:eastAsia="ru-RU"/>
              </w:rPr>
              <w:t>Кокорино</w:t>
            </w:r>
            <w:proofErr w:type="spellEnd"/>
          </w:p>
        </w:tc>
        <w:tc>
          <w:tcPr>
            <w:tcW w:w="4784" w:type="dxa"/>
            <w:shd w:val="clear" w:color="auto" w:fill="auto"/>
          </w:tcPr>
          <w:p w:rsidR="00F80735" w:rsidRPr="006D0BCA" w:rsidRDefault="00DA0CB7" w:rsidP="00DA0CB7">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22</w:t>
            </w:r>
          </w:p>
        </w:tc>
      </w:tr>
      <w:tr w:rsidR="00F80735" w:rsidRPr="006D0BCA" w:rsidTr="00546676">
        <w:tc>
          <w:tcPr>
            <w:tcW w:w="4786" w:type="dxa"/>
            <w:shd w:val="clear" w:color="auto" w:fill="auto"/>
          </w:tcPr>
          <w:p w:rsidR="00F80735" w:rsidRPr="006D0BCA" w:rsidRDefault="00F80735" w:rsidP="00DA0CB7">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д. </w:t>
            </w:r>
            <w:proofErr w:type="spellStart"/>
            <w:r w:rsidR="00DA0CB7">
              <w:rPr>
                <w:rFonts w:ascii="Arial" w:eastAsia="Times New Roman" w:hAnsi="Arial" w:cs="Arial"/>
                <w:sz w:val="24"/>
                <w:szCs w:val="24"/>
                <w:lang w:eastAsia="ru-RU"/>
              </w:rPr>
              <w:t>Онгой</w:t>
            </w:r>
            <w:proofErr w:type="spellEnd"/>
          </w:p>
        </w:tc>
        <w:tc>
          <w:tcPr>
            <w:tcW w:w="4784" w:type="dxa"/>
            <w:shd w:val="clear" w:color="auto" w:fill="auto"/>
          </w:tcPr>
          <w:p w:rsidR="00F80735" w:rsidRPr="006D0BCA" w:rsidRDefault="00DA0CB7" w:rsidP="00DA0CB7">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20</w:t>
            </w:r>
          </w:p>
        </w:tc>
      </w:tr>
    </w:tbl>
    <w:p w:rsidR="00F80735" w:rsidRPr="006D0BCA" w:rsidRDefault="00F80735" w:rsidP="00F80735">
      <w:pPr>
        <w:spacing w:after="0" w:line="240" w:lineRule="auto"/>
        <w:jc w:val="both"/>
        <w:rPr>
          <w:rFonts w:ascii="Arial" w:eastAsia="Times New Roman" w:hAnsi="Arial" w:cs="Arial"/>
          <w:sz w:val="24"/>
          <w:szCs w:val="24"/>
          <w:lang w:eastAsia="ru-RU"/>
        </w:rPr>
      </w:pPr>
    </w:p>
    <w:p w:rsidR="00F80735" w:rsidRPr="006D0BCA" w:rsidRDefault="00DA0CB7" w:rsidP="00DA0CB7">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Населенные пункты МО «Ользоны</w:t>
      </w:r>
      <w:r w:rsidR="00F80735" w:rsidRPr="006D0BCA">
        <w:rPr>
          <w:rFonts w:ascii="Arial" w:eastAsia="Times New Roman" w:hAnsi="Arial" w:cs="Arial"/>
          <w:sz w:val="24"/>
          <w:szCs w:val="24"/>
          <w:lang w:eastAsia="ru-RU"/>
        </w:rPr>
        <w:t>» сформированы застройкой усадебного типа с нечетко выраженной прямоугольной структурой улично-дорожной сети, обусловленной природным и историческим факторами.</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Основными транспортными артериями в поселке являются главные улицы и основные улицы в жилой застройк</w:t>
      </w:r>
      <w:r w:rsidR="00DA0CB7">
        <w:rPr>
          <w:rFonts w:ascii="Arial" w:eastAsia="Times New Roman" w:hAnsi="Arial" w:cs="Arial"/>
          <w:sz w:val="24"/>
          <w:szCs w:val="24"/>
          <w:lang w:eastAsia="ru-RU"/>
        </w:rPr>
        <w:t>е. Такими улицами являются: с</w:t>
      </w:r>
      <w:r w:rsidRPr="006D0BCA">
        <w:rPr>
          <w:rFonts w:ascii="Arial" w:eastAsia="Times New Roman" w:hAnsi="Arial" w:cs="Arial"/>
          <w:sz w:val="24"/>
          <w:szCs w:val="24"/>
          <w:lang w:eastAsia="ru-RU"/>
        </w:rPr>
        <w:t>.</w:t>
      </w:r>
      <w:r w:rsidR="00DA0CB7">
        <w:rPr>
          <w:rFonts w:ascii="Arial" w:eastAsia="Times New Roman" w:hAnsi="Arial" w:cs="Arial"/>
          <w:sz w:val="24"/>
          <w:szCs w:val="24"/>
          <w:lang w:eastAsia="ru-RU"/>
        </w:rPr>
        <w:t xml:space="preserve"> Ользоны</w:t>
      </w:r>
      <w:r w:rsidRPr="006D0BCA">
        <w:rPr>
          <w:rFonts w:ascii="Arial" w:eastAsia="Times New Roman" w:hAnsi="Arial" w:cs="Arial"/>
          <w:sz w:val="24"/>
          <w:szCs w:val="24"/>
          <w:lang w:eastAsia="ru-RU"/>
        </w:rPr>
        <w:t xml:space="preserve">–ул. </w:t>
      </w:r>
      <w:r w:rsidR="00DA0CB7">
        <w:rPr>
          <w:rFonts w:ascii="Arial" w:eastAsia="Times New Roman" w:hAnsi="Arial" w:cs="Arial"/>
          <w:sz w:val="24"/>
          <w:szCs w:val="24"/>
          <w:lang w:eastAsia="ru-RU"/>
        </w:rPr>
        <w:t>Октябрьска</w:t>
      </w:r>
      <w:r w:rsidR="00935563">
        <w:rPr>
          <w:rFonts w:ascii="Arial" w:eastAsia="Times New Roman" w:hAnsi="Arial" w:cs="Arial"/>
          <w:sz w:val="24"/>
          <w:szCs w:val="24"/>
          <w:lang w:eastAsia="ru-RU"/>
        </w:rPr>
        <w:t>я</w:t>
      </w:r>
      <w:r w:rsidR="00DA0CB7">
        <w:rPr>
          <w:rFonts w:ascii="Arial" w:eastAsia="Times New Roman" w:hAnsi="Arial" w:cs="Arial"/>
          <w:sz w:val="24"/>
          <w:szCs w:val="24"/>
          <w:lang w:eastAsia="ru-RU"/>
        </w:rPr>
        <w:t xml:space="preserve">, </w:t>
      </w:r>
      <w:r w:rsidR="00DA0CB7" w:rsidRPr="006D0BCA">
        <w:rPr>
          <w:rFonts w:ascii="Arial" w:eastAsia="Times New Roman" w:hAnsi="Arial" w:cs="Arial"/>
          <w:sz w:val="24"/>
          <w:szCs w:val="24"/>
          <w:lang w:eastAsia="ru-RU"/>
        </w:rPr>
        <w:t>ул. Молодежная</w:t>
      </w:r>
      <w:r w:rsidR="00DA0CB7">
        <w:rPr>
          <w:rFonts w:ascii="Arial" w:eastAsia="Times New Roman" w:hAnsi="Arial" w:cs="Arial"/>
          <w:sz w:val="24"/>
          <w:szCs w:val="24"/>
          <w:lang w:eastAsia="ru-RU"/>
        </w:rPr>
        <w:t xml:space="preserve"> ул. Ново-Молодежная, ул. Энергетиков, ул. Полевая,</w:t>
      </w:r>
      <w:r w:rsidRPr="006D0BCA">
        <w:rPr>
          <w:rFonts w:ascii="Arial" w:eastAsia="Times New Roman" w:hAnsi="Arial" w:cs="Arial"/>
          <w:sz w:val="24"/>
          <w:szCs w:val="24"/>
          <w:lang w:eastAsia="ru-RU"/>
        </w:rPr>
        <w:t xml:space="preserve"> ул. </w:t>
      </w:r>
      <w:r w:rsidR="00DA0CB7">
        <w:rPr>
          <w:rFonts w:ascii="Arial" w:eastAsia="Times New Roman" w:hAnsi="Arial" w:cs="Arial"/>
          <w:sz w:val="24"/>
          <w:szCs w:val="24"/>
          <w:lang w:eastAsia="ru-RU"/>
        </w:rPr>
        <w:t>Титова</w:t>
      </w:r>
      <w:r w:rsidRPr="006D0BCA">
        <w:rPr>
          <w:rFonts w:ascii="Arial" w:eastAsia="Times New Roman" w:hAnsi="Arial" w:cs="Arial"/>
          <w:sz w:val="24"/>
          <w:szCs w:val="24"/>
          <w:lang w:eastAsia="ru-RU"/>
        </w:rPr>
        <w:t xml:space="preserve">, ул. </w:t>
      </w:r>
      <w:r w:rsidR="00DA0CB7">
        <w:rPr>
          <w:rFonts w:ascii="Arial" w:eastAsia="Times New Roman" w:hAnsi="Arial" w:cs="Arial"/>
          <w:sz w:val="24"/>
          <w:szCs w:val="24"/>
          <w:lang w:eastAsia="ru-RU"/>
        </w:rPr>
        <w:t>Быковского, ул. Гагарина,</w:t>
      </w:r>
      <w:r w:rsidRPr="006D0BCA">
        <w:rPr>
          <w:rFonts w:ascii="Arial" w:eastAsia="Times New Roman" w:hAnsi="Arial" w:cs="Arial"/>
          <w:sz w:val="24"/>
          <w:szCs w:val="24"/>
          <w:lang w:eastAsia="ru-RU"/>
        </w:rPr>
        <w:t xml:space="preserve"> ул</w:t>
      </w:r>
      <w:proofErr w:type="gramStart"/>
      <w:r w:rsidRPr="006D0BCA">
        <w:rPr>
          <w:rFonts w:ascii="Arial" w:eastAsia="Times New Roman" w:hAnsi="Arial" w:cs="Arial"/>
          <w:sz w:val="24"/>
          <w:szCs w:val="24"/>
          <w:lang w:eastAsia="ru-RU"/>
        </w:rPr>
        <w:t>.</w:t>
      </w:r>
      <w:r w:rsidR="00DA0CB7">
        <w:rPr>
          <w:rFonts w:ascii="Arial" w:eastAsia="Times New Roman" w:hAnsi="Arial" w:cs="Arial"/>
          <w:sz w:val="24"/>
          <w:szCs w:val="24"/>
          <w:lang w:eastAsia="ru-RU"/>
        </w:rPr>
        <w:t>Т</w:t>
      </w:r>
      <w:proofErr w:type="gramEnd"/>
      <w:r w:rsidR="00DA0CB7">
        <w:rPr>
          <w:rFonts w:ascii="Arial" w:eastAsia="Times New Roman" w:hAnsi="Arial" w:cs="Arial"/>
          <w:sz w:val="24"/>
          <w:szCs w:val="24"/>
          <w:lang w:eastAsia="ru-RU"/>
        </w:rPr>
        <w:t>рактовая</w:t>
      </w:r>
      <w:r w:rsidRPr="006D0BCA">
        <w:rPr>
          <w:rFonts w:ascii="Arial" w:eastAsia="Times New Roman" w:hAnsi="Arial" w:cs="Arial"/>
          <w:sz w:val="24"/>
          <w:szCs w:val="24"/>
          <w:lang w:eastAsia="ru-RU"/>
        </w:rPr>
        <w:t xml:space="preserve">, </w:t>
      </w:r>
      <w:r w:rsidR="00DA0CB7">
        <w:rPr>
          <w:rFonts w:ascii="Arial" w:eastAsia="Times New Roman" w:hAnsi="Arial" w:cs="Arial"/>
          <w:sz w:val="24"/>
          <w:szCs w:val="24"/>
          <w:lang w:eastAsia="ru-RU"/>
        </w:rPr>
        <w:t>ул. Калинина, ул. Ленина,</w:t>
      </w:r>
      <w:r w:rsidR="00CE5E90">
        <w:rPr>
          <w:rFonts w:ascii="Arial" w:eastAsia="Times New Roman" w:hAnsi="Arial" w:cs="Arial"/>
          <w:sz w:val="24"/>
          <w:szCs w:val="24"/>
          <w:lang w:eastAsia="ru-RU"/>
        </w:rPr>
        <w:t xml:space="preserve"> ул. </w:t>
      </w:r>
      <w:proofErr w:type="spellStart"/>
      <w:r w:rsidR="00CE5E90">
        <w:rPr>
          <w:rFonts w:ascii="Arial" w:eastAsia="Times New Roman" w:hAnsi="Arial" w:cs="Arial"/>
          <w:sz w:val="24"/>
          <w:szCs w:val="24"/>
          <w:lang w:eastAsia="ru-RU"/>
        </w:rPr>
        <w:t>Свердлва</w:t>
      </w:r>
      <w:proofErr w:type="spellEnd"/>
      <w:r w:rsidR="00CE5E90">
        <w:rPr>
          <w:rFonts w:ascii="Arial" w:eastAsia="Times New Roman" w:hAnsi="Arial" w:cs="Arial"/>
          <w:sz w:val="24"/>
          <w:szCs w:val="24"/>
          <w:lang w:eastAsia="ru-RU"/>
        </w:rPr>
        <w:t>,</w:t>
      </w:r>
      <w:r w:rsidR="00935563">
        <w:rPr>
          <w:rFonts w:ascii="Arial" w:eastAsia="Times New Roman" w:hAnsi="Arial" w:cs="Arial"/>
          <w:sz w:val="24"/>
          <w:szCs w:val="24"/>
          <w:lang w:eastAsia="ru-RU"/>
        </w:rPr>
        <w:t xml:space="preserve"> пер. Совхозный, пер. Клубный, </w:t>
      </w:r>
      <w:r w:rsidR="002B7480">
        <w:rPr>
          <w:rFonts w:ascii="Arial" w:eastAsia="Times New Roman" w:hAnsi="Arial" w:cs="Arial"/>
          <w:sz w:val="24"/>
          <w:szCs w:val="24"/>
          <w:lang w:eastAsia="ru-RU"/>
        </w:rPr>
        <w:t xml:space="preserve">пер. Полевой, </w:t>
      </w:r>
      <w:r w:rsidR="00DA0CB7">
        <w:rPr>
          <w:rFonts w:ascii="Arial" w:eastAsia="Times New Roman" w:hAnsi="Arial" w:cs="Arial"/>
          <w:sz w:val="24"/>
          <w:szCs w:val="24"/>
          <w:lang w:eastAsia="ru-RU"/>
        </w:rPr>
        <w:t xml:space="preserve">деревня </w:t>
      </w:r>
      <w:proofErr w:type="spellStart"/>
      <w:r w:rsidR="00DA0CB7">
        <w:rPr>
          <w:rFonts w:ascii="Arial" w:eastAsia="Times New Roman" w:hAnsi="Arial" w:cs="Arial"/>
          <w:sz w:val="24"/>
          <w:szCs w:val="24"/>
          <w:lang w:eastAsia="ru-RU"/>
        </w:rPr>
        <w:t>Кокорино</w:t>
      </w:r>
      <w:proofErr w:type="spellEnd"/>
      <w:r w:rsidRPr="006D0BCA">
        <w:rPr>
          <w:rFonts w:ascii="Arial" w:eastAsia="Times New Roman" w:hAnsi="Arial" w:cs="Arial"/>
          <w:sz w:val="24"/>
          <w:szCs w:val="24"/>
          <w:lang w:eastAsia="ru-RU"/>
        </w:rPr>
        <w:t xml:space="preserve">–ул. </w:t>
      </w:r>
      <w:proofErr w:type="spellStart"/>
      <w:r w:rsidR="00DA0CB7">
        <w:rPr>
          <w:rFonts w:ascii="Arial" w:eastAsia="Times New Roman" w:hAnsi="Arial" w:cs="Arial"/>
          <w:sz w:val="24"/>
          <w:szCs w:val="24"/>
          <w:lang w:eastAsia="ru-RU"/>
        </w:rPr>
        <w:t>Маркеловскаяя</w:t>
      </w:r>
      <w:proofErr w:type="spellEnd"/>
      <w:r w:rsidR="00DA0CB7">
        <w:rPr>
          <w:rFonts w:ascii="Arial" w:eastAsia="Times New Roman" w:hAnsi="Arial" w:cs="Arial"/>
          <w:sz w:val="24"/>
          <w:szCs w:val="24"/>
          <w:lang w:eastAsia="ru-RU"/>
        </w:rPr>
        <w:t>, ул. Центральная, ул. Лесная, ул. Молодежная,</w:t>
      </w:r>
      <w:r w:rsidRPr="006D0BCA">
        <w:rPr>
          <w:rFonts w:ascii="Arial" w:eastAsia="Times New Roman" w:hAnsi="Arial" w:cs="Arial"/>
          <w:sz w:val="24"/>
          <w:szCs w:val="24"/>
          <w:lang w:eastAsia="ru-RU"/>
        </w:rPr>
        <w:t xml:space="preserve"> деревня </w:t>
      </w:r>
      <w:proofErr w:type="spellStart"/>
      <w:r w:rsidR="00DA0CB7">
        <w:rPr>
          <w:rFonts w:ascii="Arial" w:eastAsia="Times New Roman" w:hAnsi="Arial" w:cs="Arial"/>
          <w:sz w:val="24"/>
          <w:szCs w:val="24"/>
          <w:lang w:eastAsia="ru-RU"/>
        </w:rPr>
        <w:t>Онгой-ул</w:t>
      </w:r>
      <w:proofErr w:type="spellEnd"/>
      <w:r w:rsidR="00DA0CB7">
        <w:rPr>
          <w:rFonts w:ascii="Arial" w:eastAsia="Times New Roman" w:hAnsi="Arial" w:cs="Arial"/>
          <w:sz w:val="24"/>
          <w:szCs w:val="24"/>
          <w:lang w:eastAsia="ru-RU"/>
        </w:rPr>
        <w:t xml:space="preserve">. </w:t>
      </w:r>
      <w:proofErr w:type="spellStart"/>
      <w:r w:rsidR="00DA0CB7">
        <w:rPr>
          <w:rFonts w:ascii="Arial" w:eastAsia="Times New Roman" w:hAnsi="Arial" w:cs="Arial"/>
          <w:sz w:val="24"/>
          <w:szCs w:val="24"/>
          <w:lang w:eastAsia="ru-RU"/>
        </w:rPr>
        <w:t>Онгойская</w:t>
      </w:r>
      <w:proofErr w:type="spellEnd"/>
      <w:r w:rsidR="00DA0CB7">
        <w:rPr>
          <w:rFonts w:ascii="Arial" w:eastAsia="Times New Roman" w:hAnsi="Arial" w:cs="Arial"/>
          <w:sz w:val="24"/>
          <w:szCs w:val="24"/>
          <w:lang w:eastAsia="ru-RU"/>
        </w:rPr>
        <w:t>.</w:t>
      </w:r>
      <w:r w:rsidRPr="006D0BCA">
        <w:rPr>
          <w:rFonts w:ascii="Arial" w:eastAsia="Times New Roman" w:hAnsi="Arial" w:cs="Arial"/>
          <w:sz w:val="24"/>
          <w:szCs w:val="24"/>
          <w:lang w:eastAsia="ru-RU"/>
        </w:rPr>
        <w:t xml:space="preserve"> Данные улицы обеспечивают связь внутри жилых территорий и с главными улицами по направлениям с интенсивным движением.</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Основные маршруты движения грузовых и транзитных потоков в населенных пунктах на сегодняшний день проходят по поселковым дорогам, а также по центральным улицам. Интенсивность грузового транспорта незначительная. Транзитное движение транспорта осуществля</w:t>
      </w:r>
      <w:r w:rsidR="00935563">
        <w:rPr>
          <w:rFonts w:ascii="Arial" w:eastAsia="Times New Roman" w:hAnsi="Arial" w:cs="Arial"/>
          <w:sz w:val="24"/>
          <w:szCs w:val="24"/>
          <w:lang w:eastAsia="ru-RU"/>
        </w:rPr>
        <w:t>ется через  населенные пункты, с</w:t>
      </w:r>
      <w:r w:rsidRPr="006D0BCA">
        <w:rPr>
          <w:rFonts w:ascii="Arial" w:eastAsia="Times New Roman" w:hAnsi="Arial" w:cs="Arial"/>
          <w:sz w:val="24"/>
          <w:szCs w:val="24"/>
          <w:lang w:eastAsia="ru-RU"/>
        </w:rPr>
        <w:t xml:space="preserve">. </w:t>
      </w:r>
      <w:r w:rsidR="00935563">
        <w:rPr>
          <w:rFonts w:ascii="Arial" w:eastAsia="Times New Roman" w:hAnsi="Arial" w:cs="Arial"/>
          <w:sz w:val="24"/>
          <w:szCs w:val="24"/>
          <w:lang w:eastAsia="ru-RU"/>
        </w:rPr>
        <w:t xml:space="preserve">Ользоны, д. </w:t>
      </w:r>
      <w:proofErr w:type="spellStart"/>
      <w:r w:rsidR="00935563">
        <w:rPr>
          <w:rFonts w:ascii="Arial" w:eastAsia="Times New Roman" w:hAnsi="Arial" w:cs="Arial"/>
          <w:sz w:val="24"/>
          <w:szCs w:val="24"/>
          <w:lang w:eastAsia="ru-RU"/>
        </w:rPr>
        <w:t>Кокорино</w:t>
      </w:r>
      <w:proofErr w:type="spellEnd"/>
      <w:r w:rsidR="00935563">
        <w:rPr>
          <w:rFonts w:ascii="Arial" w:eastAsia="Times New Roman" w:hAnsi="Arial" w:cs="Arial"/>
          <w:sz w:val="24"/>
          <w:szCs w:val="24"/>
          <w:lang w:eastAsia="ru-RU"/>
        </w:rPr>
        <w:t>, д</w:t>
      </w:r>
      <w:r w:rsidRPr="006D0BCA">
        <w:rPr>
          <w:rFonts w:ascii="Arial" w:eastAsia="Times New Roman" w:hAnsi="Arial" w:cs="Arial"/>
          <w:sz w:val="24"/>
          <w:szCs w:val="24"/>
          <w:lang w:eastAsia="ru-RU"/>
        </w:rPr>
        <w:t xml:space="preserve">. </w:t>
      </w:r>
      <w:proofErr w:type="spellStart"/>
      <w:r w:rsidR="00935563">
        <w:rPr>
          <w:rFonts w:ascii="Arial" w:eastAsia="Times New Roman" w:hAnsi="Arial" w:cs="Arial"/>
          <w:sz w:val="24"/>
          <w:szCs w:val="24"/>
          <w:lang w:eastAsia="ru-RU"/>
        </w:rPr>
        <w:t>Онгой</w:t>
      </w:r>
      <w:proofErr w:type="spellEnd"/>
      <w:r w:rsidRPr="006D0BCA">
        <w:rPr>
          <w:rFonts w:ascii="Arial" w:eastAsia="Times New Roman" w:hAnsi="Arial" w:cs="Arial"/>
          <w:sz w:val="24"/>
          <w:szCs w:val="24"/>
          <w:lang w:eastAsia="ru-RU"/>
        </w:rPr>
        <w:t xml:space="preserve">. </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p>
    <w:p w:rsidR="00F80735" w:rsidRPr="006D0BCA" w:rsidRDefault="00F80735" w:rsidP="00935563">
      <w:pPr>
        <w:spacing w:after="0" w:line="240" w:lineRule="auto"/>
        <w:jc w:val="center"/>
        <w:rPr>
          <w:rFonts w:ascii="Arial" w:eastAsia="Times New Roman" w:hAnsi="Arial" w:cs="Arial"/>
          <w:sz w:val="24"/>
          <w:szCs w:val="24"/>
          <w:lang w:eastAsia="ru-RU"/>
        </w:rPr>
      </w:pPr>
      <w:r w:rsidRPr="00935563">
        <w:rPr>
          <w:rFonts w:ascii="Arial" w:eastAsia="Times New Roman" w:hAnsi="Arial" w:cs="Arial"/>
          <w:b/>
          <w:sz w:val="24"/>
          <w:szCs w:val="24"/>
          <w:lang w:eastAsia="ru-RU"/>
        </w:rPr>
        <w:t>Таблица 2. Перечень автомобильных дорог общего пользования местного значения, в границах МО «</w:t>
      </w:r>
      <w:r w:rsidR="00935563">
        <w:rPr>
          <w:rFonts w:ascii="Arial" w:eastAsia="Times New Roman" w:hAnsi="Arial" w:cs="Arial"/>
          <w:b/>
          <w:sz w:val="24"/>
          <w:szCs w:val="24"/>
          <w:lang w:eastAsia="ru-RU"/>
        </w:rPr>
        <w:t>Ользоны</w:t>
      </w:r>
      <w:r w:rsidRPr="006D0BCA">
        <w:rPr>
          <w:rFonts w:ascii="Arial" w:eastAsia="Times New Roman" w:hAnsi="Arial" w:cs="Arial"/>
          <w:sz w:val="24"/>
          <w:szCs w:val="24"/>
          <w:lang w:eastAsia="ru-RU"/>
        </w:rPr>
        <w:t>».</w:t>
      </w:r>
    </w:p>
    <w:p w:rsidR="00F80735" w:rsidRPr="006D0BCA" w:rsidRDefault="00F80735" w:rsidP="00F80735">
      <w:pPr>
        <w:spacing w:after="0" w:line="240" w:lineRule="auto"/>
        <w:ind w:left="60" w:firstLine="540"/>
        <w:jc w:val="both"/>
        <w:rPr>
          <w:rFonts w:ascii="Arial" w:eastAsia="Times New Roman" w:hAnsi="Arial" w:cs="Arial"/>
          <w:sz w:val="24"/>
          <w:szCs w:val="24"/>
          <w:lang w:eastAsia="ru-RU"/>
        </w:rPr>
      </w:pPr>
    </w:p>
    <w:tbl>
      <w:tblPr>
        <w:tblW w:w="992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0"/>
        <w:gridCol w:w="2126"/>
        <w:gridCol w:w="2334"/>
        <w:gridCol w:w="1941"/>
        <w:gridCol w:w="2809"/>
      </w:tblGrid>
      <w:tr w:rsidR="00935563" w:rsidRPr="006D0BCA" w:rsidTr="00546676">
        <w:trPr>
          <w:trHeight w:val="737"/>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lastRenderedPageBreak/>
              <w:t>№</w:t>
            </w:r>
          </w:p>
          <w:p w:rsidR="00F80735" w:rsidRPr="006D0BCA" w:rsidRDefault="00F80735" w:rsidP="00546676">
            <w:pPr>
              <w:spacing w:after="0" w:line="240" w:lineRule="auto"/>
              <w:jc w:val="center"/>
              <w:rPr>
                <w:rFonts w:ascii="Arial" w:eastAsia="Times New Roman" w:hAnsi="Arial" w:cs="Arial"/>
                <w:sz w:val="24"/>
                <w:szCs w:val="24"/>
                <w:lang w:eastAsia="ru-RU"/>
              </w:rPr>
            </w:pPr>
            <w:proofErr w:type="spellStart"/>
            <w:proofErr w:type="gramStart"/>
            <w:r w:rsidRPr="006D0BCA">
              <w:rPr>
                <w:rFonts w:ascii="Arial" w:eastAsia="Times New Roman" w:hAnsi="Arial" w:cs="Arial"/>
                <w:sz w:val="24"/>
                <w:szCs w:val="24"/>
                <w:lang w:eastAsia="ru-RU"/>
              </w:rPr>
              <w:t>п</w:t>
            </w:r>
            <w:proofErr w:type="spellEnd"/>
            <w:proofErr w:type="gramEnd"/>
            <w:r w:rsidRPr="006D0BCA">
              <w:rPr>
                <w:rFonts w:ascii="Arial" w:eastAsia="Times New Roman" w:hAnsi="Arial" w:cs="Arial"/>
                <w:sz w:val="24"/>
                <w:szCs w:val="24"/>
                <w:lang w:eastAsia="ru-RU"/>
              </w:rPr>
              <w:t>/</w:t>
            </w:r>
            <w:proofErr w:type="spellStart"/>
            <w:r w:rsidRPr="006D0BCA">
              <w:rPr>
                <w:rFonts w:ascii="Arial" w:eastAsia="Times New Roman" w:hAnsi="Arial" w:cs="Arial"/>
                <w:sz w:val="24"/>
                <w:szCs w:val="24"/>
                <w:lang w:eastAsia="ru-RU"/>
              </w:rPr>
              <w:t>п</w:t>
            </w:r>
            <w:proofErr w:type="spellEnd"/>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Наименование </w:t>
            </w:r>
            <w:proofErr w:type="gramStart"/>
            <w:r w:rsidRPr="006D0BCA">
              <w:rPr>
                <w:rFonts w:ascii="Arial" w:eastAsia="Times New Roman" w:hAnsi="Arial" w:cs="Arial"/>
                <w:sz w:val="24"/>
                <w:szCs w:val="24"/>
                <w:lang w:eastAsia="ru-RU"/>
              </w:rPr>
              <w:t>населенных</w:t>
            </w:r>
            <w:proofErr w:type="gramEnd"/>
            <w:r w:rsidRPr="006D0BCA">
              <w:rPr>
                <w:rFonts w:ascii="Arial" w:eastAsia="Times New Roman" w:hAnsi="Arial" w:cs="Arial"/>
                <w:sz w:val="24"/>
                <w:szCs w:val="24"/>
                <w:lang w:eastAsia="ru-RU"/>
              </w:rPr>
              <w:t xml:space="preserve"> </w:t>
            </w:r>
          </w:p>
          <w:p w:rsidR="00F80735" w:rsidRPr="006D0BCA" w:rsidRDefault="00F80735" w:rsidP="00546676">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пунктов</w:t>
            </w:r>
          </w:p>
        </w:tc>
        <w:tc>
          <w:tcPr>
            <w:tcW w:w="2334"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Наименование </w:t>
            </w:r>
          </w:p>
          <w:p w:rsidR="00F80735" w:rsidRPr="006D0BCA" w:rsidRDefault="00935563"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у</w:t>
            </w:r>
            <w:r w:rsidR="00F80735" w:rsidRPr="006D0BCA">
              <w:rPr>
                <w:rFonts w:ascii="Arial" w:eastAsia="Times New Roman" w:hAnsi="Arial" w:cs="Arial"/>
                <w:sz w:val="24"/>
                <w:szCs w:val="24"/>
                <w:lang w:eastAsia="ru-RU"/>
              </w:rPr>
              <w:t>лиц и дорог</w:t>
            </w: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Асфальт </w:t>
            </w:r>
          </w:p>
          <w:p w:rsidR="00F80735" w:rsidRPr="006D0BCA" w:rsidRDefault="00935563"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р</w:t>
            </w:r>
            <w:r w:rsidR="00F80735" w:rsidRPr="006D0BCA">
              <w:rPr>
                <w:rFonts w:ascii="Arial" w:eastAsia="Times New Roman" w:hAnsi="Arial" w:cs="Arial"/>
                <w:sz w:val="24"/>
                <w:szCs w:val="24"/>
                <w:lang w:eastAsia="ru-RU"/>
              </w:rPr>
              <w:t>асстояние</w:t>
            </w:r>
          </w:p>
          <w:p w:rsidR="00F80735" w:rsidRPr="006D0BCA" w:rsidRDefault="00F80735" w:rsidP="00546676">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(м)</w:t>
            </w:r>
          </w:p>
        </w:tc>
        <w:tc>
          <w:tcPr>
            <w:tcW w:w="2809"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Гравийная </w:t>
            </w:r>
          </w:p>
          <w:p w:rsidR="00F80735" w:rsidRPr="006D0BCA" w:rsidRDefault="00935563"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р</w:t>
            </w:r>
            <w:r w:rsidR="00F80735" w:rsidRPr="006D0BCA">
              <w:rPr>
                <w:rFonts w:ascii="Arial" w:eastAsia="Times New Roman" w:hAnsi="Arial" w:cs="Arial"/>
                <w:sz w:val="24"/>
                <w:szCs w:val="24"/>
                <w:lang w:eastAsia="ru-RU"/>
              </w:rPr>
              <w:t xml:space="preserve">асстояние </w:t>
            </w:r>
          </w:p>
          <w:p w:rsidR="00F80735" w:rsidRPr="006D0BCA" w:rsidRDefault="00F80735" w:rsidP="00546676">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(м)</w:t>
            </w:r>
          </w:p>
        </w:tc>
      </w:tr>
      <w:tr w:rsidR="00935563" w:rsidRPr="006D0BCA" w:rsidTr="00546676">
        <w:trPr>
          <w:trHeight w:val="249"/>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w:t>
            </w:r>
          </w:p>
        </w:tc>
        <w:tc>
          <w:tcPr>
            <w:tcW w:w="2126" w:type="dxa"/>
            <w:shd w:val="clear" w:color="auto" w:fill="auto"/>
          </w:tcPr>
          <w:p w:rsidR="00F80735" w:rsidRPr="006D0BCA" w:rsidRDefault="00935563" w:rsidP="00935563">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с</w:t>
            </w:r>
            <w:r w:rsidR="00F80735" w:rsidRPr="006D0BCA">
              <w:rPr>
                <w:rFonts w:ascii="Arial" w:eastAsia="Times New Roman" w:hAnsi="Arial" w:cs="Arial"/>
                <w:sz w:val="24"/>
                <w:szCs w:val="24"/>
                <w:lang w:eastAsia="ru-RU"/>
              </w:rPr>
              <w:t xml:space="preserve">. </w:t>
            </w:r>
            <w:r>
              <w:rPr>
                <w:rFonts w:ascii="Arial" w:eastAsia="Times New Roman" w:hAnsi="Arial" w:cs="Arial"/>
                <w:sz w:val="24"/>
                <w:szCs w:val="24"/>
                <w:lang w:eastAsia="ru-RU"/>
              </w:rPr>
              <w:t>Ользоны</w:t>
            </w:r>
          </w:p>
        </w:tc>
        <w:tc>
          <w:tcPr>
            <w:tcW w:w="2334"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r>
      <w:tr w:rsidR="00935563" w:rsidRPr="006D0BCA" w:rsidTr="00546676">
        <w:trPr>
          <w:trHeight w:val="249"/>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F80735" w:rsidRPr="006D0BCA" w:rsidRDefault="00F80735" w:rsidP="00935563">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ул. </w:t>
            </w:r>
            <w:r w:rsidR="00935563">
              <w:rPr>
                <w:rFonts w:ascii="Arial" w:eastAsia="Times New Roman" w:hAnsi="Arial" w:cs="Arial"/>
                <w:sz w:val="24"/>
                <w:szCs w:val="24"/>
                <w:lang w:eastAsia="ru-RU"/>
              </w:rPr>
              <w:t>Октябрьская</w:t>
            </w: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935563" w:rsidP="00935563">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800</w:t>
            </w:r>
          </w:p>
        </w:tc>
      </w:tr>
      <w:tr w:rsidR="00935563" w:rsidRPr="006D0BCA" w:rsidTr="00546676">
        <w:trPr>
          <w:trHeight w:val="240"/>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F80735" w:rsidRPr="006D0BCA" w:rsidRDefault="00F80735" w:rsidP="00935563">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ул. </w:t>
            </w:r>
            <w:r w:rsidR="00935563">
              <w:rPr>
                <w:rFonts w:ascii="Arial" w:eastAsia="Times New Roman" w:hAnsi="Arial" w:cs="Arial"/>
                <w:sz w:val="24"/>
                <w:szCs w:val="24"/>
                <w:lang w:eastAsia="ru-RU"/>
              </w:rPr>
              <w:t>Ново-Молодежная</w:t>
            </w: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935563" w:rsidP="00935563">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800</w:t>
            </w:r>
          </w:p>
        </w:tc>
      </w:tr>
      <w:tr w:rsidR="00935563" w:rsidRPr="006D0BCA" w:rsidTr="00546676">
        <w:trPr>
          <w:trHeight w:val="240"/>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F80735" w:rsidRPr="006D0BCA" w:rsidRDefault="00F80735" w:rsidP="00935563">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ул. </w:t>
            </w:r>
            <w:r w:rsidR="00935563">
              <w:rPr>
                <w:rFonts w:ascii="Arial" w:eastAsia="Times New Roman" w:hAnsi="Arial" w:cs="Arial"/>
                <w:sz w:val="24"/>
                <w:szCs w:val="24"/>
                <w:lang w:eastAsia="ru-RU"/>
              </w:rPr>
              <w:t>Молодежная</w:t>
            </w: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935563" w:rsidP="00935563">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8000</w:t>
            </w:r>
          </w:p>
        </w:tc>
      </w:tr>
      <w:tr w:rsidR="00935563" w:rsidRPr="006D0BCA" w:rsidTr="00546676">
        <w:trPr>
          <w:trHeight w:val="249"/>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F80735" w:rsidRPr="006D0BCA" w:rsidRDefault="00F80735" w:rsidP="00935563">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ул. </w:t>
            </w:r>
            <w:r w:rsidR="00935563">
              <w:rPr>
                <w:rFonts w:ascii="Arial" w:eastAsia="Times New Roman" w:hAnsi="Arial" w:cs="Arial"/>
                <w:sz w:val="24"/>
                <w:szCs w:val="24"/>
                <w:lang w:eastAsia="ru-RU"/>
              </w:rPr>
              <w:t>Энергетиков</w:t>
            </w: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935563" w:rsidP="00CE5E90">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250</w:t>
            </w:r>
          </w:p>
        </w:tc>
      </w:tr>
      <w:tr w:rsidR="00935563" w:rsidRPr="006D0BCA" w:rsidTr="00546676">
        <w:trPr>
          <w:trHeight w:val="249"/>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F80735" w:rsidRPr="006D0BCA" w:rsidRDefault="00935563" w:rsidP="00935563">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у</w:t>
            </w:r>
            <w:r w:rsidR="00F80735" w:rsidRPr="006D0BCA">
              <w:rPr>
                <w:rFonts w:ascii="Arial" w:eastAsia="Times New Roman" w:hAnsi="Arial" w:cs="Arial"/>
                <w:sz w:val="24"/>
                <w:szCs w:val="24"/>
                <w:lang w:eastAsia="ru-RU"/>
              </w:rPr>
              <w:t xml:space="preserve">л. </w:t>
            </w:r>
            <w:r>
              <w:rPr>
                <w:rFonts w:ascii="Arial" w:eastAsia="Times New Roman" w:hAnsi="Arial" w:cs="Arial"/>
                <w:sz w:val="24"/>
                <w:szCs w:val="24"/>
                <w:lang w:eastAsia="ru-RU"/>
              </w:rPr>
              <w:t>Полевая</w:t>
            </w: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935563" w:rsidP="00935563">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300</w:t>
            </w:r>
          </w:p>
        </w:tc>
      </w:tr>
      <w:tr w:rsidR="00935563" w:rsidRPr="006D0BCA" w:rsidTr="00546676">
        <w:trPr>
          <w:trHeight w:val="240"/>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F80735" w:rsidRPr="006D0BCA" w:rsidRDefault="00F80735" w:rsidP="00935563">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ул. </w:t>
            </w:r>
            <w:r w:rsidR="00935563">
              <w:rPr>
                <w:rFonts w:ascii="Arial" w:eastAsia="Times New Roman" w:hAnsi="Arial" w:cs="Arial"/>
                <w:sz w:val="24"/>
                <w:szCs w:val="24"/>
                <w:lang w:eastAsia="ru-RU"/>
              </w:rPr>
              <w:t>Титова</w:t>
            </w: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935563" w:rsidP="00935563">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500</w:t>
            </w:r>
          </w:p>
        </w:tc>
      </w:tr>
      <w:tr w:rsidR="00935563" w:rsidRPr="006D0BCA" w:rsidTr="00546676">
        <w:trPr>
          <w:trHeight w:val="249"/>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F80735" w:rsidRPr="006D0BCA" w:rsidRDefault="00F80735" w:rsidP="00935563">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ул. </w:t>
            </w:r>
            <w:r w:rsidR="00935563">
              <w:rPr>
                <w:rFonts w:ascii="Arial" w:eastAsia="Times New Roman" w:hAnsi="Arial" w:cs="Arial"/>
                <w:sz w:val="24"/>
                <w:szCs w:val="24"/>
                <w:lang w:eastAsia="ru-RU"/>
              </w:rPr>
              <w:t>Гагарина</w:t>
            </w: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935563" w:rsidP="00935563">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500</w:t>
            </w:r>
          </w:p>
        </w:tc>
      </w:tr>
      <w:tr w:rsidR="00935563" w:rsidRPr="006D0BCA" w:rsidTr="00546676">
        <w:trPr>
          <w:trHeight w:val="249"/>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F80735" w:rsidRPr="006D0BCA" w:rsidRDefault="00F80735" w:rsidP="00935563">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ул. </w:t>
            </w:r>
            <w:r w:rsidR="00935563">
              <w:rPr>
                <w:rFonts w:ascii="Arial" w:eastAsia="Times New Roman" w:hAnsi="Arial" w:cs="Arial"/>
                <w:sz w:val="24"/>
                <w:szCs w:val="24"/>
                <w:lang w:eastAsia="ru-RU"/>
              </w:rPr>
              <w:t>Быковского</w:t>
            </w: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935563" w:rsidP="00935563">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500</w:t>
            </w:r>
          </w:p>
        </w:tc>
      </w:tr>
      <w:tr w:rsidR="00935563" w:rsidRPr="006D0BCA" w:rsidTr="00546676">
        <w:trPr>
          <w:trHeight w:val="240"/>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F80735" w:rsidRPr="006D0BCA" w:rsidRDefault="00F80735" w:rsidP="00935563">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ул. </w:t>
            </w:r>
            <w:r w:rsidR="00935563">
              <w:rPr>
                <w:rFonts w:ascii="Arial" w:eastAsia="Times New Roman" w:hAnsi="Arial" w:cs="Arial"/>
                <w:sz w:val="24"/>
                <w:szCs w:val="24"/>
                <w:lang w:eastAsia="ru-RU"/>
              </w:rPr>
              <w:t>Трактовая</w:t>
            </w:r>
            <w:r w:rsidRPr="006D0BCA">
              <w:rPr>
                <w:rFonts w:ascii="Arial" w:eastAsia="Times New Roman" w:hAnsi="Arial" w:cs="Arial"/>
                <w:sz w:val="24"/>
                <w:szCs w:val="24"/>
                <w:lang w:eastAsia="ru-RU"/>
              </w:rPr>
              <w:t xml:space="preserve"> </w:t>
            </w: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935563" w:rsidP="00935563">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1700</w:t>
            </w:r>
          </w:p>
        </w:tc>
      </w:tr>
      <w:tr w:rsidR="00935563" w:rsidRPr="006D0BCA" w:rsidTr="00546676">
        <w:trPr>
          <w:trHeight w:val="249"/>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F80735" w:rsidRPr="006D0BCA" w:rsidRDefault="00935563"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ул</w:t>
            </w:r>
            <w:proofErr w:type="gramStart"/>
            <w:r>
              <w:rPr>
                <w:rFonts w:ascii="Arial" w:eastAsia="Times New Roman" w:hAnsi="Arial" w:cs="Arial"/>
                <w:sz w:val="24"/>
                <w:szCs w:val="24"/>
                <w:lang w:eastAsia="ru-RU"/>
              </w:rPr>
              <w:t>.К</w:t>
            </w:r>
            <w:proofErr w:type="gramEnd"/>
            <w:r>
              <w:rPr>
                <w:rFonts w:ascii="Arial" w:eastAsia="Times New Roman" w:hAnsi="Arial" w:cs="Arial"/>
                <w:sz w:val="24"/>
                <w:szCs w:val="24"/>
                <w:lang w:eastAsia="ru-RU"/>
              </w:rPr>
              <w:t>алинина</w:t>
            </w: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2B7480" w:rsidP="002B7480">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600</w:t>
            </w:r>
          </w:p>
        </w:tc>
      </w:tr>
      <w:tr w:rsidR="00935563" w:rsidRPr="006D0BCA" w:rsidTr="00546676">
        <w:trPr>
          <w:trHeight w:val="240"/>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F80735" w:rsidRPr="006D0BCA" w:rsidRDefault="00F80735" w:rsidP="002B7480">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ул. </w:t>
            </w:r>
            <w:r w:rsidR="002B7480">
              <w:rPr>
                <w:rFonts w:ascii="Arial" w:eastAsia="Times New Roman" w:hAnsi="Arial" w:cs="Arial"/>
                <w:sz w:val="24"/>
                <w:szCs w:val="24"/>
                <w:lang w:eastAsia="ru-RU"/>
              </w:rPr>
              <w:t>Ленина</w:t>
            </w: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2B7480" w:rsidP="002B7480">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700</w:t>
            </w:r>
          </w:p>
        </w:tc>
      </w:tr>
      <w:tr w:rsidR="00935563" w:rsidRPr="006D0BCA" w:rsidTr="00546676">
        <w:trPr>
          <w:trHeight w:val="249"/>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F80735" w:rsidRPr="006D0BCA" w:rsidRDefault="002B7480" w:rsidP="002B7480">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пер. Совхозный</w:t>
            </w: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CE5E9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400</w:t>
            </w:r>
          </w:p>
        </w:tc>
      </w:tr>
      <w:tr w:rsidR="00935563" w:rsidRPr="006D0BCA" w:rsidTr="00546676">
        <w:trPr>
          <w:trHeight w:val="240"/>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F80735" w:rsidRPr="006D0BCA" w:rsidRDefault="002B748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пер. Клубный</w:t>
            </w: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2B748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400</w:t>
            </w:r>
          </w:p>
        </w:tc>
      </w:tr>
      <w:tr w:rsidR="002B7480" w:rsidRPr="006D0BCA" w:rsidTr="00546676">
        <w:trPr>
          <w:trHeight w:val="240"/>
        </w:trPr>
        <w:tc>
          <w:tcPr>
            <w:tcW w:w="710" w:type="dxa"/>
            <w:shd w:val="clear" w:color="auto" w:fill="auto"/>
          </w:tcPr>
          <w:p w:rsidR="002B7480" w:rsidRPr="006D0BCA" w:rsidRDefault="002B7480"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2B7480" w:rsidRPr="006D0BCA" w:rsidRDefault="002B7480"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2B7480" w:rsidRDefault="002B748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пер. Полевой</w:t>
            </w:r>
          </w:p>
        </w:tc>
        <w:tc>
          <w:tcPr>
            <w:tcW w:w="1941" w:type="dxa"/>
            <w:shd w:val="clear" w:color="auto" w:fill="auto"/>
          </w:tcPr>
          <w:p w:rsidR="002B7480" w:rsidRPr="006D0BCA" w:rsidRDefault="002B7480"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2B7480" w:rsidRDefault="002B748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300</w:t>
            </w:r>
          </w:p>
        </w:tc>
      </w:tr>
      <w:tr w:rsidR="002B7480" w:rsidRPr="006D0BCA" w:rsidTr="00546676">
        <w:trPr>
          <w:trHeight w:val="240"/>
        </w:trPr>
        <w:tc>
          <w:tcPr>
            <w:tcW w:w="710" w:type="dxa"/>
            <w:shd w:val="clear" w:color="auto" w:fill="auto"/>
          </w:tcPr>
          <w:p w:rsidR="002B7480" w:rsidRPr="006D0BCA" w:rsidRDefault="002B748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2.</w:t>
            </w:r>
          </w:p>
        </w:tc>
        <w:tc>
          <w:tcPr>
            <w:tcW w:w="2126" w:type="dxa"/>
            <w:shd w:val="clear" w:color="auto" w:fill="auto"/>
          </w:tcPr>
          <w:p w:rsidR="002B7480" w:rsidRPr="006D0BCA" w:rsidRDefault="002B748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дер. </w:t>
            </w:r>
            <w:proofErr w:type="spellStart"/>
            <w:r>
              <w:rPr>
                <w:rFonts w:ascii="Arial" w:eastAsia="Times New Roman" w:hAnsi="Arial" w:cs="Arial"/>
                <w:sz w:val="24"/>
                <w:szCs w:val="24"/>
                <w:lang w:eastAsia="ru-RU"/>
              </w:rPr>
              <w:t>Кокорино</w:t>
            </w:r>
            <w:proofErr w:type="spellEnd"/>
          </w:p>
        </w:tc>
        <w:tc>
          <w:tcPr>
            <w:tcW w:w="2334" w:type="dxa"/>
            <w:shd w:val="clear" w:color="auto" w:fill="auto"/>
          </w:tcPr>
          <w:p w:rsidR="002B7480" w:rsidRDefault="002B7480" w:rsidP="002B7480">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ул. </w:t>
            </w:r>
            <w:proofErr w:type="spellStart"/>
            <w:r>
              <w:rPr>
                <w:rFonts w:ascii="Arial" w:eastAsia="Times New Roman" w:hAnsi="Arial" w:cs="Arial"/>
                <w:sz w:val="24"/>
                <w:szCs w:val="24"/>
                <w:lang w:eastAsia="ru-RU"/>
              </w:rPr>
              <w:t>Маркеловская</w:t>
            </w:r>
            <w:proofErr w:type="spellEnd"/>
          </w:p>
        </w:tc>
        <w:tc>
          <w:tcPr>
            <w:tcW w:w="1941" w:type="dxa"/>
            <w:shd w:val="clear" w:color="auto" w:fill="auto"/>
          </w:tcPr>
          <w:p w:rsidR="002B7480" w:rsidRPr="006D0BCA" w:rsidRDefault="002B7480"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2B7480" w:rsidRDefault="00CE5E9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1200</w:t>
            </w:r>
          </w:p>
        </w:tc>
      </w:tr>
      <w:tr w:rsidR="002B7480" w:rsidRPr="006D0BCA" w:rsidTr="00546676">
        <w:trPr>
          <w:trHeight w:val="240"/>
        </w:trPr>
        <w:tc>
          <w:tcPr>
            <w:tcW w:w="710" w:type="dxa"/>
            <w:shd w:val="clear" w:color="auto" w:fill="auto"/>
          </w:tcPr>
          <w:p w:rsidR="002B7480" w:rsidRDefault="002B7480"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2B7480" w:rsidRDefault="002B7480"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2B7480" w:rsidRDefault="002B748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ул. Центральная</w:t>
            </w:r>
          </w:p>
        </w:tc>
        <w:tc>
          <w:tcPr>
            <w:tcW w:w="1941" w:type="dxa"/>
            <w:shd w:val="clear" w:color="auto" w:fill="auto"/>
          </w:tcPr>
          <w:p w:rsidR="002B7480" w:rsidRPr="006D0BCA" w:rsidRDefault="002B7480"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2B7480" w:rsidRDefault="00CE5E9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1300</w:t>
            </w:r>
          </w:p>
        </w:tc>
      </w:tr>
      <w:tr w:rsidR="002B7480" w:rsidRPr="006D0BCA" w:rsidTr="00546676">
        <w:trPr>
          <w:trHeight w:val="240"/>
        </w:trPr>
        <w:tc>
          <w:tcPr>
            <w:tcW w:w="710" w:type="dxa"/>
            <w:shd w:val="clear" w:color="auto" w:fill="auto"/>
          </w:tcPr>
          <w:p w:rsidR="002B7480" w:rsidRDefault="002B7480"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2B7480" w:rsidRDefault="002B7480"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2B7480" w:rsidRDefault="002B748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ул. Лесная</w:t>
            </w:r>
          </w:p>
        </w:tc>
        <w:tc>
          <w:tcPr>
            <w:tcW w:w="1941" w:type="dxa"/>
            <w:shd w:val="clear" w:color="auto" w:fill="auto"/>
          </w:tcPr>
          <w:p w:rsidR="002B7480" w:rsidRPr="006D0BCA" w:rsidRDefault="002B7480"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2B7480" w:rsidRDefault="00CE5E9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500</w:t>
            </w:r>
          </w:p>
        </w:tc>
      </w:tr>
      <w:tr w:rsidR="002B7480" w:rsidRPr="006D0BCA" w:rsidTr="00546676">
        <w:trPr>
          <w:trHeight w:val="240"/>
        </w:trPr>
        <w:tc>
          <w:tcPr>
            <w:tcW w:w="710" w:type="dxa"/>
            <w:shd w:val="clear" w:color="auto" w:fill="auto"/>
          </w:tcPr>
          <w:p w:rsidR="002B7480" w:rsidRDefault="002B7480"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2B7480" w:rsidRDefault="002B7480"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2B7480" w:rsidRDefault="002B748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ул. Молодежная</w:t>
            </w:r>
          </w:p>
        </w:tc>
        <w:tc>
          <w:tcPr>
            <w:tcW w:w="1941" w:type="dxa"/>
            <w:shd w:val="clear" w:color="auto" w:fill="auto"/>
          </w:tcPr>
          <w:p w:rsidR="002B7480" w:rsidRPr="006D0BCA" w:rsidRDefault="002B7480"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2B7480" w:rsidRDefault="00CE5E9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500</w:t>
            </w:r>
          </w:p>
        </w:tc>
      </w:tr>
      <w:tr w:rsidR="00CE5E90" w:rsidRPr="006D0BCA" w:rsidTr="00546676">
        <w:trPr>
          <w:trHeight w:val="240"/>
        </w:trPr>
        <w:tc>
          <w:tcPr>
            <w:tcW w:w="710" w:type="dxa"/>
            <w:shd w:val="clear" w:color="auto" w:fill="auto"/>
          </w:tcPr>
          <w:p w:rsidR="00CE5E90" w:rsidRDefault="00CE5E90"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CE5E90" w:rsidRDefault="00CE5E90"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CE5E90" w:rsidRDefault="00CE5E9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Дорога на «волчий ключ»</w:t>
            </w:r>
          </w:p>
        </w:tc>
        <w:tc>
          <w:tcPr>
            <w:tcW w:w="1941" w:type="dxa"/>
            <w:shd w:val="clear" w:color="auto" w:fill="auto"/>
          </w:tcPr>
          <w:p w:rsidR="00CE5E90" w:rsidRPr="006D0BCA" w:rsidRDefault="00CE5E90"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CE5E90" w:rsidRDefault="00CE5E9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600</w:t>
            </w:r>
          </w:p>
        </w:tc>
      </w:tr>
      <w:tr w:rsidR="00935563" w:rsidRPr="006D0BCA" w:rsidTr="00546676">
        <w:trPr>
          <w:trHeight w:val="466"/>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ИТОГО:</w:t>
            </w:r>
          </w:p>
        </w:tc>
        <w:tc>
          <w:tcPr>
            <w:tcW w:w="2334"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F80735" w:rsidP="00CE5E90">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w:t>
            </w:r>
            <w:r w:rsidR="00CE5E90">
              <w:rPr>
                <w:rFonts w:ascii="Arial" w:eastAsia="Times New Roman" w:hAnsi="Arial" w:cs="Arial"/>
                <w:sz w:val="24"/>
                <w:szCs w:val="24"/>
                <w:lang w:eastAsia="ru-RU"/>
              </w:rPr>
              <w:t>2750</w:t>
            </w:r>
          </w:p>
        </w:tc>
      </w:tr>
    </w:tbl>
    <w:p w:rsidR="00F80735" w:rsidRPr="006D0BCA" w:rsidRDefault="00F80735" w:rsidP="00F80735">
      <w:pPr>
        <w:spacing w:after="0" w:line="240" w:lineRule="auto"/>
        <w:ind w:firstLine="284"/>
        <w:jc w:val="both"/>
        <w:rPr>
          <w:rFonts w:ascii="Arial" w:eastAsia="Times New Roman" w:hAnsi="Arial" w:cs="Arial"/>
          <w:sz w:val="24"/>
          <w:szCs w:val="24"/>
          <w:lang w:eastAsia="ru-RU"/>
        </w:rPr>
      </w:pPr>
    </w:p>
    <w:p w:rsidR="00F80735" w:rsidRPr="006D0BCA" w:rsidRDefault="00F80735" w:rsidP="002B7480">
      <w:pPr>
        <w:spacing w:after="0" w:line="240" w:lineRule="auto"/>
        <w:ind w:firstLine="284"/>
        <w:jc w:val="center"/>
        <w:rPr>
          <w:rFonts w:ascii="Arial" w:eastAsia="Times New Roman" w:hAnsi="Arial" w:cs="Arial"/>
          <w:sz w:val="24"/>
          <w:szCs w:val="24"/>
          <w:lang w:eastAsia="ru-RU"/>
        </w:rPr>
      </w:pPr>
      <w:r w:rsidRPr="002B7480">
        <w:rPr>
          <w:rFonts w:ascii="Arial" w:eastAsia="Times New Roman" w:hAnsi="Arial" w:cs="Arial"/>
          <w:b/>
          <w:sz w:val="24"/>
          <w:szCs w:val="24"/>
          <w:lang w:eastAsia="ru-RU"/>
        </w:rPr>
        <w:t>Таблица 3. Общие данные по улично-дорожной сети в пределах МО</w:t>
      </w:r>
      <w:r w:rsidRPr="006D0BCA">
        <w:rPr>
          <w:rFonts w:ascii="Arial" w:eastAsia="Times New Roman" w:hAnsi="Arial" w:cs="Arial"/>
          <w:sz w:val="24"/>
          <w:szCs w:val="24"/>
          <w:lang w:eastAsia="ru-RU"/>
        </w:rPr>
        <w:t>.</w:t>
      </w:r>
    </w:p>
    <w:p w:rsidR="00F80735" w:rsidRPr="006D0BCA" w:rsidRDefault="00F80735" w:rsidP="00F80735">
      <w:pPr>
        <w:spacing w:after="0" w:line="240" w:lineRule="auto"/>
        <w:ind w:firstLine="284"/>
        <w:jc w:val="both"/>
        <w:rPr>
          <w:rFonts w:ascii="Arial" w:eastAsia="Times New Roman" w:hAnsi="Arial" w:cs="Arial"/>
          <w:sz w:val="24"/>
          <w:szCs w:val="24"/>
          <w:lang w:eastAsia="ru-RU"/>
        </w:rPr>
      </w:pP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1"/>
        <w:gridCol w:w="3861"/>
        <w:gridCol w:w="2304"/>
        <w:gridCol w:w="2691"/>
      </w:tblGrid>
      <w:tr w:rsidR="00F80735" w:rsidRPr="006D0BCA" w:rsidTr="00546676">
        <w:tc>
          <w:tcPr>
            <w:tcW w:w="323"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w:t>
            </w:r>
          </w:p>
        </w:tc>
        <w:tc>
          <w:tcPr>
            <w:tcW w:w="2039"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Показатели </w:t>
            </w:r>
          </w:p>
        </w:tc>
        <w:tc>
          <w:tcPr>
            <w:tcW w:w="1217"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Единица измерения</w:t>
            </w:r>
          </w:p>
        </w:tc>
        <w:tc>
          <w:tcPr>
            <w:tcW w:w="1421"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Данные на 2016 г.</w:t>
            </w:r>
          </w:p>
        </w:tc>
      </w:tr>
      <w:tr w:rsidR="00F80735" w:rsidRPr="006D0BCA" w:rsidTr="00546676">
        <w:tc>
          <w:tcPr>
            <w:tcW w:w="323"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1</w:t>
            </w:r>
          </w:p>
        </w:tc>
        <w:tc>
          <w:tcPr>
            <w:tcW w:w="2039"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Общее протяжение уличной сети</w:t>
            </w:r>
          </w:p>
        </w:tc>
        <w:tc>
          <w:tcPr>
            <w:tcW w:w="1217"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км</w:t>
            </w:r>
          </w:p>
        </w:tc>
        <w:tc>
          <w:tcPr>
            <w:tcW w:w="1421" w:type="pct"/>
            <w:shd w:val="clear" w:color="auto" w:fill="auto"/>
          </w:tcPr>
          <w:p w:rsidR="00F80735" w:rsidRPr="00233FE5" w:rsidRDefault="00233FE5" w:rsidP="00546676">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127</w:t>
            </w:r>
            <w:r w:rsidR="002B7480" w:rsidRPr="00233FE5">
              <w:rPr>
                <w:rFonts w:ascii="Arial" w:eastAsia="Times New Roman" w:hAnsi="Arial" w:cs="Arial"/>
                <w:sz w:val="24"/>
                <w:szCs w:val="24"/>
                <w:lang w:eastAsia="ru-RU"/>
              </w:rPr>
              <w:t>50</w:t>
            </w:r>
          </w:p>
        </w:tc>
      </w:tr>
      <w:tr w:rsidR="00F80735" w:rsidRPr="006D0BCA" w:rsidTr="00546676">
        <w:tc>
          <w:tcPr>
            <w:tcW w:w="323"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2</w:t>
            </w:r>
          </w:p>
        </w:tc>
        <w:tc>
          <w:tcPr>
            <w:tcW w:w="2039"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Общая площадь уличной сети</w:t>
            </w:r>
          </w:p>
        </w:tc>
        <w:tc>
          <w:tcPr>
            <w:tcW w:w="1217"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тыс. кв. м.</w:t>
            </w:r>
          </w:p>
        </w:tc>
        <w:tc>
          <w:tcPr>
            <w:tcW w:w="1421" w:type="pct"/>
            <w:shd w:val="clear" w:color="auto" w:fill="auto"/>
          </w:tcPr>
          <w:p w:rsidR="00F80735" w:rsidRPr="00233FE5" w:rsidRDefault="0042709E" w:rsidP="0042709E">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76,5</w:t>
            </w:r>
          </w:p>
        </w:tc>
      </w:tr>
      <w:tr w:rsidR="00F80735" w:rsidRPr="006D0BCA" w:rsidTr="00546676">
        <w:tc>
          <w:tcPr>
            <w:tcW w:w="323"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3</w:t>
            </w:r>
          </w:p>
        </w:tc>
        <w:tc>
          <w:tcPr>
            <w:tcW w:w="2039"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Плотность улично-дорожной сети</w:t>
            </w:r>
          </w:p>
        </w:tc>
        <w:tc>
          <w:tcPr>
            <w:tcW w:w="1217"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км/км</w:t>
            </w:r>
            <w:proofErr w:type="gramStart"/>
            <w:r w:rsidRPr="006D0BCA">
              <w:rPr>
                <w:rFonts w:ascii="Arial" w:eastAsia="Times New Roman" w:hAnsi="Arial" w:cs="Arial"/>
                <w:sz w:val="24"/>
                <w:szCs w:val="24"/>
                <w:vertAlign w:val="superscript"/>
                <w:lang w:eastAsia="ru-RU"/>
              </w:rPr>
              <w:t>2</w:t>
            </w:r>
            <w:proofErr w:type="gramEnd"/>
          </w:p>
        </w:tc>
        <w:tc>
          <w:tcPr>
            <w:tcW w:w="1421" w:type="pct"/>
            <w:shd w:val="clear" w:color="auto" w:fill="auto"/>
          </w:tcPr>
          <w:p w:rsidR="00F80735" w:rsidRPr="00233FE5" w:rsidRDefault="00F80735" w:rsidP="00546676">
            <w:pPr>
              <w:spacing w:after="0" w:line="240" w:lineRule="auto"/>
              <w:rPr>
                <w:rFonts w:ascii="Arial" w:eastAsia="Times New Roman" w:hAnsi="Arial" w:cs="Arial"/>
                <w:sz w:val="24"/>
                <w:szCs w:val="24"/>
                <w:lang w:eastAsia="ru-RU"/>
              </w:rPr>
            </w:pPr>
          </w:p>
        </w:tc>
      </w:tr>
      <w:tr w:rsidR="00F80735" w:rsidRPr="006D0BCA" w:rsidTr="00546676">
        <w:tc>
          <w:tcPr>
            <w:tcW w:w="323"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4</w:t>
            </w:r>
          </w:p>
        </w:tc>
        <w:tc>
          <w:tcPr>
            <w:tcW w:w="2039"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Площадь застроенной территории</w:t>
            </w:r>
          </w:p>
        </w:tc>
        <w:tc>
          <w:tcPr>
            <w:tcW w:w="1217"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км</w:t>
            </w:r>
            <w:proofErr w:type="gramStart"/>
            <w:r w:rsidRPr="006D0BCA">
              <w:rPr>
                <w:rFonts w:ascii="Arial" w:eastAsia="Times New Roman" w:hAnsi="Arial" w:cs="Arial"/>
                <w:sz w:val="24"/>
                <w:szCs w:val="24"/>
                <w:vertAlign w:val="superscript"/>
                <w:lang w:eastAsia="ru-RU"/>
              </w:rPr>
              <w:t>2</w:t>
            </w:r>
            <w:proofErr w:type="gramEnd"/>
          </w:p>
        </w:tc>
        <w:tc>
          <w:tcPr>
            <w:tcW w:w="1421"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p>
        </w:tc>
      </w:tr>
    </w:tbl>
    <w:p w:rsidR="00F80735" w:rsidRPr="006D0BCA" w:rsidRDefault="00F80735" w:rsidP="00F80735">
      <w:pPr>
        <w:spacing w:after="0" w:line="240" w:lineRule="auto"/>
        <w:jc w:val="both"/>
        <w:rPr>
          <w:rFonts w:ascii="Arial" w:eastAsia="Times New Roman" w:hAnsi="Arial" w:cs="Arial"/>
          <w:sz w:val="24"/>
          <w:szCs w:val="24"/>
          <w:lang w:eastAsia="ru-RU"/>
        </w:rPr>
      </w:pP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В результате анализа улично-дорожной сети МО «</w:t>
      </w:r>
      <w:r w:rsidR="002B7480">
        <w:rPr>
          <w:rFonts w:ascii="Arial" w:eastAsia="Times New Roman" w:hAnsi="Arial" w:cs="Arial"/>
          <w:sz w:val="24"/>
          <w:szCs w:val="24"/>
          <w:lang w:eastAsia="ru-RU"/>
        </w:rPr>
        <w:t>Ользоны</w:t>
      </w:r>
      <w:r w:rsidRPr="006D0BCA">
        <w:rPr>
          <w:rFonts w:ascii="Arial" w:eastAsia="Times New Roman" w:hAnsi="Arial" w:cs="Arial"/>
          <w:sz w:val="24"/>
          <w:szCs w:val="24"/>
          <w:lang w:eastAsia="ru-RU"/>
        </w:rPr>
        <w:t>» выявлены следующие причины, усложняющие работу транспорта:</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неудовлетвор</w:t>
      </w:r>
      <w:r w:rsidR="002B7480">
        <w:rPr>
          <w:rFonts w:ascii="Arial" w:eastAsia="Times New Roman" w:hAnsi="Arial" w:cs="Arial"/>
          <w:sz w:val="24"/>
          <w:szCs w:val="24"/>
          <w:lang w:eastAsia="ru-RU"/>
        </w:rPr>
        <w:t xml:space="preserve">ительное техническое состояние </w:t>
      </w:r>
      <w:r w:rsidRPr="006D0BCA">
        <w:rPr>
          <w:rFonts w:ascii="Arial" w:eastAsia="Times New Roman" w:hAnsi="Arial" w:cs="Arial"/>
          <w:sz w:val="24"/>
          <w:szCs w:val="24"/>
          <w:lang w:eastAsia="ru-RU"/>
        </w:rPr>
        <w:t>улиц и дорог;</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недостаточность ширины проезжей части (4-6 м);</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отсутствие дифференцирования улиц по назначению;</w:t>
      </w:r>
    </w:p>
    <w:p w:rsidR="00F80735" w:rsidRDefault="00F80735" w:rsidP="00F80735">
      <w:pPr>
        <w:spacing w:after="0" w:line="240" w:lineRule="auto"/>
        <w:jc w:val="both"/>
        <w:rPr>
          <w:rFonts w:ascii="Arial" w:eastAsia="Times New Roman" w:hAnsi="Arial" w:cs="Arial"/>
          <w:sz w:val="24"/>
          <w:szCs w:val="24"/>
          <w:lang w:eastAsia="ru-RU"/>
        </w:rPr>
      </w:pPr>
    </w:p>
    <w:p w:rsidR="0042709E" w:rsidRPr="006D0BCA" w:rsidRDefault="0042709E" w:rsidP="00F80735">
      <w:pPr>
        <w:spacing w:after="0" w:line="240" w:lineRule="auto"/>
        <w:jc w:val="both"/>
        <w:rPr>
          <w:rFonts w:ascii="Arial" w:eastAsia="Times New Roman" w:hAnsi="Arial" w:cs="Arial"/>
          <w:sz w:val="24"/>
          <w:szCs w:val="24"/>
          <w:lang w:eastAsia="ru-RU"/>
        </w:rPr>
      </w:pPr>
    </w:p>
    <w:p w:rsidR="00F80735" w:rsidRPr="006D0BCA" w:rsidRDefault="002B7480" w:rsidP="002B7480">
      <w:pPr>
        <w:spacing w:after="150" w:line="238" w:lineRule="atLeast"/>
        <w:ind w:left="1969"/>
        <w:jc w:val="center"/>
        <w:rPr>
          <w:rFonts w:ascii="Arial" w:eastAsia="Times New Roman" w:hAnsi="Arial" w:cs="Arial"/>
          <w:b/>
          <w:color w:val="242424"/>
          <w:sz w:val="24"/>
          <w:szCs w:val="24"/>
          <w:lang w:eastAsia="ru-RU"/>
        </w:rPr>
      </w:pPr>
      <w:r>
        <w:rPr>
          <w:rFonts w:ascii="Arial" w:eastAsia="Times New Roman" w:hAnsi="Arial" w:cs="Arial"/>
          <w:b/>
          <w:color w:val="242424"/>
          <w:sz w:val="24"/>
          <w:szCs w:val="24"/>
          <w:lang w:eastAsia="ru-RU"/>
        </w:rPr>
        <w:t>1. Прогноз транспортного спроса</w:t>
      </w:r>
      <w:r w:rsidR="00F80735" w:rsidRPr="006D0BCA">
        <w:rPr>
          <w:rFonts w:ascii="Arial" w:eastAsia="Times New Roman" w:hAnsi="Arial" w:cs="Arial"/>
          <w:b/>
          <w:color w:val="242424"/>
          <w:sz w:val="24"/>
          <w:szCs w:val="24"/>
          <w:lang w:eastAsia="ru-RU"/>
        </w:rPr>
        <w:t>, изменения объемов и характера передвижения населения и перевозов грузов на территории</w:t>
      </w:r>
      <w:proofErr w:type="gramStart"/>
      <w:r w:rsidR="00F80735" w:rsidRPr="006D0BCA">
        <w:rPr>
          <w:rFonts w:ascii="Arial" w:eastAsia="Times New Roman" w:hAnsi="Arial" w:cs="Arial"/>
          <w:b/>
          <w:color w:val="242424"/>
          <w:sz w:val="24"/>
          <w:szCs w:val="24"/>
          <w:lang w:eastAsia="ru-RU"/>
        </w:rPr>
        <w:t xml:space="preserve"> .</w:t>
      </w:r>
      <w:proofErr w:type="gramEnd"/>
    </w:p>
    <w:p w:rsidR="00F80735" w:rsidRPr="006D0BCA" w:rsidRDefault="002B7480" w:rsidP="00F80735">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На территории МО «Ользоны</w:t>
      </w:r>
      <w:r w:rsidR="00F80735" w:rsidRPr="006D0BCA">
        <w:rPr>
          <w:rFonts w:ascii="Arial" w:eastAsia="Times New Roman" w:hAnsi="Arial" w:cs="Arial"/>
          <w:sz w:val="24"/>
          <w:szCs w:val="24"/>
          <w:lang w:eastAsia="ru-RU"/>
        </w:rPr>
        <w:t>» объекты транспортной инфраструктуры отсутствуют.</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p>
    <w:p w:rsidR="00F80735" w:rsidRPr="006D0BCA" w:rsidRDefault="00F80735" w:rsidP="00F80735">
      <w:pPr>
        <w:spacing w:after="0" w:line="240" w:lineRule="auto"/>
        <w:ind w:firstLine="709"/>
        <w:jc w:val="both"/>
        <w:rPr>
          <w:rFonts w:ascii="Arial" w:eastAsia="Times New Roman" w:hAnsi="Arial" w:cs="Arial"/>
          <w:i/>
          <w:sz w:val="24"/>
          <w:szCs w:val="24"/>
          <w:lang w:eastAsia="ru-RU"/>
        </w:rPr>
      </w:pPr>
      <w:r w:rsidRPr="006D0BCA">
        <w:rPr>
          <w:rFonts w:ascii="Arial" w:eastAsia="Times New Roman" w:hAnsi="Arial" w:cs="Arial"/>
          <w:i/>
          <w:sz w:val="24"/>
          <w:szCs w:val="24"/>
          <w:lang w:eastAsia="ru-RU"/>
        </w:rPr>
        <w:t>Анализ современной обеспеченности объектами транспортной инфраструктуры</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Уровень автомобилизации в</w:t>
      </w:r>
      <w:r w:rsidR="00946A51">
        <w:rPr>
          <w:rFonts w:ascii="Arial" w:eastAsia="Times New Roman" w:hAnsi="Arial" w:cs="Arial"/>
          <w:sz w:val="24"/>
          <w:szCs w:val="24"/>
          <w:lang w:eastAsia="ru-RU"/>
        </w:rPr>
        <w:t xml:space="preserve"> поселении на 2016г составил 164</w:t>
      </w:r>
      <w:r w:rsidRPr="006D0BCA">
        <w:rPr>
          <w:rFonts w:ascii="Arial" w:eastAsia="Times New Roman" w:hAnsi="Arial" w:cs="Arial"/>
          <w:sz w:val="24"/>
          <w:szCs w:val="24"/>
          <w:lang w:eastAsia="ru-RU"/>
        </w:rPr>
        <w:t xml:space="preserve"> легковых автомобилей на 1000 жителей и имеет дальнейшую тенденцию к росту. Парк легковых</w:t>
      </w:r>
      <w:r w:rsidR="00946A51">
        <w:rPr>
          <w:rFonts w:ascii="Arial" w:eastAsia="Times New Roman" w:hAnsi="Arial" w:cs="Arial"/>
          <w:sz w:val="24"/>
          <w:szCs w:val="24"/>
          <w:lang w:eastAsia="ru-RU"/>
        </w:rPr>
        <w:t xml:space="preserve"> автомобилей составляет около 164 машин и грузовых 68 машин.</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Требования к обеспеченности легкового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«Градостроительство. Планировка и застройка городских и сельских поселений. Актуализированная редакция </w:t>
      </w:r>
      <w:proofErr w:type="spellStart"/>
      <w:r w:rsidRPr="006D0BCA">
        <w:rPr>
          <w:rFonts w:ascii="Arial" w:eastAsia="Times New Roman" w:hAnsi="Arial" w:cs="Arial"/>
          <w:sz w:val="24"/>
          <w:szCs w:val="24"/>
          <w:lang w:eastAsia="ru-RU"/>
        </w:rPr>
        <w:t>СНиП</w:t>
      </w:r>
      <w:proofErr w:type="spellEnd"/>
      <w:r w:rsidRPr="006D0BCA">
        <w:rPr>
          <w:rFonts w:ascii="Arial" w:eastAsia="Times New Roman" w:hAnsi="Arial" w:cs="Arial"/>
          <w:sz w:val="24"/>
          <w:szCs w:val="24"/>
          <w:lang w:eastAsia="ru-RU"/>
        </w:rPr>
        <w:t xml:space="preserve"> 2.05.02-85», так:</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согласно п. 11.27, потребность в АЗС составляет: две топливораздаточных колонок на 1200 легковых автомобилей;</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согласно п. 11.26, потребность в СТО составляет: два поста на 200 легковых автомобилей;</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согласно п. 11.19, общая обеспеченность закрытыми и открытыми автостоянками для постоянного хранения автомобилей должна составлять 90% расчетного числа индивидуальных легковых автомобилей.</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Исходя из общего количества легковых автомобилей, нормативных требований и наличия объектов дорожного сервиса, видно, что в настоящее время поселение не обеспечено:</w:t>
      </w:r>
    </w:p>
    <w:p w:rsidR="00F80735" w:rsidRPr="00CE5E90" w:rsidRDefault="00F80735" w:rsidP="00F80735">
      <w:pPr>
        <w:spacing w:after="0" w:line="240" w:lineRule="auto"/>
        <w:ind w:firstLine="709"/>
        <w:jc w:val="both"/>
        <w:rPr>
          <w:rFonts w:ascii="Arial" w:eastAsia="Times New Roman" w:hAnsi="Arial" w:cs="Arial"/>
          <w:sz w:val="24"/>
          <w:szCs w:val="24"/>
          <w:lang w:eastAsia="ru-RU"/>
        </w:rPr>
      </w:pPr>
      <w:r w:rsidRPr="00CE5E90">
        <w:rPr>
          <w:rFonts w:ascii="Arial" w:eastAsia="Times New Roman" w:hAnsi="Arial" w:cs="Arial"/>
          <w:sz w:val="24"/>
          <w:szCs w:val="24"/>
          <w:lang w:eastAsia="ru-RU"/>
        </w:rPr>
        <w:t>- СТО - мощностью один пост;</w:t>
      </w:r>
    </w:p>
    <w:p w:rsidR="00F80735" w:rsidRPr="00CE5E90" w:rsidRDefault="00CE5E90" w:rsidP="00946A51">
      <w:pPr>
        <w:spacing w:after="0" w:line="240" w:lineRule="auto"/>
        <w:ind w:firstLine="709"/>
        <w:jc w:val="both"/>
        <w:rPr>
          <w:rFonts w:ascii="Arial" w:eastAsia="Times New Roman" w:hAnsi="Arial" w:cs="Arial"/>
          <w:sz w:val="24"/>
          <w:szCs w:val="24"/>
          <w:lang w:eastAsia="ru-RU"/>
        </w:rPr>
      </w:pPr>
      <w:r w:rsidRPr="00CE5E90">
        <w:rPr>
          <w:rFonts w:ascii="Arial" w:eastAsia="Times New Roman" w:hAnsi="Arial" w:cs="Arial"/>
          <w:sz w:val="24"/>
          <w:szCs w:val="24"/>
          <w:lang w:eastAsia="ru-RU"/>
        </w:rPr>
        <w:t>- АЗС - мощностью одна</w:t>
      </w:r>
      <w:r w:rsidR="00F80735" w:rsidRPr="00CE5E90">
        <w:rPr>
          <w:rFonts w:ascii="Arial" w:eastAsia="Times New Roman" w:hAnsi="Arial" w:cs="Arial"/>
          <w:sz w:val="24"/>
          <w:szCs w:val="24"/>
          <w:lang w:eastAsia="ru-RU"/>
        </w:rPr>
        <w:t xml:space="preserve"> топливораздаточная колонк</w:t>
      </w:r>
      <w:r w:rsidRPr="00CE5E90">
        <w:rPr>
          <w:rFonts w:ascii="Arial" w:eastAsia="Times New Roman" w:hAnsi="Arial" w:cs="Arial"/>
          <w:sz w:val="24"/>
          <w:szCs w:val="24"/>
          <w:lang w:eastAsia="ru-RU"/>
        </w:rPr>
        <w:t>а</w:t>
      </w:r>
      <w:r w:rsidR="00F80735" w:rsidRPr="00CE5E90">
        <w:rPr>
          <w:rFonts w:ascii="Arial" w:eastAsia="Times New Roman" w:hAnsi="Arial" w:cs="Arial"/>
          <w:sz w:val="24"/>
          <w:szCs w:val="24"/>
          <w:lang w:eastAsia="ru-RU"/>
        </w:rPr>
        <w:t>.</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Размещение гаражей на сегодняшний день не требуется, так как дома в жилой застройке имеют </w:t>
      </w:r>
      <w:proofErr w:type="gramStart"/>
      <w:r w:rsidRPr="006D0BCA">
        <w:rPr>
          <w:rFonts w:ascii="Arial" w:eastAsia="Times New Roman" w:hAnsi="Arial" w:cs="Arial"/>
          <w:sz w:val="24"/>
          <w:szCs w:val="24"/>
          <w:lang w:eastAsia="ru-RU"/>
        </w:rPr>
        <w:t>при</w:t>
      </w:r>
      <w:proofErr w:type="gramEnd"/>
      <w:r w:rsidRPr="006D0BCA">
        <w:rPr>
          <w:rFonts w:ascii="Arial" w:eastAsia="Times New Roman" w:hAnsi="Arial" w:cs="Arial"/>
          <w:sz w:val="24"/>
          <w:szCs w:val="24"/>
          <w:lang w:eastAsia="ru-RU"/>
        </w:rPr>
        <w:t xml:space="preserve"> квартирные участки, обеспечивающие потребность в местах постоянного хранения индивидуальных легковых автомобилей.</w:t>
      </w:r>
    </w:p>
    <w:p w:rsidR="00F80735" w:rsidRPr="006D0BCA" w:rsidRDefault="00F80735" w:rsidP="00F80735">
      <w:pPr>
        <w:spacing w:after="0" w:line="240" w:lineRule="auto"/>
        <w:ind w:firstLine="709"/>
        <w:jc w:val="both"/>
        <w:rPr>
          <w:rFonts w:ascii="Arial" w:eastAsia="Times New Roman" w:hAnsi="Arial" w:cs="Arial"/>
          <w:b/>
          <w:sz w:val="24"/>
          <w:szCs w:val="24"/>
          <w:lang w:eastAsia="ru-RU"/>
        </w:rPr>
      </w:pPr>
    </w:p>
    <w:p w:rsidR="00F80735" w:rsidRPr="006D0BCA" w:rsidRDefault="00F80735" w:rsidP="00F80735">
      <w:pPr>
        <w:spacing w:after="150" w:line="238" w:lineRule="atLeast"/>
        <w:ind w:firstLine="709"/>
        <w:jc w:val="center"/>
        <w:rPr>
          <w:rFonts w:ascii="Arial" w:eastAsia="Times New Roman" w:hAnsi="Arial" w:cs="Arial"/>
          <w:b/>
          <w:color w:val="242424"/>
          <w:sz w:val="24"/>
          <w:szCs w:val="24"/>
          <w:lang w:eastAsia="ru-RU"/>
        </w:rPr>
      </w:pPr>
      <w:r w:rsidRPr="006D0BCA">
        <w:rPr>
          <w:rFonts w:ascii="Arial" w:eastAsia="Times New Roman" w:hAnsi="Arial" w:cs="Arial"/>
          <w:b/>
          <w:color w:val="242424"/>
          <w:sz w:val="24"/>
          <w:szCs w:val="24"/>
          <w:lang w:eastAsia="ru-RU"/>
        </w:rPr>
        <w:t>4. Принципиальные варианты развития и оценка по целевым показателям развития транспортной инфраструктуры.</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В связи с увеличением территорий под строительство индивидуального жилья увеличится транспортная нагрузка на улично-дорожную сеть.</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Проектные решения по развитию сети внешних автодорог заключаются в проведении ремонтных мероприятий автодорог местного значения, обеспечивающих поселки устойчивыми внутренними и внешними транспортными связями.</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В соответствии со Схемой территориального планирования </w:t>
      </w:r>
      <w:proofErr w:type="spellStart"/>
      <w:r w:rsidRPr="006D0BCA">
        <w:rPr>
          <w:rFonts w:ascii="Arial" w:eastAsia="Times New Roman" w:hAnsi="Arial" w:cs="Arial"/>
          <w:sz w:val="24"/>
          <w:szCs w:val="24"/>
          <w:lang w:eastAsia="ru-RU"/>
        </w:rPr>
        <w:t>Баяндаевского</w:t>
      </w:r>
      <w:proofErr w:type="spellEnd"/>
      <w:r w:rsidRPr="006D0BCA">
        <w:rPr>
          <w:rFonts w:ascii="Arial" w:eastAsia="Times New Roman" w:hAnsi="Arial" w:cs="Arial"/>
          <w:sz w:val="24"/>
          <w:szCs w:val="24"/>
          <w:lang w:eastAsia="ru-RU"/>
        </w:rPr>
        <w:t xml:space="preserve"> района с целью создания условий для устойчивого и безопасного функционирования транспортного комплекса на территории МО «</w:t>
      </w:r>
      <w:r w:rsidR="00946A51">
        <w:rPr>
          <w:rFonts w:ascii="Arial" w:eastAsia="Times New Roman" w:hAnsi="Arial" w:cs="Arial"/>
          <w:sz w:val="24"/>
          <w:szCs w:val="24"/>
          <w:lang w:eastAsia="ru-RU"/>
        </w:rPr>
        <w:t>Ользоны</w:t>
      </w:r>
      <w:r w:rsidRPr="006D0BCA">
        <w:rPr>
          <w:rFonts w:ascii="Arial" w:eastAsia="Times New Roman" w:hAnsi="Arial" w:cs="Arial"/>
          <w:sz w:val="24"/>
          <w:szCs w:val="24"/>
          <w:lang w:eastAsia="ru-RU"/>
        </w:rPr>
        <w:t>» предусмотрено:</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Планируемое размещение автомобильных дорог и объектов автомобильного транспорта отображено на «Карте планируемого размещения объектов теплоснабжения, водоснабжения, водоотведения, электроснабжения, связи и транспортной инфраструктуры МО «</w:t>
      </w:r>
      <w:r w:rsidR="00946A51">
        <w:rPr>
          <w:rFonts w:ascii="Arial" w:eastAsia="Times New Roman" w:hAnsi="Arial" w:cs="Arial"/>
          <w:sz w:val="24"/>
          <w:szCs w:val="24"/>
          <w:lang w:eastAsia="ru-RU"/>
        </w:rPr>
        <w:t>Ользоны</w:t>
      </w:r>
      <w:r w:rsidRPr="006D0BCA">
        <w:rPr>
          <w:rFonts w:ascii="Arial" w:eastAsia="Times New Roman" w:hAnsi="Arial" w:cs="Arial"/>
          <w:sz w:val="24"/>
          <w:szCs w:val="24"/>
          <w:lang w:eastAsia="ru-RU"/>
        </w:rPr>
        <w:t>». Карте населенны</w:t>
      </w:r>
      <w:r w:rsidR="00946A51">
        <w:rPr>
          <w:rFonts w:ascii="Arial" w:eastAsia="Times New Roman" w:hAnsi="Arial" w:cs="Arial"/>
          <w:sz w:val="24"/>
          <w:szCs w:val="24"/>
          <w:lang w:eastAsia="ru-RU"/>
        </w:rPr>
        <w:t xml:space="preserve">х </w:t>
      </w:r>
      <w:proofErr w:type="spellStart"/>
      <w:r w:rsidR="00946A51">
        <w:rPr>
          <w:rFonts w:ascii="Arial" w:eastAsia="Times New Roman" w:hAnsi="Arial" w:cs="Arial"/>
          <w:sz w:val="24"/>
          <w:szCs w:val="24"/>
          <w:lang w:eastAsia="ru-RU"/>
        </w:rPr>
        <w:t>пунктов</w:t>
      </w:r>
      <w:proofErr w:type="gramStart"/>
      <w:r w:rsidR="00946A51">
        <w:rPr>
          <w:rFonts w:ascii="Arial" w:eastAsia="Times New Roman" w:hAnsi="Arial" w:cs="Arial"/>
          <w:sz w:val="24"/>
          <w:szCs w:val="24"/>
          <w:lang w:eastAsia="ru-RU"/>
        </w:rPr>
        <w:t>:с</w:t>
      </w:r>
      <w:proofErr w:type="spellEnd"/>
      <w:proofErr w:type="gramEnd"/>
      <w:r w:rsidR="00946A51">
        <w:rPr>
          <w:rFonts w:ascii="Arial" w:eastAsia="Times New Roman" w:hAnsi="Arial" w:cs="Arial"/>
          <w:sz w:val="24"/>
          <w:szCs w:val="24"/>
          <w:lang w:eastAsia="ru-RU"/>
        </w:rPr>
        <w:t xml:space="preserve">. Ользоны, д. </w:t>
      </w:r>
      <w:proofErr w:type="spellStart"/>
      <w:r w:rsidR="00946A51">
        <w:rPr>
          <w:rFonts w:ascii="Arial" w:eastAsia="Times New Roman" w:hAnsi="Arial" w:cs="Arial"/>
          <w:sz w:val="24"/>
          <w:szCs w:val="24"/>
          <w:lang w:eastAsia="ru-RU"/>
        </w:rPr>
        <w:t>Кокорино</w:t>
      </w:r>
      <w:proofErr w:type="spellEnd"/>
      <w:r w:rsidR="00946A51">
        <w:rPr>
          <w:rFonts w:ascii="Arial" w:eastAsia="Times New Roman" w:hAnsi="Arial" w:cs="Arial"/>
          <w:sz w:val="24"/>
          <w:szCs w:val="24"/>
          <w:lang w:eastAsia="ru-RU"/>
        </w:rPr>
        <w:t xml:space="preserve">, д. </w:t>
      </w:r>
      <w:proofErr w:type="spellStart"/>
      <w:r w:rsidR="00946A51">
        <w:rPr>
          <w:rFonts w:ascii="Arial" w:eastAsia="Times New Roman" w:hAnsi="Arial" w:cs="Arial"/>
          <w:sz w:val="24"/>
          <w:szCs w:val="24"/>
          <w:lang w:eastAsia="ru-RU"/>
        </w:rPr>
        <w:t>Онгой</w:t>
      </w:r>
      <w:proofErr w:type="spellEnd"/>
      <w:r w:rsidR="00946A51">
        <w:rPr>
          <w:rFonts w:ascii="Arial" w:eastAsia="Times New Roman" w:hAnsi="Arial" w:cs="Arial"/>
          <w:sz w:val="24"/>
          <w:szCs w:val="24"/>
          <w:lang w:eastAsia="ru-RU"/>
        </w:rPr>
        <w:t>,</w:t>
      </w:r>
      <w:r w:rsidRPr="006D0BCA">
        <w:rPr>
          <w:rFonts w:ascii="Arial" w:eastAsia="Times New Roman" w:hAnsi="Arial" w:cs="Arial"/>
          <w:sz w:val="24"/>
          <w:szCs w:val="24"/>
          <w:lang w:eastAsia="ru-RU"/>
        </w:rPr>
        <w:t xml:space="preserve"> с отображением планируемых объектов теплоснабжения, водоснабжения, водоотведения, электроснабжения, связи и транспортной инфраструктуры МО «</w:t>
      </w:r>
      <w:r w:rsidR="00946A51">
        <w:rPr>
          <w:rFonts w:ascii="Arial" w:eastAsia="Times New Roman" w:hAnsi="Arial" w:cs="Arial"/>
          <w:sz w:val="24"/>
          <w:szCs w:val="24"/>
          <w:lang w:eastAsia="ru-RU"/>
        </w:rPr>
        <w:t>Ользоны</w:t>
      </w:r>
      <w:r w:rsidRPr="006D0BCA">
        <w:rPr>
          <w:rFonts w:ascii="Arial" w:eastAsia="Times New Roman" w:hAnsi="Arial" w:cs="Arial"/>
          <w:sz w:val="24"/>
          <w:szCs w:val="24"/>
          <w:lang w:eastAsia="ru-RU"/>
        </w:rPr>
        <w:t>».</w:t>
      </w:r>
    </w:p>
    <w:p w:rsidR="00F80735" w:rsidRPr="006D0BCA" w:rsidRDefault="00F80735" w:rsidP="00F80735">
      <w:pPr>
        <w:suppressAutoHyphens/>
        <w:spacing w:before="120" w:after="0" w:line="240" w:lineRule="auto"/>
        <w:ind w:firstLine="709"/>
        <w:jc w:val="both"/>
        <w:rPr>
          <w:rFonts w:ascii="Arial" w:eastAsia="Times New Roman" w:hAnsi="Arial" w:cs="Arial"/>
          <w:color w:val="242424"/>
          <w:sz w:val="24"/>
          <w:szCs w:val="24"/>
          <w:lang w:eastAsia="ru-RU"/>
        </w:rPr>
      </w:pPr>
    </w:p>
    <w:p w:rsidR="00F80735" w:rsidRPr="006D0BCA" w:rsidRDefault="00F80735" w:rsidP="00F80735">
      <w:pPr>
        <w:suppressAutoHyphens/>
        <w:spacing w:before="120" w:after="0" w:line="240" w:lineRule="auto"/>
        <w:ind w:firstLine="709"/>
        <w:jc w:val="center"/>
        <w:rPr>
          <w:rFonts w:ascii="Arial" w:eastAsia="Times New Roman" w:hAnsi="Arial" w:cs="Arial"/>
          <w:b/>
          <w:color w:val="242424"/>
          <w:sz w:val="24"/>
          <w:szCs w:val="24"/>
          <w:lang w:eastAsia="ru-RU"/>
        </w:rPr>
      </w:pPr>
      <w:r w:rsidRPr="006D0BCA">
        <w:rPr>
          <w:rFonts w:ascii="Arial" w:eastAsia="Times New Roman" w:hAnsi="Arial" w:cs="Arial"/>
          <w:b/>
          <w:color w:val="242424"/>
          <w:sz w:val="24"/>
          <w:szCs w:val="24"/>
          <w:lang w:eastAsia="ru-RU"/>
        </w:rPr>
        <w:t>ЦЕЛЕВЫЕ ПОКАЗАТЕЛИ РАЗВИТИЯ ТРАНСПОРТНОЙ ИНФРАСТРУКТУРЫ</w:t>
      </w:r>
    </w:p>
    <w:p w:rsidR="00F80735" w:rsidRPr="006D0BCA" w:rsidRDefault="00F80735" w:rsidP="00F80735">
      <w:pPr>
        <w:widowControl w:val="0"/>
        <w:shd w:val="clear" w:color="auto" w:fill="FFFFFF"/>
        <w:tabs>
          <w:tab w:val="left" w:pos="1080"/>
        </w:tabs>
        <w:suppressAutoHyphens/>
        <w:autoSpaceDE w:val="0"/>
        <w:spacing w:after="0" w:line="240" w:lineRule="auto"/>
        <w:ind w:firstLine="709"/>
        <w:jc w:val="both"/>
        <w:rPr>
          <w:rFonts w:ascii="Arial" w:eastAsia="Times New Roman" w:hAnsi="Arial" w:cs="Arial"/>
          <w:bCs/>
          <w:sz w:val="24"/>
          <w:szCs w:val="24"/>
          <w:lang w:eastAsia="ru-RU"/>
        </w:rPr>
      </w:pPr>
      <w:r w:rsidRPr="006D0BCA">
        <w:rPr>
          <w:rFonts w:ascii="Arial" w:eastAsia="Times New Roman" w:hAnsi="Arial" w:cs="Arial"/>
          <w:bCs/>
          <w:sz w:val="24"/>
          <w:szCs w:val="24"/>
          <w:lang w:eastAsia="ru-RU"/>
        </w:rPr>
        <w:lastRenderedPageBreak/>
        <w:t>Целевые индикаторы и показатели развития системы транспортной инфраструктуры муниципального образования «</w:t>
      </w:r>
      <w:r w:rsidR="00946A51">
        <w:rPr>
          <w:rFonts w:ascii="Arial" w:eastAsia="Times New Roman" w:hAnsi="Arial" w:cs="Arial"/>
          <w:bCs/>
          <w:sz w:val="24"/>
          <w:szCs w:val="24"/>
          <w:lang w:eastAsia="ru-RU"/>
        </w:rPr>
        <w:t>Ользоны</w:t>
      </w:r>
      <w:r w:rsidRPr="006D0BCA">
        <w:rPr>
          <w:rFonts w:ascii="Arial" w:eastAsia="Times New Roman" w:hAnsi="Arial" w:cs="Arial"/>
          <w:bCs/>
          <w:sz w:val="24"/>
          <w:szCs w:val="24"/>
          <w:lang w:eastAsia="ru-RU"/>
        </w:rPr>
        <w:t>».</w:t>
      </w:r>
    </w:p>
    <w:p w:rsidR="00F80735" w:rsidRPr="006D0BCA" w:rsidRDefault="00F80735" w:rsidP="00F80735">
      <w:pPr>
        <w:suppressAutoHyphens/>
        <w:spacing w:after="0" w:line="240" w:lineRule="auto"/>
        <w:ind w:firstLine="709"/>
        <w:jc w:val="both"/>
        <w:rPr>
          <w:rFonts w:ascii="Arial" w:eastAsia="Calibri" w:hAnsi="Arial" w:cs="Arial"/>
          <w:sz w:val="24"/>
          <w:szCs w:val="24"/>
          <w:lang w:eastAsia="ar-SA"/>
        </w:rPr>
      </w:pPr>
    </w:p>
    <w:p w:rsidR="00F80735" w:rsidRPr="006D0BCA" w:rsidRDefault="00F80735" w:rsidP="00F80735">
      <w:pPr>
        <w:suppressAutoHyphens/>
        <w:spacing w:after="0" w:line="240" w:lineRule="auto"/>
        <w:ind w:firstLine="709"/>
        <w:rPr>
          <w:rFonts w:ascii="Arial" w:eastAsia="Calibri" w:hAnsi="Arial" w:cs="Arial"/>
          <w:sz w:val="24"/>
          <w:szCs w:val="24"/>
          <w:lang w:eastAsia="ar-SA"/>
        </w:rPr>
      </w:pPr>
      <w:r w:rsidRPr="006D0BCA">
        <w:rPr>
          <w:rFonts w:ascii="Arial" w:eastAsia="Calibri" w:hAnsi="Arial" w:cs="Arial"/>
          <w:sz w:val="24"/>
          <w:szCs w:val="24"/>
          <w:lang w:eastAsia="ar-SA"/>
        </w:rPr>
        <w:t>Таблица 4 – Целевые индикаторы для проведения мониторинга за реализацией программы комплексного развития транспортной инфраструктуры – текущее состояние</w:t>
      </w:r>
    </w:p>
    <w:tbl>
      <w:tblPr>
        <w:tblW w:w="10800" w:type="dxa"/>
        <w:tblInd w:w="-612" w:type="dxa"/>
        <w:tblLayout w:type="fixed"/>
        <w:tblLook w:val="0000"/>
      </w:tblPr>
      <w:tblGrid>
        <w:gridCol w:w="2421"/>
        <w:gridCol w:w="2127"/>
        <w:gridCol w:w="806"/>
        <w:gridCol w:w="946"/>
        <w:gridCol w:w="900"/>
        <w:gridCol w:w="946"/>
        <w:gridCol w:w="900"/>
        <w:gridCol w:w="900"/>
        <w:gridCol w:w="854"/>
      </w:tblGrid>
      <w:tr w:rsidR="00F80735" w:rsidRPr="006D0BCA" w:rsidTr="00546676">
        <w:trPr>
          <w:trHeight w:val="315"/>
          <w:tblHeader/>
        </w:trPr>
        <w:tc>
          <w:tcPr>
            <w:tcW w:w="2421"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b/>
                <w:bCs/>
                <w:sz w:val="24"/>
                <w:szCs w:val="24"/>
                <w:lang w:eastAsia="ru-RU"/>
              </w:rPr>
            </w:pPr>
            <w:r w:rsidRPr="006D0BCA">
              <w:rPr>
                <w:rFonts w:ascii="Arial" w:eastAsia="Times New Roman" w:hAnsi="Arial" w:cs="Arial"/>
                <w:b/>
                <w:bCs/>
                <w:sz w:val="24"/>
                <w:szCs w:val="24"/>
                <w:lang w:eastAsia="ru-RU"/>
              </w:rPr>
              <w:t>Группа индикаторов</w:t>
            </w:r>
          </w:p>
        </w:tc>
        <w:tc>
          <w:tcPr>
            <w:tcW w:w="2127"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b/>
                <w:bCs/>
                <w:sz w:val="24"/>
                <w:szCs w:val="24"/>
                <w:lang w:eastAsia="ru-RU"/>
              </w:rPr>
            </w:pPr>
            <w:r w:rsidRPr="006D0BCA">
              <w:rPr>
                <w:rFonts w:ascii="Arial" w:eastAsia="Times New Roman" w:hAnsi="Arial" w:cs="Arial"/>
                <w:b/>
                <w:bCs/>
                <w:sz w:val="24"/>
                <w:szCs w:val="24"/>
                <w:lang w:eastAsia="ru-RU"/>
              </w:rPr>
              <w:t>Наименование целевых индикаторов</w:t>
            </w:r>
          </w:p>
        </w:tc>
        <w:tc>
          <w:tcPr>
            <w:tcW w:w="806"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b/>
                <w:bCs/>
                <w:sz w:val="24"/>
                <w:szCs w:val="24"/>
                <w:lang w:eastAsia="ru-RU"/>
              </w:rPr>
            </w:pPr>
            <w:proofErr w:type="spellStart"/>
            <w:r w:rsidRPr="006D0BCA">
              <w:rPr>
                <w:rFonts w:ascii="Arial" w:eastAsia="Times New Roman" w:hAnsi="Arial" w:cs="Arial"/>
                <w:b/>
                <w:bCs/>
                <w:sz w:val="24"/>
                <w:szCs w:val="24"/>
                <w:lang w:eastAsia="ru-RU"/>
              </w:rPr>
              <w:t>Ед</w:t>
            </w:r>
            <w:proofErr w:type="gramStart"/>
            <w:r w:rsidRPr="006D0BCA">
              <w:rPr>
                <w:rFonts w:ascii="Arial" w:eastAsia="Times New Roman" w:hAnsi="Arial" w:cs="Arial"/>
                <w:b/>
                <w:bCs/>
                <w:sz w:val="24"/>
                <w:szCs w:val="24"/>
                <w:lang w:eastAsia="ru-RU"/>
              </w:rPr>
              <w:t>.и</w:t>
            </w:r>
            <w:proofErr w:type="gramEnd"/>
            <w:r w:rsidRPr="006D0BCA">
              <w:rPr>
                <w:rFonts w:ascii="Arial" w:eastAsia="Times New Roman" w:hAnsi="Arial" w:cs="Arial"/>
                <w:b/>
                <w:bCs/>
                <w:sz w:val="24"/>
                <w:szCs w:val="24"/>
                <w:lang w:eastAsia="ru-RU"/>
              </w:rPr>
              <w:t>зм</w:t>
            </w:r>
            <w:proofErr w:type="spellEnd"/>
            <w:r w:rsidRPr="006D0BCA">
              <w:rPr>
                <w:rFonts w:ascii="Arial" w:eastAsia="Times New Roman" w:hAnsi="Arial" w:cs="Arial"/>
                <w:b/>
                <w:bCs/>
                <w:sz w:val="24"/>
                <w:szCs w:val="24"/>
                <w:lang w:eastAsia="ru-RU"/>
              </w:rPr>
              <w:t>.</w:t>
            </w:r>
          </w:p>
        </w:tc>
        <w:tc>
          <w:tcPr>
            <w:tcW w:w="946"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b/>
                <w:bCs/>
                <w:sz w:val="24"/>
                <w:szCs w:val="24"/>
                <w:lang w:eastAsia="ru-RU"/>
              </w:rPr>
            </w:pPr>
            <w:r w:rsidRPr="006D0BCA">
              <w:rPr>
                <w:rFonts w:ascii="Arial" w:eastAsia="Times New Roman" w:hAnsi="Arial" w:cs="Arial"/>
                <w:b/>
                <w:bCs/>
                <w:sz w:val="24"/>
                <w:szCs w:val="24"/>
                <w:lang w:eastAsia="ru-RU"/>
              </w:rPr>
              <w:t>2017</w:t>
            </w:r>
          </w:p>
        </w:tc>
        <w:tc>
          <w:tcPr>
            <w:tcW w:w="900"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b/>
                <w:bCs/>
                <w:sz w:val="24"/>
                <w:szCs w:val="24"/>
                <w:lang w:eastAsia="ru-RU"/>
              </w:rPr>
            </w:pPr>
            <w:r w:rsidRPr="006D0BCA">
              <w:rPr>
                <w:rFonts w:ascii="Arial" w:eastAsia="Times New Roman" w:hAnsi="Arial" w:cs="Arial"/>
                <w:b/>
                <w:bCs/>
                <w:sz w:val="24"/>
                <w:szCs w:val="24"/>
                <w:lang w:eastAsia="ru-RU"/>
              </w:rPr>
              <w:t>2018</w:t>
            </w:r>
          </w:p>
        </w:tc>
        <w:tc>
          <w:tcPr>
            <w:tcW w:w="946"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b/>
                <w:bCs/>
                <w:sz w:val="24"/>
                <w:szCs w:val="24"/>
                <w:lang w:eastAsia="ru-RU"/>
              </w:rPr>
            </w:pPr>
            <w:r w:rsidRPr="006D0BCA">
              <w:rPr>
                <w:rFonts w:ascii="Arial" w:eastAsia="Times New Roman" w:hAnsi="Arial" w:cs="Arial"/>
                <w:b/>
                <w:bCs/>
                <w:sz w:val="24"/>
                <w:szCs w:val="24"/>
                <w:lang w:eastAsia="ru-RU"/>
              </w:rPr>
              <w:t>2019</w:t>
            </w:r>
          </w:p>
        </w:tc>
        <w:tc>
          <w:tcPr>
            <w:tcW w:w="900"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b/>
                <w:bCs/>
                <w:sz w:val="24"/>
                <w:szCs w:val="24"/>
                <w:lang w:eastAsia="ru-RU"/>
              </w:rPr>
            </w:pPr>
            <w:r w:rsidRPr="006D0BCA">
              <w:rPr>
                <w:rFonts w:ascii="Arial" w:eastAsia="Times New Roman" w:hAnsi="Arial" w:cs="Arial"/>
                <w:b/>
                <w:bCs/>
                <w:sz w:val="24"/>
                <w:szCs w:val="24"/>
                <w:lang w:eastAsia="ru-RU"/>
              </w:rPr>
              <w:t>2020</w:t>
            </w:r>
          </w:p>
        </w:tc>
        <w:tc>
          <w:tcPr>
            <w:tcW w:w="900"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b/>
                <w:bCs/>
                <w:sz w:val="24"/>
                <w:szCs w:val="24"/>
                <w:lang w:eastAsia="ru-RU"/>
              </w:rPr>
            </w:pPr>
            <w:r w:rsidRPr="006D0BCA">
              <w:rPr>
                <w:rFonts w:ascii="Arial" w:eastAsia="Times New Roman" w:hAnsi="Arial" w:cs="Arial"/>
                <w:b/>
                <w:bCs/>
                <w:sz w:val="24"/>
                <w:szCs w:val="24"/>
                <w:lang w:eastAsia="ru-RU"/>
              </w:rPr>
              <w:t>2021</w:t>
            </w:r>
          </w:p>
        </w:tc>
        <w:tc>
          <w:tcPr>
            <w:tcW w:w="854"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b/>
                <w:bCs/>
                <w:sz w:val="24"/>
                <w:szCs w:val="24"/>
                <w:lang w:eastAsia="ru-RU"/>
              </w:rPr>
            </w:pPr>
            <w:r w:rsidRPr="006D0BCA">
              <w:rPr>
                <w:rFonts w:ascii="Arial" w:eastAsia="Times New Roman" w:hAnsi="Arial" w:cs="Arial"/>
                <w:b/>
                <w:bCs/>
                <w:sz w:val="24"/>
                <w:szCs w:val="24"/>
                <w:lang w:eastAsia="ru-RU"/>
              </w:rPr>
              <w:t>2032</w:t>
            </w:r>
          </w:p>
        </w:tc>
      </w:tr>
      <w:tr w:rsidR="00F80735" w:rsidRPr="006D0BCA" w:rsidTr="00546676">
        <w:trPr>
          <w:cantSplit/>
          <w:trHeight w:val="868"/>
        </w:trPr>
        <w:tc>
          <w:tcPr>
            <w:tcW w:w="2421" w:type="dxa"/>
            <w:vMerge w:val="restart"/>
            <w:tcBorders>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Критерии доступности для населения транспортных слуг</w:t>
            </w:r>
          </w:p>
        </w:tc>
        <w:tc>
          <w:tcPr>
            <w:tcW w:w="2127" w:type="dxa"/>
            <w:tcBorders>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Система автомобильных улиц и дорог</w:t>
            </w:r>
          </w:p>
        </w:tc>
        <w:tc>
          <w:tcPr>
            <w:tcW w:w="806" w:type="dxa"/>
            <w:tcBorders>
              <w:left w:val="single" w:sz="4" w:space="0" w:color="000000"/>
              <w:bottom w:val="single" w:sz="4" w:space="0" w:color="000000"/>
            </w:tcBorders>
            <w:shd w:val="clear" w:color="auto" w:fill="auto"/>
            <w:vAlign w:val="bottom"/>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км</w:t>
            </w:r>
          </w:p>
        </w:tc>
        <w:tc>
          <w:tcPr>
            <w:tcW w:w="946" w:type="dxa"/>
            <w:tcBorders>
              <w:left w:val="single" w:sz="4" w:space="0" w:color="000000"/>
              <w:bottom w:val="single" w:sz="4" w:space="0" w:color="000000"/>
            </w:tcBorders>
            <w:shd w:val="clear" w:color="auto" w:fill="auto"/>
            <w:vAlign w:val="center"/>
          </w:tcPr>
          <w:p w:rsidR="00F80735" w:rsidRPr="00233FE5" w:rsidRDefault="00946A51" w:rsidP="00233FE5">
            <w:pPr>
              <w:snapToGrid w:val="0"/>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12,</w:t>
            </w:r>
            <w:r w:rsidR="00233FE5" w:rsidRPr="00233FE5">
              <w:rPr>
                <w:rFonts w:ascii="Arial" w:eastAsia="Times New Roman" w:hAnsi="Arial" w:cs="Arial"/>
                <w:sz w:val="24"/>
                <w:szCs w:val="24"/>
                <w:lang w:eastAsia="ru-RU"/>
              </w:rPr>
              <w:t>75</w:t>
            </w:r>
            <w:r w:rsidRPr="00233FE5">
              <w:rPr>
                <w:rFonts w:ascii="Arial" w:eastAsia="Times New Roman" w:hAnsi="Arial" w:cs="Arial"/>
                <w:sz w:val="24"/>
                <w:szCs w:val="24"/>
                <w:lang w:eastAsia="ru-RU"/>
              </w:rPr>
              <w:t>0</w:t>
            </w:r>
          </w:p>
        </w:tc>
        <w:tc>
          <w:tcPr>
            <w:tcW w:w="900" w:type="dxa"/>
            <w:tcBorders>
              <w:left w:val="single" w:sz="4" w:space="0" w:color="000000"/>
              <w:bottom w:val="single" w:sz="4" w:space="0" w:color="000000"/>
            </w:tcBorders>
            <w:shd w:val="clear" w:color="auto" w:fill="auto"/>
          </w:tcPr>
          <w:p w:rsidR="00946A51" w:rsidRPr="00233FE5" w:rsidRDefault="00233FE5" w:rsidP="00546676">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12,750</w:t>
            </w:r>
          </w:p>
        </w:tc>
        <w:tc>
          <w:tcPr>
            <w:tcW w:w="946" w:type="dxa"/>
            <w:tcBorders>
              <w:left w:val="single" w:sz="4" w:space="0" w:color="000000"/>
              <w:bottom w:val="single" w:sz="4" w:space="0" w:color="000000"/>
            </w:tcBorders>
            <w:shd w:val="clear" w:color="auto" w:fill="auto"/>
          </w:tcPr>
          <w:p w:rsidR="00F80735" w:rsidRPr="00233FE5" w:rsidRDefault="00233FE5" w:rsidP="00546676">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12,750</w:t>
            </w:r>
          </w:p>
        </w:tc>
        <w:tc>
          <w:tcPr>
            <w:tcW w:w="900" w:type="dxa"/>
            <w:tcBorders>
              <w:left w:val="single" w:sz="4" w:space="0" w:color="000000"/>
              <w:bottom w:val="single" w:sz="4" w:space="0" w:color="000000"/>
            </w:tcBorders>
            <w:shd w:val="clear" w:color="auto" w:fill="auto"/>
          </w:tcPr>
          <w:p w:rsidR="00F80735" w:rsidRPr="00233FE5" w:rsidRDefault="00233FE5" w:rsidP="00546676">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12,750</w:t>
            </w:r>
          </w:p>
        </w:tc>
        <w:tc>
          <w:tcPr>
            <w:tcW w:w="900" w:type="dxa"/>
            <w:tcBorders>
              <w:left w:val="single" w:sz="4" w:space="0" w:color="000000"/>
              <w:bottom w:val="single" w:sz="4" w:space="0" w:color="000000"/>
            </w:tcBorders>
            <w:shd w:val="clear" w:color="auto" w:fill="auto"/>
          </w:tcPr>
          <w:p w:rsidR="00F80735" w:rsidRPr="00233FE5" w:rsidRDefault="00233FE5" w:rsidP="00546676">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12,750</w:t>
            </w:r>
          </w:p>
        </w:tc>
        <w:tc>
          <w:tcPr>
            <w:tcW w:w="854" w:type="dxa"/>
            <w:tcBorders>
              <w:left w:val="single" w:sz="4" w:space="0" w:color="000000"/>
              <w:bottom w:val="single" w:sz="4" w:space="0" w:color="000000"/>
            </w:tcBorders>
            <w:shd w:val="clear" w:color="auto" w:fill="auto"/>
          </w:tcPr>
          <w:p w:rsidR="00F80735" w:rsidRPr="00233FE5" w:rsidRDefault="00233FE5" w:rsidP="00546676">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12,750</w:t>
            </w:r>
          </w:p>
        </w:tc>
      </w:tr>
      <w:tr w:rsidR="00F80735" w:rsidRPr="00CE5E90" w:rsidTr="00546676">
        <w:trPr>
          <w:cantSplit/>
          <w:trHeight w:val="735"/>
        </w:trPr>
        <w:tc>
          <w:tcPr>
            <w:tcW w:w="2421" w:type="dxa"/>
            <w:vMerge/>
            <w:tcBorders>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p>
        </w:tc>
        <w:tc>
          <w:tcPr>
            <w:tcW w:w="2127" w:type="dxa"/>
            <w:tcBorders>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Улучшенная структура </w:t>
            </w:r>
            <w:proofErr w:type="spellStart"/>
            <w:r w:rsidRPr="006D0BCA">
              <w:rPr>
                <w:rFonts w:ascii="Arial" w:eastAsia="Times New Roman" w:hAnsi="Arial" w:cs="Arial"/>
                <w:sz w:val="24"/>
                <w:szCs w:val="24"/>
                <w:lang w:eastAsia="ru-RU"/>
              </w:rPr>
              <w:t>уличн</w:t>
            </w:r>
            <w:proofErr w:type="gramStart"/>
            <w:r w:rsidRPr="006D0BCA">
              <w:rPr>
                <w:rFonts w:ascii="Arial" w:eastAsia="Times New Roman" w:hAnsi="Arial" w:cs="Arial"/>
                <w:sz w:val="24"/>
                <w:szCs w:val="24"/>
                <w:lang w:eastAsia="ru-RU"/>
              </w:rPr>
              <w:t>о</w:t>
            </w:r>
            <w:proofErr w:type="spellEnd"/>
            <w:r w:rsidRPr="006D0BCA">
              <w:rPr>
                <w:rFonts w:ascii="Arial" w:eastAsia="Times New Roman" w:hAnsi="Arial" w:cs="Arial"/>
                <w:sz w:val="24"/>
                <w:szCs w:val="24"/>
                <w:lang w:eastAsia="ru-RU"/>
              </w:rPr>
              <w:t>-</w:t>
            </w:r>
            <w:proofErr w:type="gramEnd"/>
            <w:r w:rsidRPr="006D0BCA">
              <w:rPr>
                <w:rFonts w:ascii="Arial" w:eastAsia="Times New Roman" w:hAnsi="Arial" w:cs="Arial"/>
                <w:sz w:val="24"/>
                <w:szCs w:val="24"/>
                <w:lang w:eastAsia="ru-RU"/>
              </w:rPr>
              <w:t xml:space="preserve"> дорожной сети</w:t>
            </w:r>
          </w:p>
        </w:tc>
        <w:tc>
          <w:tcPr>
            <w:tcW w:w="806" w:type="dxa"/>
            <w:tcBorders>
              <w:left w:val="single" w:sz="4" w:space="0" w:color="000000"/>
              <w:bottom w:val="single" w:sz="4" w:space="0" w:color="000000"/>
            </w:tcBorders>
            <w:shd w:val="clear" w:color="auto" w:fill="auto"/>
            <w:vAlign w:val="bottom"/>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м</w:t>
            </w:r>
          </w:p>
        </w:tc>
        <w:tc>
          <w:tcPr>
            <w:tcW w:w="946" w:type="dxa"/>
            <w:tcBorders>
              <w:left w:val="single" w:sz="4" w:space="0" w:color="000000"/>
              <w:bottom w:val="single" w:sz="4" w:space="0" w:color="000000"/>
            </w:tcBorders>
            <w:shd w:val="clear" w:color="auto" w:fill="auto"/>
            <w:vAlign w:val="center"/>
          </w:tcPr>
          <w:p w:rsidR="00F80735" w:rsidRPr="00233FE5" w:rsidRDefault="00F80735" w:rsidP="00546676">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200</w:t>
            </w:r>
          </w:p>
        </w:tc>
        <w:tc>
          <w:tcPr>
            <w:tcW w:w="900" w:type="dxa"/>
            <w:tcBorders>
              <w:left w:val="single" w:sz="4" w:space="0" w:color="000000"/>
              <w:bottom w:val="single" w:sz="4" w:space="0" w:color="000000"/>
            </w:tcBorders>
            <w:shd w:val="clear" w:color="auto" w:fill="auto"/>
          </w:tcPr>
          <w:p w:rsidR="00F80735" w:rsidRPr="00233FE5" w:rsidRDefault="00F80735" w:rsidP="00546676">
            <w:pPr>
              <w:spacing w:after="0" w:line="240" w:lineRule="auto"/>
              <w:rPr>
                <w:rFonts w:ascii="Arial" w:eastAsia="Times New Roman" w:hAnsi="Arial" w:cs="Arial"/>
                <w:sz w:val="24"/>
                <w:szCs w:val="24"/>
                <w:lang w:eastAsia="ru-RU"/>
              </w:rPr>
            </w:pPr>
          </w:p>
          <w:p w:rsidR="00F80735" w:rsidRPr="00233FE5" w:rsidRDefault="00F80735" w:rsidP="00546676">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250</w:t>
            </w:r>
          </w:p>
        </w:tc>
        <w:tc>
          <w:tcPr>
            <w:tcW w:w="946" w:type="dxa"/>
            <w:tcBorders>
              <w:left w:val="single" w:sz="4" w:space="0" w:color="000000"/>
              <w:bottom w:val="single" w:sz="4" w:space="0" w:color="000000"/>
            </w:tcBorders>
            <w:shd w:val="clear" w:color="auto" w:fill="auto"/>
          </w:tcPr>
          <w:p w:rsidR="00F80735" w:rsidRPr="00233FE5" w:rsidRDefault="00F80735" w:rsidP="00546676">
            <w:pPr>
              <w:spacing w:after="0" w:line="240" w:lineRule="auto"/>
              <w:rPr>
                <w:rFonts w:ascii="Arial" w:eastAsia="Times New Roman" w:hAnsi="Arial" w:cs="Arial"/>
                <w:sz w:val="24"/>
                <w:szCs w:val="24"/>
                <w:lang w:eastAsia="ru-RU"/>
              </w:rPr>
            </w:pPr>
          </w:p>
          <w:p w:rsidR="00F80735" w:rsidRPr="00233FE5" w:rsidRDefault="00F80735" w:rsidP="00546676">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300</w:t>
            </w:r>
          </w:p>
        </w:tc>
        <w:tc>
          <w:tcPr>
            <w:tcW w:w="900" w:type="dxa"/>
            <w:tcBorders>
              <w:left w:val="single" w:sz="4" w:space="0" w:color="000000"/>
              <w:bottom w:val="single" w:sz="4" w:space="0" w:color="000000"/>
            </w:tcBorders>
            <w:shd w:val="clear" w:color="auto" w:fill="auto"/>
          </w:tcPr>
          <w:p w:rsidR="00F80735" w:rsidRPr="00233FE5" w:rsidRDefault="00F80735" w:rsidP="00546676">
            <w:pPr>
              <w:spacing w:after="0" w:line="240" w:lineRule="auto"/>
              <w:rPr>
                <w:rFonts w:ascii="Arial" w:eastAsia="Times New Roman" w:hAnsi="Arial" w:cs="Arial"/>
                <w:sz w:val="24"/>
                <w:szCs w:val="24"/>
                <w:lang w:eastAsia="ru-RU"/>
              </w:rPr>
            </w:pPr>
          </w:p>
          <w:p w:rsidR="00F80735" w:rsidRPr="00233FE5" w:rsidRDefault="00F80735" w:rsidP="00546676">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450</w:t>
            </w:r>
          </w:p>
        </w:tc>
        <w:tc>
          <w:tcPr>
            <w:tcW w:w="900" w:type="dxa"/>
            <w:tcBorders>
              <w:left w:val="single" w:sz="4" w:space="0" w:color="000000"/>
              <w:bottom w:val="single" w:sz="4" w:space="0" w:color="000000"/>
            </w:tcBorders>
            <w:shd w:val="clear" w:color="auto" w:fill="auto"/>
          </w:tcPr>
          <w:p w:rsidR="00F80735" w:rsidRPr="00233FE5" w:rsidRDefault="00F80735" w:rsidP="00546676">
            <w:pPr>
              <w:spacing w:after="0" w:line="240" w:lineRule="auto"/>
              <w:rPr>
                <w:rFonts w:ascii="Arial" w:eastAsia="Times New Roman" w:hAnsi="Arial" w:cs="Arial"/>
                <w:sz w:val="24"/>
                <w:szCs w:val="24"/>
                <w:lang w:eastAsia="ru-RU"/>
              </w:rPr>
            </w:pPr>
          </w:p>
          <w:p w:rsidR="00F80735" w:rsidRPr="00233FE5" w:rsidRDefault="00F80735" w:rsidP="00546676">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500</w:t>
            </w:r>
          </w:p>
        </w:tc>
        <w:tc>
          <w:tcPr>
            <w:tcW w:w="854" w:type="dxa"/>
            <w:tcBorders>
              <w:left w:val="single" w:sz="4" w:space="0" w:color="000000"/>
              <w:bottom w:val="single" w:sz="4" w:space="0" w:color="000000"/>
            </w:tcBorders>
            <w:shd w:val="clear" w:color="auto" w:fill="auto"/>
          </w:tcPr>
          <w:p w:rsidR="00F80735" w:rsidRPr="00233FE5" w:rsidRDefault="00F80735" w:rsidP="00546676">
            <w:pPr>
              <w:spacing w:after="0" w:line="240" w:lineRule="auto"/>
              <w:rPr>
                <w:rFonts w:ascii="Arial" w:eastAsia="Times New Roman" w:hAnsi="Arial" w:cs="Arial"/>
                <w:sz w:val="24"/>
                <w:szCs w:val="24"/>
                <w:lang w:eastAsia="ru-RU"/>
              </w:rPr>
            </w:pPr>
          </w:p>
          <w:p w:rsidR="00F80735" w:rsidRPr="00233FE5" w:rsidRDefault="00F80735" w:rsidP="00546676">
            <w:pPr>
              <w:spacing w:after="0" w:line="240" w:lineRule="auto"/>
              <w:rPr>
                <w:rFonts w:ascii="Arial" w:eastAsia="Times New Roman" w:hAnsi="Arial" w:cs="Arial"/>
                <w:sz w:val="24"/>
                <w:szCs w:val="24"/>
                <w:lang w:eastAsia="ru-RU"/>
              </w:rPr>
            </w:pPr>
          </w:p>
          <w:p w:rsidR="00F80735" w:rsidRPr="00233FE5" w:rsidRDefault="00F80735" w:rsidP="00546676">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10,8</w:t>
            </w:r>
          </w:p>
        </w:tc>
      </w:tr>
      <w:tr w:rsidR="00233FE5" w:rsidRPr="006D0BCA" w:rsidTr="00546676">
        <w:trPr>
          <w:trHeight w:val="821"/>
        </w:trPr>
        <w:tc>
          <w:tcPr>
            <w:tcW w:w="2421" w:type="dxa"/>
            <w:tcBorders>
              <w:left w:val="single" w:sz="4" w:space="0" w:color="000000"/>
              <w:bottom w:val="single" w:sz="4" w:space="0" w:color="000000"/>
            </w:tcBorders>
            <w:shd w:val="clear" w:color="auto" w:fill="auto"/>
            <w:vAlign w:val="center"/>
          </w:tcPr>
          <w:p w:rsidR="00233FE5" w:rsidRPr="006D0BCA" w:rsidRDefault="00233FE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Показатели спроса на развитие </w:t>
            </w:r>
            <w:proofErr w:type="spellStart"/>
            <w:r w:rsidRPr="006D0BCA">
              <w:rPr>
                <w:rFonts w:ascii="Arial" w:eastAsia="Times New Roman" w:hAnsi="Arial" w:cs="Arial"/>
                <w:sz w:val="24"/>
                <w:szCs w:val="24"/>
                <w:lang w:eastAsia="ru-RU"/>
              </w:rPr>
              <w:t>уличн</w:t>
            </w:r>
            <w:proofErr w:type="gramStart"/>
            <w:r w:rsidRPr="006D0BCA">
              <w:rPr>
                <w:rFonts w:ascii="Arial" w:eastAsia="Times New Roman" w:hAnsi="Arial" w:cs="Arial"/>
                <w:sz w:val="24"/>
                <w:szCs w:val="24"/>
                <w:lang w:eastAsia="ru-RU"/>
              </w:rPr>
              <w:t>о</w:t>
            </w:r>
            <w:proofErr w:type="spellEnd"/>
            <w:r w:rsidRPr="006D0BCA">
              <w:rPr>
                <w:rFonts w:ascii="Arial" w:eastAsia="Times New Roman" w:hAnsi="Arial" w:cs="Arial"/>
                <w:sz w:val="24"/>
                <w:szCs w:val="24"/>
                <w:lang w:eastAsia="ru-RU"/>
              </w:rPr>
              <w:t>-</w:t>
            </w:r>
            <w:proofErr w:type="gramEnd"/>
            <w:r w:rsidRPr="006D0BCA">
              <w:rPr>
                <w:rFonts w:ascii="Arial" w:eastAsia="Times New Roman" w:hAnsi="Arial" w:cs="Arial"/>
                <w:sz w:val="24"/>
                <w:szCs w:val="24"/>
                <w:lang w:eastAsia="ru-RU"/>
              </w:rPr>
              <w:t xml:space="preserve"> дорожной сети</w:t>
            </w:r>
          </w:p>
        </w:tc>
        <w:tc>
          <w:tcPr>
            <w:tcW w:w="2127" w:type="dxa"/>
            <w:tcBorders>
              <w:left w:val="single" w:sz="4" w:space="0" w:color="000000"/>
              <w:bottom w:val="single" w:sz="4" w:space="0" w:color="000000"/>
            </w:tcBorders>
            <w:shd w:val="clear" w:color="auto" w:fill="auto"/>
            <w:vAlign w:val="center"/>
          </w:tcPr>
          <w:p w:rsidR="00233FE5" w:rsidRPr="006D0BCA" w:rsidRDefault="00233FE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Общая протяженность улично-дорожной сети</w:t>
            </w:r>
          </w:p>
        </w:tc>
        <w:tc>
          <w:tcPr>
            <w:tcW w:w="806" w:type="dxa"/>
            <w:tcBorders>
              <w:left w:val="single" w:sz="4" w:space="0" w:color="000000"/>
              <w:bottom w:val="single" w:sz="4" w:space="0" w:color="000000"/>
            </w:tcBorders>
            <w:shd w:val="clear" w:color="auto" w:fill="auto"/>
            <w:vAlign w:val="bottom"/>
          </w:tcPr>
          <w:p w:rsidR="00233FE5" w:rsidRPr="006D0BCA" w:rsidRDefault="00233FE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км</w:t>
            </w:r>
          </w:p>
        </w:tc>
        <w:tc>
          <w:tcPr>
            <w:tcW w:w="946" w:type="dxa"/>
            <w:tcBorders>
              <w:left w:val="single" w:sz="4" w:space="0" w:color="000000"/>
              <w:bottom w:val="single" w:sz="4" w:space="0" w:color="000000"/>
            </w:tcBorders>
            <w:shd w:val="clear" w:color="auto" w:fill="auto"/>
            <w:vAlign w:val="center"/>
          </w:tcPr>
          <w:p w:rsidR="00233FE5" w:rsidRPr="00233FE5" w:rsidRDefault="00233FE5" w:rsidP="00744E15">
            <w:pPr>
              <w:snapToGrid w:val="0"/>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12,750</w:t>
            </w:r>
          </w:p>
        </w:tc>
        <w:tc>
          <w:tcPr>
            <w:tcW w:w="900" w:type="dxa"/>
            <w:tcBorders>
              <w:left w:val="single" w:sz="4" w:space="0" w:color="000000"/>
              <w:bottom w:val="single" w:sz="4" w:space="0" w:color="000000"/>
            </w:tcBorders>
            <w:shd w:val="clear" w:color="auto" w:fill="auto"/>
          </w:tcPr>
          <w:p w:rsidR="00233FE5" w:rsidRPr="00233FE5" w:rsidRDefault="00233FE5" w:rsidP="00744E15">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12,750</w:t>
            </w:r>
          </w:p>
        </w:tc>
        <w:tc>
          <w:tcPr>
            <w:tcW w:w="946" w:type="dxa"/>
            <w:tcBorders>
              <w:left w:val="single" w:sz="4" w:space="0" w:color="000000"/>
              <w:bottom w:val="single" w:sz="4" w:space="0" w:color="000000"/>
            </w:tcBorders>
            <w:shd w:val="clear" w:color="auto" w:fill="auto"/>
          </w:tcPr>
          <w:p w:rsidR="00233FE5" w:rsidRPr="00233FE5" w:rsidRDefault="00233FE5" w:rsidP="00744E15">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12,750</w:t>
            </w:r>
          </w:p>
        </w:tc>
        <w:tc>
          <w:tcPr>
            <w:tcW w:w="900" w:type="dxa"/>
            <w:tcBorders>
              <w:left w:val="single" w:sz="4" w:space="0" w:color="000000"/>
              <w:bottom w:val="single" w:sz="4" w:space="0" w:color="000000"/>
            </w:tcBorders>
            <w:shd w:val="clear" w:color="auto" w:fill="auto"/>
          </w:tcPr>
          <w:p w:rsidR="00233FE5" w:rsidRPr="00233FE5" w:rsidRDefault="00233FE5" w:rsidP="00744E15">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12,750</w:t>
            </w:r>
          </w:p>
        </w:tc>
        <w:tc>
          <w:tcPr>
            <w:tcW w:w="900" w:type="dxa"/>
            <w:tcBorders>
              <w:left w:val="single" w:sz="4" w:space="0" w:color="000000"/>
              <w:bottom w:val="single" w:sz="4" w:space="0" w:color="000000"/>
            </w:tcBorders>
            <w:shd w:val="clear" w:color="auto" w:fill="auto"/>
          </w:tcPr>
          <w:p w:rsidR="00233FE5" w:rsidRPr="00233FE5" w:rsidRDefault="00233FE5" w:rsidP="00744E15">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12,750</w:t>
            </w:r>
          </w:p>
        </w:tc>
        <w:tc>
          <w:tcPr>
            <w:tcW w:w="854" w:type="dxa"/>
            <w:tcBorders>
              <w:left w:val="single" w:sz="4" w:space="0" w:color="000000"/>
              <w:bottom w:val="single" w:sz="4" w:space="0" w:color="000000"/>
            </w:tcBorders>
            <w:shd w:val="clear" w:color="auto" w:fill="auto"/>
          </w:tcPr>
          <w:p w:rsidR="00233FE5" w:rsidRPr="00233FE5" w:rsidRDefault="00233FE5" w:rsidP="00744E15">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12,750</w:t>
            </w:r>
          </w:p>
        </w:tc>
      </w:tr>
      <w:tr w:rsidR="00F80735" w:rsidRPr="006D0BCA" w:rsidTr="00546676">
        <w:trPr>
          <w:trHeight w:val="945"/>
        </w:trPr>
        <w:tc>
          <w:tcPr>
            <w:tcW w:w="2421" w:type="dxa"/>
            <w:vMerge w:val="restart"/>
            <w:tcBorders>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Показатели степени охвата потребителей </w:t>
            </w:r>
            <w:proofErr w:type="spellStart"/>
            <w:r w:rsidRPr="006D0BCA">
              <w:rPr>
                <w:rFonts w:ascii="Arial" w:eastAsia="Times New Roman" w:hAnsi="Arial" w:cs="Arial"/>
                <w:sz w:val="24"/>
                <w:szCs w:val="24"/>
                <w:lang w:eastAsia="ru-RU"/>
              </w:rPr>
              <w:t>улично</w:t>
            </w:r>
            <w:proofErr w:type="spellEnd"/>
            <w:r w:rsidRPr="006D0BCA">
              <w:rPr>
                <w:rFonts w:ascii="Arial" w:eastAsia="Times New Roman" w:hAnsi="Arial" w:cs="Arial"/>
                <w:sz w:val="24"/>
                <w:szCs w:val="24"/>
                <w:lang w:eastAsia="ru-RU"/>
              </w:rPr>
              <w:t xml:space="preserve"> - дорожной сети</w:t>
            </w:r>
          </w:p>
        </w:tc>
        <w:tc>
          <w:tcPr>
            <w:tcW w:w="2127" w:type="dxa"/>
            <w:tcBorders>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Транспортная обеспеченность </w:t>
            </w:r>
          </w:p>
        </w:tc>
        <w:tc>
          <w:tcPr>
            <w:tcW w:w="806" w:type="dxa"/>
            <w:tcBorders>
              <w:left w:val="single" w:sz="4" w:space="0" w:color="000000"/>
              <w:bottom w:val="single" w:sz="4" w:space="0" w:color="000000"/>
            </w:tcBorders>
            <w:shd w:val="clear" w:color="auto" w:fill="auto"/>
            <w:vAlign w:val="bottom"/>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w:t>
            </w:r>
          </w:p>
        </w:tc>
        <w:tc>
          <w:tcPr>
            <w:tcW w:w="946" w:type="dxa"/>
            <w:tcBorders>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100</w:t>
            </w:r>
          </w:p>
        </w:tc>
        <w:tc>
          <w:tcPr>
            <w:tcW w:w="900" w:type="dxa"/>
            <w:tcBorders>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100</w:t>
            </w:r>
          </w:p>
        </w:tc>
        <w:tc>
          <w:tcPr>
            <w:tcW w:w="946" w:type="dxa"/>
            <w:tcBorders>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100</w:t>
            </w:r>
          </w:p>
        </w:tc>
        <w:tc>
          <w:tcPr>
            <w:tcW w:w="900" w:type="dxa"/>
            <w:tcBorders>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100</w:t>
            </w:r>
          </w:p>
        </w:tc>
        <w:tc>
          <w:tcPr>
            <w:tcW w:w="900" w:type="dxa"/>
            <w:tcBorders>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100</w:t>
            </w:r>
          </w:p>
        </w:tc>
        <w:tc>
          <w:tcPr>
            <w:tcW w:w="854" w:type="dxa"/>
            <w:tcBorders>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100</w:t>
            </w:r>
          </w:p>
        </w:tc>
      </w:tr>
      <w:tr w:rsidR="00F80735" w:rsidRPr="006D0BCA" w:rsidTr="00546676">
        <w:trPr>
          <w:trHeight w:val="617"/>
        </w:trPr>
        <w:tc>
          <w:tcPr>
            <w:tcW w:w="2421" w:type="dxa"/>
            <w:vMerge/>
            <w:tcBorders>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p>
        </w:tc>
        <w:tc>
          <w:tcPr>
            <w:tcW w:w="2127" w:type="dxa"/>
            <w:tcBorders>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Безопасность дорожного движения</w:t>
            </w:r>
          </w:p>
        </w:tc>
        <w:tc>
          <w:tcPr>
            <w:tcW w:w="806" w:type="dxa"/>
            <w:tcBorders>
              <w:left w:val="single" w:sz="4" w:space="0" w:color="000000"/>
              <w:bottom w:val="single" w:sz="4" w:space="0" w:color="000000"/>
            </w:tcBorders>
            <w:shd w:val="clear" w:color="auto" w:fill="auto"/>
            <w:vAlign w:val="bottom"/>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w:t>
            </w:r>
          </w:p>
        </w:tc>
        <w:tc>
          <w:tcPr>
            <w:tcW w:w="946" w:type="dxa"/>
            <w:tcBorders>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6,25</w:t>
            </w:r>
          </w:p>
        </w:tc>
        <w:tc>
          <w:tcPr>
            <w:tcW w:w="900" w:type="dxa"/>
            <w:tcBorders>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12,5</w:t>
            </w:r>
          </w:p>
        </w:tc>
        <w:tc>
          <w:tcPr>
            <w:tcW w:w="946" w:type="dxa"/>
            <w:tcBorders>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18,75</w:t>
            </w:r>
          </w:p>
        </w:tc>
        <w:tc>
          <w:tcPr>
            <w:tcW w:w="900" w:type="dxa"/>
            <w:tcBorders>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25</w:t>
            </w:r>
          </w:p>
        </w:tc>
        <w:tc>
          <w:tcPr>
            <w:tcW w:w="900" w:type="dxa"/>
            <w:tcBorders>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31,25</w:t>
            </w:r>
          </w:p>
        </w:tc>
        <w:tc>
          <w:tcPr>
            <w:tcW w:w="854" w:type="dxa"/>
            <w:tcBorders>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100</w:t>
            </w:r>
          </w:p>
        </w:tc>
      </w:tr>
      <w:tr w:rsidR="00F80735" w:rsidRPr="006D0BCA" w:rsidTr="00546676">
        <w:trPr>
          <w:trHeight w:val="404"/>
        </w:trPr>
        <w:tc>
          <w:tcPr>
            <w:tcW w:w="2421" w:type="dxa"/>
            <w:tcBorders>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Показатели надежности </w:t>
            </w:r>
            <w:proofErr w:type="spellStart"/>
            <w:r w:rsidRPr="006D0BCA">
              <w:rPr>
                <w:rFonts w:ascii="Arial" w:eastAsia="Times New Roman" w:hAnsi="Arial" w:cs="Arial"/>
                <w:sz w:val="24"/>
                <w:szCs w:val="24"/>
                <w:lang w:eastAsia="ru-RU"/>
              </w:rPr>
              <w:t>уличн</w:t>
            </w:r>
            <w:proofErr w:type="gramStart"/>
            <w:r w:rsidRPr="006D0BCA">
              <w:rPr>
                <w:rFonts w:ascii="Arial" w:eastAsia="Times New Roman" w:hAnsi="Arial" w:cs="Arial"/>
                <w:sz w:val="24"/>
                <w:szCs w:val="24"/>
                <w:lang w:eastAsia="ru-RU"/>
              </w:rPr>
              <w:t>о</w:t>
            </w:r>
            <w:proofErr w:type="spellEnd"/>
            <w:r w:rsidRPr="006D0BCA">
              <w:rPr>
                <w:rFonts w:ascii="Arial" w:eastAsia="Times New Roman" w:hAnsi="Arial" w:cs="Arial"/>
                <w:sz w:val="24"/>
                <w:szCs w:val="24"/>
                <w:lang w:eastAsia="ru-RU"/>
              </w:rPr>
              <w:t>-</w:t>
            </w:r>
            <w:proofErr w:type="gramEnd"/>
            <w:r w:rsidRPr="006D0BCA">
              <w:rPr>
                <w:rFonts w:ascii="Arial" w:eastAsia="Times New Roman" w:hAnsi="Arial" w:cs="Arial"/>
                <w:sz w:val="24"/>
                <w:szCs w:val="24"/>
                <w:lang w:eastAsia="ru-RU"/>
              </w:rPr>
              <w:t xml:space="preserve"> дорожной сети</w:t>
            </w:r>
          </w:p>
        </w:tc>
        <w:tc>
          <w:tcPr>
            <w:tcW w:w="2127" w:type="dxa"/>
            <w:tcBorders>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Объем реконструкции сетей (за год)*</w:t>
            </w:r>
          </w:p>
        </w:tc>
        <w:tc>
          <w:tcPr>
            <w:tcW w:w="806" w:type="dxa"/>
            <w:tcBorders>
              <w:left w:val="single" w:sz="4" w:space="0" w:color="000000"/>
              <w:bottom w:val="single" w:sz="4" w:space="0" w:color="000000"/>
            </w:tcBorders>
            <w:shd w:val="clear" w:color="auto" w:fill="auto"/>
            <w:vAlign w:val="bottom"/>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км</w:t>
            </w:r>
          </w:p>
        </w:tc>
        <w:tc>
          <w:tcPr>
            <w:tcW w:w="946" w:type="dxa"/>
            <w:tcBorders>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0,2</w:t>
            </w:r>
          </w:p>
        </w:tc>
        <w:tc>
          <w:tcPr>
            <w:tcW w:w="900" w:type="dxa"/>
            <w:tcBorders>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0,2</w:t>
            </w:r>
          </w:p>
        </w:tc>
        <w:tc>
          <w:tcPr>
            <w:tcW w:w="946" w:type="dxa"/>
            <w:tcBorders>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0,2</w:t>
            </w:r>
          </w:p>
        </w:tc>
        <w:tc>
          <w:tcPr>
            <w:tcW w:w="900" w:type="dxa"/>
            <w:tcBorders>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0,2</w:t>
            </w:r>
          </w:p>
        </w:tc>
        <w:tc>
          <w:tcPr>
            <w:tcW w:w="900" w:type="dxa"/>
            <w:tcBorders>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0,2</w:t>
            </w:r>
          </w:p>
        </w:tc>
        <w:tc>
          <w:tcPr>
            <w:tcW w:w="854" w:type="dxa"/>
            <w:tcBorders>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10,8</w:t>
            </w:r>
          </w:p>
        </w:tc>
      </w:tr>
    </w:tbl>
    <w:p w:rsidR="00F80735" w:rsidRPr="006D0BCA" w:rsidRDefault="00F80735" w:rsidP="00F80735">
      <w:pPr>
        <w:spacing w:after="0" w:line="240" w:lineRule="auto"/>
        <w:jc w:val="both"/>
        <w:rPr>
          <w:rFonts w:ascii="Arial" w:eastAsia="Times New Roman" w:hAnsi="Arial" w:cs="Arial"/>
          <w:sz w:val="24"/>
          <w:szCs w:val="24"/>
          <w:lang w:eastAsia="ru-RU"/>
        </w:rPr>
      </w:pPr>
    </w:p>
    <w:p w:rsidR="00F80735" w:rsidRPr="006D0BCA" w:rsidRDefault="00F80735" w:rsidP="00F80735">
      <w:pPr>
        <w:spacing w:after="150" w:line="238" w:lineRule="atLeast"/>
        <w:ind w:firstLine="709"/>
        <w:jc w:val="center"/>
        <w:rPr>
          <w:rFonts w:ascii="Arial" w:eastAsia="Times New Roman" w:hAnsi="Arial" w:cs="Arial"/>
          <w:b/>
          <w:color w:val="242424"/>
          <w:sz w:val="24"/>
          <w:szCs w:val="24"/>
          <w:lang w:eastAsia="ru-RU"/>
        </w:rPr>
      </w:pPr>
      <w:r w:rsidRPr="006D0BCA">
        <w:rPr>
          <w:rFonts w:ascii="Arial" w:eastAsia="Times New Roman" w:hAnsi="Arial" w:cs="Arial"/>
          <w:b/>
          <w:color w:val="242424"/>
          <w:sz w:val="24"/>
          <w:szCs w:val="24"/>
          <w:lang w:eastAsia="ru-RU"/>
        </w:rPr>
        <w:t>5. Перечень и очередность реализации мероприятий по развитию транспортной инфраструктуры поселения.</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Генпланом предусматривается создание системы автомобильных улиц и дорог, обеспечивающих необходимые транспортные связи деревень с сохранением существующей структуры улично-дорожной сети и с созданием четко выраженной структуры, классифицированной по назначению и параметрам движения, обеспечивающей пропуск возрастающих транспортных потоков, а также выходы на внешние автодороги.</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Для обеспечения безопасности, бесперебойности и удобства транспортного сообщения в населенных пунктах Генеральным планом предусмотрено строительство улиц и дорог. </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Категории улиц и дорог следует назначать в соответствии с классификацией, приведенной в «Градостроительство. Планировка и застройка городских и сельских поселений. Актуализированная редакция </w:t>
      </w:r>
      <w:proofErr w:type="spellStart"/>
      <w:r w:rsidRPr="006D0BCA">
        <w:rPr>
          <w:rFonts w:ascii="Arial" w:eastAsia="Times New Roman" w:hAnsi="Arial" w:cs="Arial"/>
          <w:sz w:val="24"/>
          <w:szCs w:val="24"/>
          <w:lang w:eastAsia="ru-RU"/>
        </w:rPr>
        <w:t>СНиП</w:t>
      </w:r>
      <w:proofErr w:type="spellEnd"/>
      <w:r w:rsidRPr="006D0BCA">
        <w:rPr>
          <w:rFonts w:ascii="Arial" w:eastAsia="Times New Roman" w:hAnsi="Arial" w:cs="Arial"/>
          <w:sz w:val="24"/>
          <w:szCs w:val="24"/>
          <w:lang w:eastAsia="ru-RU"/>
        </w:rPr>
        <w:t xml:space="preserve"> 2.05.02-85»:</w:t>
      </w:r>
    </w:p>
    <w:p w:rsidR="00F80735" w:rsidRPr="006D0BCA" w:rsidRDefault="00F80735" w:rsidP="00F80735">
      <w:pPr>
        <w:spacing w:after="0" w:line="240" w:lineRule="auto"/>
        <w:ind w:left="1713"/>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главные улицы;</w:t>
      </w:r>
    </w:p>
    <w:p w:rsidR="00F80735" w:rsidRPr="006D0BCA" w:rsidRDefault="00F80735" w:rsidP="00F80735">
      <w:pPr>
        <w:spacing w:after="0" w:line="240" w:lineRule="auto"/>
        <w:ind w:left="1713"/>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улицы в жилой застройке: основные;</w:t>
      </w:r>
    </w:p>
    <w:p w:rsidR="00F80735" w:rsidRPr="006D0BCA" w:rsidRDefault="00F80735" w:rsidP="00F80735">
      <w:pPr>
        <w:spacing w:after="0" w:line="240" w:lineRule="auto"/>
        <w:ind w:left="1713"/>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улицы в жилой застройке: второстепенные;</w:t>
      </w:r>
    </w:p>
    <w:p w:rsidR="00F80735" w:rsidRPr="006D0BCA" w:rsidRDefault="00F80735" w:rsidP="00F80735">
      <w:pPr>
        <w:spacing w:after="0" w:line="240" w:lineRule="auto"/>
        <w:ind w:left="1713"/>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проезды.</w:t>
      </w:r>
    </w:p>
    <w:p w:rsidR="00F80735" w:rsidRPr="00233FE5" w:rsidRDefault="00F80735" w:rsidP="00F80735">
      <w:pPr>
        <w:spacing w:after="0" w:line="240" w:lineRule="auto"/>
        <w:ind w:firstLine="709"/>
        <w:jc w:val="both"/>
        <w:rPr>
          <w:rFonts w:ascii="Arial" w:eastAsia="Times New Roman" w:hAnsi="Arial" w:cs="Arial"/>
          <w:sz w:val="24"/>
          <w:szCs w:val="24"/>
          <w:lang w:eastAsia="ru-RU"/>
        </w:rPr>
      </w:pPr>
    </w:p>
    <w:p w:rsidR="00F80735" w:rsidRPr="00233FE5" w:rsidRDefault="00F80735" w:rsidP="00F80735">
      <w:pPr>
        <w:spacing w:after="0" w:line="240" w:lineRule="auto"/>
        <w:ind w:firstLine="709"/>
        <w:jc w:val="both"/>
        <w:rPr>
          <w:rFonts w:ascii="Arial" w:eastAsia="Times New Roman" w:hAnsi="Arial" w:cs="Arial"/>
          <w:sz w:val="24"/>
          <w:szCs w:val="24"/>
          <w:lang w:eastAsia="ru-RU"/>
        </w:rPr>
      </w:pPr>
      <w:r w:rsidRPr="00233FE5">
        <w:rPr>
          <w:rFonts w:ascii="Arial" w:eastAsia="Times New Roman" w:hAnsi="Arial" w:cs="Arial"/>
          <w:sz w:val="24"/>
          <w:szCs w:val="24"/>
          <w:lang w:eastAsia="ru-RU"/>
        </w:rPr>
        <w:lastRenderedPageBreak/>
        <w:t>В св</w:t>
      </w:r>
      <w:r w:rsidR="00946A51" w:rsidRPr="00233FE5">
        <w:rPr>
          <w:rFonts w:ascii="Arial" w:eastAsia="Times New Roman" w:hAnsi="Arial" w:cs="Arial"/>
          <w:sz w:val="24"/>
          <w:szCs w:val="24"/>
          <w:lang w:eastAsia="ru-RU"/>
        </w:rPr>
        <w:t>язи с обслуживанием территории с</w:t>
      </w:r>
      <w:r w:rsidR="00233FE5" w:rsidRPr="00233FE5">
        <w:rPr>
          <w:rFonts w:ascii="Arial" w:eastAsia="Times New Roman" w:hAnsi="Arial" w:cs="Arial"/>
          <w:sz w:val="24"/>
          <w:szCs w:val="24"/>
          <w:lang w:eastAsia="ru-RU"/>
        </w:rPr>
        <w:t xml:space="preserve">. Ользоны, д. </w:t>
      </w:r>
      <w:proofErr w:type="spellStart"/>
      <w:r w:rsidR="00233FE5" w:rsidRPr="00233FE5">
        <w:rPr>
          <w:rFonts w:ascii="Arial" w:eastAsia="Times New Roman" w:hAnsi="Arial" w:cs="Arial"/>
          <w:sz w:val="24"/>
          <w:szCs w:val="24"/>
          <w:lang w:eastAsia="ru-RU"/>
        </w:rPr>
        <w:t>Онгой</w:t>
      </w:r>
      <w:proofErr w:type="spellEnd"/>
      <w:r w:rsidRPr="00233FE5">
        <w:rPr>
          <w:rFonts w:ascii="Arial" w:eastAsia="Times New Roman" w:hAnsi="Arial" w:cs="Arial"/>
          <w:sz w:val="24"/>
          <w:szCs w:val="24"/>
          <w:lang w:eastAsia="ru-RU"/>
        </w:rPr>
        <w:t xml:space="preserve"> внешними автомобильными дорогами, предлагается включение их участков в состав улично-дорожной сети. Участки автомобильных дорог областного значения </w:t>
      </w:r>
      <w:r w:rsidR="00233FE5" w:rsidRPr="00233FE5">
        <w:rPr>
          <w:rFonts w:ascii="Arial" w:eastAsia="Times New Roman" w:hAnsi="Arial" w:cs="Arial"/>
          <w:sz w:val="24"/>
          <w:szCs w:val="24"/>
          <w:lang w:eastAsia="ru-RU"/>
        </w:rPr>
        <w:t xml:space="preserve">протяженностью 650 м </w:t>
      </w:r>
      <w:proofErr w:type="gramStart"/>
      <w:r w:rsidRPr="00233FE5">
        <w:rPr>
          <w:rFonts w:ascii="Arial" w:eastAsia="Times New Roman" w:hAnsi="Arial" w:cs="Arial"/>
          <w:sz w:val="24"/>
          <w:szCs w:val="24"/>
          <w:lang w:eastAsia="ru-RU"/>
        </w:rPr>
        <w:t>в</w:t>
      </w:r>
      <w:proofErr w:type="gramEnd"/>
      <w:r w:rsidRPr="00233FE5">
        <w:rPr>
          <w:rFonts w:ascii="Arial" w:eastAsia="Times New Roman" w:hAnsi="Arial" w:cs="Arial"/>
          <w:sz w:val="24"/>
          <w:szCs w:val="24"/>
          <w:lang w:eastAsia="ru-RU"/>
        </w:rPr>
        <w:t xml:space="preserve"> </w:t>
      </w:r>
      <w:proofErr w:type="gramStart"/>
      <w:r w:rsidR="00233FE5" w:rsidRPr="00233FE5">
        <w:rPr>
          <w:rFonts w:ascii="Arial" w:eastAsia="Times New Roman" w:hAnsi="Arial" w:cs="Arial"/>
          <w:sz w:val="24"/>
          <w:szCs w:val="24"/>
          <w:lang w:eastAsia="ru-RU"/>
        </w:rPr>
        <w:t>с</w:t>
      </w:r>
      <w:proofErr w:type="gramEnd"/>
      <w:r w:rsidRPr="00233FE5">
        <w:rPr>
          <w:rFonts w:ascii="Arial" w:eastAsia="Times New Roman" w:hAnsi="Arial" w:cs="Arial"/>
          <w:sz w:val="24"/>
          <w:szCs w:val="24"/>
          <w:lang w:eastAsia="ru-RU"/>
        </w:rPr>
        <w:t xml:space="preserve">. </w:t>
      </w:r>
      <w:r w:rsidR="00233FE5" w:rsidRPr="00233FE5">
        <w:rPr>
          <w:rFonts w:ascii="Arial" w:eastAsia="Times New Roman" w:hAnsi="Arial" w:cs="Arial"/>
          <w:sz w:val="24"/>
          <w:szCs w:val="24"/>
          <w:lang w:eastAsia="ru-RU"/>
        </w:rPr>
        <w:t xml:space="preserve">Ользоны, ул. Свердлова и в д. </w:t>
      </w:r>
      <w:proofErr w:type="spellStart"/>
      <w:r w:rsidR="00233FE5" w:rsidRPr="00233FE5">
        <w:rPr>
          <w:rFonts w:ascii="Arial" w:eastAsia="Times New Roman" w:hAnsi="Arial" w:cs="Arial"/>
          <w:sz w:val="24"/>
          <w:szCs w:val="24"/>
          <w:lang w:eastAsia="ru-RU"/>
        </w:rPr>
        <w:t>Онгой</w:t>
      </w:r>
      <w:proofErr w:type="spellEnd"/>
      <w:r w:rsidR="00233FE5" w:rsidRPr="00233FE5">
        <w:rPr>
          <w:rFonts w:ascii="Arial" w:eastAsia="Times New Roman" w:hAnsi="Arial" w:cs="Arial"/>
          <w:sz w:val="24"/>
          <w:szCs w:val="24"/>
          <w:lang w:eastAsia="ru-RU"/>
        </w:rPr>
        <w:t xml:space="preserve"> ул. </w:t>
      </w:r>
      <w:proofErr w:type="spellStart"/>
      <w:r w:rsidR="00233FE5" w:rsidRPr="00233FE5">
        <w:rPr>
          <w:rFonts w:ascii="Arial" w:eastAsia="Times New Roman" w:hAnsi="Arial" w:cs="Arial"/>
          <w:sz w:val="24"/>
          <w:szCs w:val="24"/>
          <w:lang w:eastAsia="ru-RU"/>
        </w:rPr>
        <w:t>Онгойская</w:t>
      </w:r>
      <w:proofErr w:type="spellEnd"/>
      <w:r w:rsidR="00233FE5" w:rsidRPr="00233FE5">
        <w:rPr>
          <w:rFonts w:ascii="Arial" w:eastAsia="Times New Roman" w:hAnsi="Arial" w:cs="Arial"/>
          <w:sz w:val="24"/>
          <w:szCs w:val="24"/>
          <w:lang w:eastAsia="ru-RU"/>
        </w:rPr>
        <w:t xml:space="preserve"> 1100 м.</w:t>
      </w:r>
      <w:r w:rsidRPr="00233FE5">
        <w:rPr>
          <w:rFonts w:ascii="Arial" w:eastAsia="Times New Roman" w:hAnsi="Arial" w:cs="Arial"/>
          <w:sz w:val="24"/>
          <w:szCs w:val="24"/>
          <w:lang w:eastAsia="ru-RU"/>
        </w:rPr>
        <w:t xml:space="preserve"> в составе улично-дорожной сети переводятся в категорию главных улиц и сохраняют местное значение.</w:t>
      </w:r>
    </w:p>
    <w:p w:rsidR="00F80735" w:rsidRPr="00DF09FA" w:rsidRDefault="00F80735" w:rsidP="00F80735">
      <w:pPr>
        <w:snapToGrid w:val="0"/>
        <w:spacing w:after="0" w:line="240" w:lineRule="auto"/>
        <w:rPr>
          <w:rFonts w:ascii="Arial" w:eastAsia="Times New Roman" w:hAnsi="Arial" w:cs="Arial"/>
          <w:color w:val="FF0000"/>
          <w:sz w:val="24"/>
          <w:szCs w:val="24"/>
          <w:lang w:eastAsia="ru-RU"/>
        </w:rPr>
      </w:pP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Предложенная структура улично-дорожной сети максимально решает транспортные проблемы: обеспечивает необходимыми связями населенные пункты, повышает плотность главных и основных улиц, обеспечивает удобные выходы на региональные автодороги, а также решает проблему движения грузового транспорта в обход районов жилой застройки.</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Планируемая потребность объектов дорожного сервиса определена, исходя из обеспеченности населения легковыми автомобилями на расчетный срок, согласно Генплану - 350 ед. на 1000 человек и проектной численности жителей – 0,6 тыс. чел. Расчетное количество автомобилей составит 214 единиц.</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Требования к обеспеченности легкового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Генплане, так:</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потребность в АЗС составляет: одна топливораздаточная колонка на 1200 легковых автомобилей;</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потребность в СТО составляет: один пост на 200 легковых автомобилей;</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общая обеспеченность закрытыми и открытыми автостоянками для постоянного хранения автомобилей должна составлять 90% расчетного числа индивидуальных легковых автомобилей.</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Исходя из общего количества легковых автомобилей, нормативных требований и наличия объектов дорожного сервиса, потребность в АЗС составляет: одну топливораздаточную колонку, потребность в СТО - 1 пост. Генеральным планом для обслуживания личного автотранспорта жителей насе</w:t>
      </w:r>
      <w:r w:rsidR="005940FA">
        <w:rPr>
          <w:rFonts w:ascii="Arial" w:eastAsia="Times New Roman" w:hAnsi="Arial" w:cs="Arial"/>
          <w:sz w:val="24"/>
          <w:szCs w:val="24"/>
          <w:lang w:eastAsia="ru-RU"/>
        </w:rPr>
        <w:t>ленных пунктов «Ользоны</w:t>
      </w:r>
      <w:r w:rsidRPr="006D0BCA">
        <w:rPr>
          <w:rFonts w:ascii="Arial" w:eastAsia="Times New Roman" w:hAnsi="Arial" w:cs="Arial"/>
          <w:sz w:val="24"/>
          <w:szCs w:val="24"/>
          <w:lang w:eastAsia="ru-RU"/>
        </w:rPr>
        <w:t>» предлагается размещение южнее границы села:</w:t>
      </w:r>
    </w:p>
    <w:p w:rsidR="00F80735" w:rsidRPr="00233FE5" w:rsidRDefault="00F80735" w:rsidP="00F80735">
      <w:pPr>
        <w:spacing w:after="0" w:line="240" w:lineRule="auto"/>
        <w:ind w:firstLine="709"/>
        <w:jc w:val="both"/>
        <w:rPr>
          <w:rFonts w:ascii="Arial" w:eastAsia="Times New Roman" w:hAnsi="Arial" w:cs="Arial"/>
          <w:sz w:val="24"/>
          <w:szCs w:val="24"/>
          <w:lang w:eastAsia="ru-RU"/>
        </w:rPr>
      </w:pPr>
      <w:r w:rsidRPr="00233FE5">
        <w:rPr>
          <w:rFonts w:ascii="Arial" w:eastAsia="Times New Roman" w:hAnsi="Arial" w:cs="Arial"/>
          <w:sz w:val="24"/>
          <w:szCs w:val="24"/>
          <w:lang w:eastAsia="ru-RU"/>
        </w:rPr>
        <w:t>- АЗС - мощностью одна топливораздаточная колонка - 1 объект;</w:t>
      </w:r>
    </w:p>
    <w:p w:rsidR="00F80735" w:rsidRPr="00233FE5" w:rsidRDefault="00F80735" w:rsidP="00F80735">
      <w:pPr>
        <w:spacing w:after="0" w:line="240" w:lineRule="auto"/>
        <w:ind w:firstLine="709"/>
        <w:jc w:val="both"/>
        <w:rPr>
          <w:rFonts w:ascii="Arial" w:eastAsia="Times New Roman" w:hAnsi="Arial" w:cs="Arial"/>
          <w:sz w:val="24"/>
          <w:szCs w:val="24"/>
          <w:lang w:eastAsia="ru-RU"/>
        </w:rPr>
      </w:pPr>
      <w:r w:rsidRPr="00233FE5">
        <w:rPr>
          <w:rFonts w:ascii="Arial" w:eastAsia="Times New Roman" w:hAnsi="Arial" w:cs="Arial"/>
          <w:sz w:val="24"/>
          <w:szCs w:val="24"/>
          <w:lang w:eastAsia="ru-RU"/>
        </w:rPr>
        <w:t>- СТО - мощностью один пост - 1 объект.</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Так как</w:t>
      </w:r>
      <w:r w:rsidR="00DF09FA">
        <w:rPr>
          <w:rFonts w:ascii="Arial" w:eastAsia="Times New Roman" w:hAnsi="Arial" w:cs="Arial"/>
          <w:sz w:val="24"/>
          <w:szCs w:val="24"/>
          <w:lang w:eastAsia="ru-RU"/>
        </w:rPr>
        <w:t xml:space="preserve"> в населенных пунктах МО «Ользоны</w:t>
      </w:r>
      <w:r w:rsidRPr="006D0BCA">
        <w:rPr>
          <w:rFonts w:ascii="Arial" w:eastAsia="Times New Roman" w:hAnsi="Arial" w:cs="Arial"/>
          <w:sz w:val="24"/>
          <w:szCs w:val="24"/>
          <w:lang w:eastAsia="ru-RU"/>
        </w:rPr>
        <w:t xml:space="preserve">» дома в жилой застройке имеют </w:t>
      </w:r>
      <w:proofErr w:type="spellStart"/>
      <w:r w:rsidRPr="006D0BCA">
        <w:rPr>
          <w:rFonts w:ascii="Arial" w:eastAsia="Times New Roman" w:hAnsi="Arial" w:cs="Arial"/>
          <w:sz w:val="24"/>
          <w:szCs w:val="24"/>
          <w:lang w:eastAsia="ru-RU"/>
        </w:rPr>
        <w:t>приквартирные</w:t>
      </w:r>
      <w:proofErr w:type="spellEnd"/>
      <w:r w:rsidRPr="006D0BCA">
        <w:rPr>
          <w:rFonts w:ascii="Arial" w:eastAsia="Times New Roman" w:hAnsi="Arial" w:cs="Arial"/>
          <w:sz w:val="24"/>
          <w:szCs w:val="24"/>
          <w:lang w:eastAsia="ru-RU"/>
        </w:rPr>
        <w:t xml:space="preserve"> участки, обеспечивающие потребность в местах постоянного хранения индивидуального автотранспорта, размещения гаражей не требуется.</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Объекты, не затронутые реконструкцией, сохраняются.</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Объекты транспортной инфраструктуры, предлагаемые проектом к размещению, отображены на «Карте планируемого размещения объектов теплоснабжения, водоснабжения, водоотведения, электроснабжения и связи и транспортной инфраструктуры МО «</w:t>
      </w:r>
      <w:r w:rsidR="007A3C37">
        <w:rPr>
          <w:rFonts w:ascii="Arial" w:eastAsia="Times New Roman" w:hAnsi="Arial" w:cs="Arial"/>
          <w:sz w:val="24"/>
          <w:szCs w:val="24"/>
          <w:lang w:eastAsia="ru-RU"/>
        </w:rPr>
        <w:t>Ользоны</w:t>
      </w:r>
      <w:r w:rsidR="005940FA">
        <w:rPr>
          <w:rFonts w:ascii="Arial" w:eastAsia="Times New Roman" w:hAnsi="Arial" w:cs="Arial"/>
          <w:sz w:val="24"/>
          <w:szCs w:val="24"/>
          <w:lang w:eastAsia="ru-RU"/>
        </w:rPr>
        <w:t xml:space="preserve">». Карте населенных пунктов: </w:t>
      </w:r>
      <w:r w:rsidR="007A3C37">
        <w:rPr>
          <w:rFonts w:ascii="Arial" w:eastAsia="Times New Roman" w:hAnsi="Arial" w:cs="Arial"/>
          <w:sz w:val="24"/>
          <w:szCs w:val="24"/>
          <w:lang w:eastAsia="ru-RU"/>
        </w:rPr>
        <w:t xml:space="preserve">с. Ользоны, д. </w:t>
      </w:r>
      <w:proofErr w:type="spellStart"/>
      <w:r w:rsidR="007A3C37">
        <w:rPr>
          <w:rFonts w:ascii="Arial" w:eastAsia="Times New Roman" w:hAnsi="Arial" w:cs="Arial"/>
          <w:sz w:val="24"/>
          <w:szCs w:val="24"/>
          <w:lang w:eastAsia="ru-RU"/>
        </w:rPr>
        <w:t>Кокорино</w:t>
      </w:r>
      <w:proofErr w:type="spellEnd"/>
      <w:r w:rsidR="007A3C37">
        <w:rPr>
          <w:rFonts w:ascii="Arial" w:eastAsia="Times New Roman" w:hAnsi="Arial" w:cs="Arial"/>
          <w:sz w:val="24"/>
          <w:szCs w:val="24"/>
          <w:lang w:eastAsia="ru-RU"/>
        </w:rPr>
        <w:t xml:space="preserve">, д. </w:t>
      </w:r>
      <w:proofErr w:type="spellStart"/>
      <w:r w:rsidR="007A3C37">
        <w:rPr>
          <w:rFonts w:ascii="Arial" w:eastAsia="Times New Roman" w:hAnsi="Arial" w:cs="Arial"/>
          <w:sz w:val="24"/>
          <w:szCs w:val="24"/>
          <w:lang w:eastAsia="ru-RU"/>
        </w:rPr>
        <w:t>Онгой</w:t>
      </w:r>
      <w:proofErr w:type="spellEnd"/>
      <w:r w:rsidRPr="006D0BCA">
        <w:rPr>
          <w:rFonts w:ascii="Arial" w:eastAsia="Times New Roman" w:hAnsi="Arial" w:cs="Arial"/>
          <w:sz w:val="24"/>
          <w:szCs w:val="24"/>
          <w:lang w:eastAsia="ru-RU"/>
        </w:rPr>
        <w:t>, с отображением планируемых объектов теплоснабжения, водоснабжения, водоотведения, электроснабжения и связи и трансп</w:t>
      </w:r>
      <w:r w:rsidR="007A3C37">
        <w:rPr>
          <w:rFonts w:ascii="Arial" w:eastAsia="Times New Roman" w:hAnsi="Arial" w:cs="Arial"/>
          <w:sz w:val="24"/>
          <w:szCs w:val="24"/>
          <w:lang w:eastAsia="ru-RU"/>
        </w:rPr>
        <w:t>ортной инфраструктуры МО «Ользоны</w:t>
      </w:r>
      <w:r w:rsidRPr="006D0BCA">
        <w:rPr>
          <w:rFonts w:ascii="Arial" w:eastAsia="Times New Roman" w:hAnsi="Arial" w:cs="Arial"/>
          <w:sz w:val="24"/>
          <w:szCs w:val="24"/>
          <w:lang w:eastAsia="ru-RU"/>
        </w:rPr>
        <w:t>»».</w:t>
      </w:r>
    </w:p>
    <w:p w:rsidR="00F80735" w:rsidRPr="006D0BCA" w:rsidRDefault="00F80735" w:rsidP="00F80735">
      <w:pPr>
        <w:spacing w:after="150" w:line="238" w:lineRule="atLeast"/>
        <w:ind w:left="360"/>
        <w:jc w:val="both"/>
        <w:rPr>
          <w:rFonts w:ascii="Arial" w:eastAsia="Times New Roman" w:hAnsi="Arial" w:cs="Arial"/>
          <w:color w:val="242424"/>
          <w:sz w:val="24"/>
          <w:szCs w:val="24"/>
          <w:lang w:eastAsia="ru-RU"/>
        </w:rPr>
      </w:pPr>
    </w:p>
    <w:p w:rsidR="00546676" w:rsidRPr="006D0BCA" w:rsidRDefault="00546676" w:rsidP="00F80735">
      <w:pPr>
        <w:spacing w:after="150" w:line="238" w:lineRule="atLeast"/>
        <w:ind w:left="360"/>
        <w:jc w:val="both"/>
        <w:rPr>
          <w:rFonts w:ascii="Arial" w:eastAsia="Times New Roman" w:hAnsi="Arial" w:cs="Arial"/>
          <w:color w:val="242424"/>
          <w:sz w:val="24"/>
          <w:szCs w:val="24"/>
          <w:lang w:eastAsia="ru-RU"/>
        </w:rPr>
      </w:pPr>
    </w:p>
    <w:p w:rsidR="00546676" w:rsidRPr="006D0BCA" w:rsidRDefault="00546676" w:rsidP="00F80735">
      <w:pPr>
        <w:spacing w:after="150" w:line="238" w:lineRule="atLeast"/>
        <w:ind w:left="360"/>
        <w:jc w:val="both"/>
        <w:rPr>
          <w:rFonts w:ascii="Arial" w:eastAsia="Times New Roman" w:hAnsi="Arial" w:cs="Arial"/>
          <w:color w:val="242424"/>
          <w:sz w:val="24"/>
          <w:szCs w:val="24"/>
          <w:lang w:eastAsia="ru-RU"/>
        </w:rPr>
      </w:pPr>
    </w:p>
    <w:p w:rsidR="00546676" w:rsidRPr="006D0BCA" w:rsidRDefault="00546676" w:rsidP="00F80735">
      <w:pPr>
        <w:spacing w:after="150" w:line="238" w:lineRule="atLeast"/>
        <w:ind w:left="360"/>
        <w:jc w:val="both"/>
        <w:rPr>
          <w:rFonts w:ascii="Arial" w:eastAsia="Times New Roman" w:hAnsi="Arial" w:cs="Arial"/>
          <w:color w:val="242424"/>
          <w:sz w:val="24"/>
          <w:szCs w:val="24"/>
          <w:lang w:eastAsia="ru-RU"/>
        </w:rPr>
      </w:pPr>
    </w:p>
    <w:p w:rsidR="00546676" w:rsidRPr="006D0BCA" w:rsidRDefault="00546676" w:rsidP="00F80735">
      <w:pPr>
        <w:spacing w:after="150" w:line="238" w:lineRule="atLeast"/>
        <w:ind w:left="360"/>
        <w:jc w:val="both"/>
        <w:rPr>
          <w:rFonts w:ascii="Arial" w:eastAsia="Times New Roman" w:hAnsi="Arial" w:cs="Arial"/>
          <w:color w:val="242424"/>
          <w:sz w:val="24"/>
          <w:szCs w:val="24"/>
          <w:lang w:eastAsia="ru-RU"/>
        </w:rPr>
      </w:pPr>
    </w:p>
    <w:p w:rsidR="00546676" w:rsidRPr="006D0BCA" w:rsidRDefault="00546676" w:rsidP="00546676">
      <w:pPr>
        <w:spacing w:after="150" w:line="238" w:lineRule="atLeast"/>
        <w:jc w:val="both"/>
        <w:rPr>
          <w:rFonts w:ascii="Arial" w:eastAsia="Times New Roman" w:hAnsi="Arial" w:cs="Arial"/>
          <w:color w:val="242424"/>
          <w:sz w:val="24"/>
          <w:szCs w:val="24"/>
          <w:lang w:eastAsia="ru-RU"/>
        </w:rPr>
        <w:sectPr w:rsidR="00546676" w:rsidRPr="006D0BCA" w:rsidSect="00546676">
          <w:pgSz w:w="11906" w:h="16838"/>
          <w:pgMar w:top="1134" w:right="851" w:bottom="1134" w:left="1701" w:header="709" w:footer="709" w:gutter="0"/>
          <w:cols w:space="708"/>
          <w:docGrid w:linePitch="360"/>
        </w:sectPr>
      </w:pPr>
    </w:p>
    <w:p w:rsidR="00F80735" w:rsidRPr="006D0BCA" w:rsidRDefault="00F80735" w:rsidP="00546676">
      <w:pPr>
        <w:shd w:val="clear" w:color="auto" w:fill="FFFFFF"/>
        <w:spacing w:after="0" w:line="240" w:lineRule="auto"/>
        <w:rPr>
          <w:rFonts w:ascii="Arial" w:eastAsia="Times New Roman" w:hAnsi="Arial" w:cs="Arial"/>
          <w:b/>
          <w:bCs/>
          <w:sz w:val="24"/>
          <w:szCs w:val="24"/>
          <w:lang w:eastAsia="ru-RU"/>
        </w:rPr>
      </w:pPr>
      <w:r w:rsidRPr="006D0BCA">
        <w:rPr>
          <w:rFonts w:ascii="Arial" w:eastAsia="Times New Roman" w:hAnsi="Arial" w:cs="Arial"/>
          <w:b/>
          <w:color w:val="242424"/>
          <w:sz w:val="24"/>
          <w:szCs w:val="24"/>
          <w:lang w:eastAsia="ru-RU"/>
        </w:rPr>
        <w:lastRenderedPageBreak/>
        <w:t>6. Оценка эффективности мероприятий  развития социальной инфраструктуры</w:t>
      </w:r>
    </w:p>
    <w:p w:rsidR="00F80735" w:rsidRPr="006D0BCA" w:rsidRDefault="00F80735" w:rsidP="00F80735">
      <w:pPr>
        <w:shd w:val="clear" w:color="auto" w:fill="FFFFFF"/>
        <w:spacing w:after="0" w:line="240" w:lineRule="auto"/>
        <w:jc w:val="both"/>
        <w:rPr>
          <w:rFonts w:ascii="Arial" w:eastAsia="Times New Roman" w:hAnsi="Arial" w:cs="Arial"/>
          <w:b/>
          <w:bCs/>
          <w:sz w:val="24"/>
          <w:szCs w:val="24"/>
          <w:lang w:eastAsia="ru-RU"/>
        </w:rPr>
      </w:pPr>
    </w:p>
    <w:p w:rsidR="00F80735" w:rsidRPr="006D0BCA" w:rsidRDefault="00F80735" w:rsidP="00F80735">
      <w:pPr>
        <w:suppressAutoHyphens/>
        <w:spacing w:after="0" w:line="240" w:lineRule="auto"/>
        <w:jc w:val="center"/>
        <w:rPr>
          <w:rFonts w:ascii="Arial" w:eastAsia="Times New Roman" w:hAnsi="Arial" w:cs="Arial"/>
          <w:b/>
          <w:spacing w:val="-1"/>
          <w:kern w:val="2"/>
          <w:sz w:val="24"/>
          <w:szCs w:val="24"/>
          <w:lang w:eastAsia="ar-SA"/>
        </w:rPr>
      </w:pPr>
      <w:r w:rsidRPr="006D0BCA">
        <w:rPr>
          <w:rFonts w:ascii="Arial" w:eastAsia="Times New Roman" w:hAnsi="Arial" w:cs="Arial"/>
          <w:b/>
          <w:spacing w:val="-1"/>
          <w:kern w:val="2"/>
          <w:sz w:val="24"/>
          <w:szCs w:val="24"/>
          <w:lang w:eastAsia="ar-SA"/>
        </w:rPr>
        <w:t xml:space="preserve"> ПРОГРАММА ИНВЕСТИЦИОННЫХ ПРОЕКТОВ, </w:t>
      </w:r>
    </w:p>
    <w:p w:rsidR="00F80735" w:rsidRPr="006D0BCA" w:rsidRDefault="00F80735" w:rsidP="00F80735">
      <w:pPr>
        <w:suppressAutoHyphens/>
        <w:spacing w:after="0" w:line="240" w:lineRule="auto"/>
        <w:jc w:val="center"/>
        <w:rPr>
          <w:rFonts w:ascii="Arial" w:eastAsia="Times New Roman" w:hAnsi="Arial" w:cs="Arial"/>
          <w:b/>
          <w:spacing w:val="-1"/>
          <w:kern w:val="2"/>
          <w:sz w:val="24"/>
          <w:szCs w:val="24"/>
          <w:lang w:eastAsia="ar-SA"/>
        </w:rPr>
      </w:pPr>
      <w:r w:rsidRPr="006D0BCA">
        <w:rPr>
          <w:rFonts w:ascii="Arial" w:eastAsia="Times New Roman" w:hAnsi="Arial" w:cs="Arial"/>
          <w:b/>
          <w:spacing w:val="-1"/>
          <w:kern w:val="2"/>
          <w:sz w:val="24"/>
          <w:szCs w:val="24"/>
          <w:lang w:eastAsia="ar-SA"/>
        </w:rPr>
        <w:t>ОБЕСПЕЧИВАЮЩИХ ДОСТИЖЕНИЕ ЦЕЛЕВЫХ ПОКАЗАТЕЛЕЙ</w:t>
      </w:r>
    </w:p>
    <w:p w:rsidR="00F80735" w:rsidRPr="006D0BCA" w:rsidRDefault="00F80735" w:rsidP="00F80735">
      <w:pPr>
        <w:shd w:val="clear" w:color="auto" w:fill="FFFFFF"/>
        <w:spacing w:after="0" w:line="240" w:lineRule="auto"/>
        <w:jc w:val="center"/>
        <w:rPr>
          <w:rFonts w:ascii="Arial" w:eastAsia="Times New Roman" w:hAnsi="Arial" w:cs="Arial"/>
          <w:b/>
          <w:bCs/>
          <w:sz w:val="24"/>
          <w:szCs w:val="24"/>
          <w:lang w:eastAsia="ru-RU"/>
        </w:rPr>
      </w:pPr>
    </w:p>
    <w:p w:rsidR="00F80735" w:rsidRPr="006D0BCA" w:rsidRDefault="00814FD3" w:rsidP="00F80735">
      <w:pPr>
        <w:suppressAutoHyphens/>
        <w:spacing w:after="0" w:line="240" w:lineRule="auto"/>
        <w:jc w:val="both"/>
        <w:rPr>
          <w:rFonts w:ascii="Arial" w:eastAsia="Calibri" w:hAnsi="Arial" w:cs="Arial"/>
          <w:bCs/>
          <w:sz w:val="24"/>
          <w:szCs w:val="24"/>
          <w:lang w:eastAsia="ar-SA"/>
        </w:rPr>
      </w:pPr>
      <w:r>
        <w:rPr>
          <w:rFonts w:ascii="Arial" w:eastAsia="Calibri" w:hAnsi="Arial" w:cs="Arial"/>
          <w:sz w:val="24"/>
          <w:szCs w:val="24"/>
          <w:lang w:eastAsia="ar-SA"/>
        </w:rPr>
        <w:t>Таблица 5</w:t>
      </w:r>
      <w:r w:rsidR="00F80735" w:rsidRPr="006D0BCA">
        <w:rPr>
          <w:rFonts w:ascii="Arial" w:eastAsia="Calibri" w:hAnsi="Arial" w:cs="Arial"/>
          <w:sz w:val="24"/>
          <w:szCs w:val="24"/>
          <w:lang w:eastAsia="ar-SA"/>
        </w:rPr>
        <w:t>–</w:t>
      </w:r>
      <w:r w:rsidR="00F80735" w:rsidRPr="006D0BCA">
        <w:rPr>
          <w:rFonts w:ascii="Arial" w:eastAsia="Calibri" w:hAnsi="Arial" w:cs="Arial"/>
          <w:bCs/>
          <w:sz w:val="24"/>
          <w:szCs w:val="24"/>
          <w:lang w:eastAsia="ar-SA"/>
        </w:rPr>
        <w:t xml:space="preserve">Программа инвестиционных проектов </w:t>
      </w:r>
      <w:proofErr w:type="spellStart"/>
      <w:r w:rsidR="00F80735" w:rsidRPr="006D0BCA">
        <w:rPr>
          <w:rFonts w:ascii="Arial" w:eastAsia="Calibri" w:hAnsi="Arial" w:cs="Arial"/>
          <w:bCs/>
          <w:sz w:val="24"/>
          <w:szCs w:val="24"/>
          <w:lang w:eastAsia="ar-SA"/>
        </w:rPr>
        <w:t>ул</w:t>
      </w:r>
      <w:r>
        <w:rPr>
          <w:rFonts w:ascii="Arial" w:eastAsia="Calibri" w:hAnsi="Arial" w:cs="Arial"/>
          <w:bCs/>
          <w:sz w:val="24"/>
          <w:szCs w:val="24"/>
          <w:lang w:eastAsia="ar-SA"/>
        </w:rPr>
        <w:t>ично</w:t>
      </w:r>
      <w:proofErr w:type="spellEnd"/>
      <w:r>
        <w:rPr>
          <w:rFonts w:ascii="Arial" w:eastAsia="Calibri" w:hAnsi="Arial" w:cs="Arial"/>
          <w:bCs/>
          <w:sz w:val="24"/>
          <w:szCs w:val="24"/>
          <w:lang w:eastAsia="ar-SA"/>
        </w:rPr>
        <w:t xml:space="preserve"> – дорожной сети МО </w:t>
      </w:r>
      <w:r w:rsidR="00F80735" w:rsidRPr="006D0BCA">
        <w:rPr>
          <w:rFonts w:ascii="Arial" w:eastAsia="Calibri" w:hAnsi="Arial" w:cs="Arial"/>
          <w:bCs/>
          <w:sz w:val="24"/>
          <w:szCs w:val="24"/>
          <w:lang w:eastAsia="ar-SA"/>
        </w:rPr>
        <w:t>«</w:t>
      </w:r>
      <w:r>
        <w:rPr>
          <w:rFonts w:ascii="Arial" w:eastAsia="Calibri" w:hAnsi="Arial" w:cs="Arial"/>
          <w:bCs/>
          <w:sz w:val="24"/>
          <w:szCs w:val="24"/>
          <w:lang w:eastAsia="ar-SA"/>
        </w:rPr>
        <w:t>Ользоны</w:t>
      </w:r>
      <w:r w:rsidR="00F80735" w:rsidRPr="006D0BCA">
        <w:rPr>
          <w:rFonts w:ascii="Arial" w:eastAsia="Calibri" w:hAnsi="Arial" w:cs="Arial"/>
          <w:bCs/>
          <w:sz w:val="24"/>
          <w:szCs w:val="24"/>
          <w:lang w:eastAsia="ar-SA"/>
        </w:rPr>
        <w:t>».</w:t>
      </w:r>
    </w:p>
    <w:tbl>
      <w:tblPr>
        <w:tblW w:w="16018" w:type="dxa"/>
        <w:tblInd w:w="-539" w:type="dxa"/>
        <w:tblLayout w:type="fixed"/>
        <w:tblCellMar>
          <w:left w:w="28" w:type="dxa"/>
          <w:right w:w="28" w:type="dxa"/>
        </w:tblCellMar>
        <w:tblLook w:val="0000"/>
      </w:tblPr>
      <w:tblGrid>
        <w:gridCol w:w="851"/>
        <w:gridCol w:w="2127"/>
        <w:gridCol w:w="1133"/>
        <w:gridCol w:w="709"/>
        <w:gridCol w:w="992"/>
        <w:gridCol w:w="1134"/>
        <w:gridCol w:w="992"/>
        <w:gridCol w:w="993"/>
        <w:gridCol w:w="992"/>
        <w:gridCol w:w="709"/>
        <w:gridCol w:w="850"/>
        <w:gridCol w:w="992"/>
        <w:gridCol w:w="851"/>
        <w:gridCol w:w="850"/>
        <w:gridCol w:w="993"/>
        <w:gridCol w:w="850"/>
      </w:tblGrid>
      <w:tr w:rsidR="00D84D55" w:rsidRPr="006D0BCA" w:rsidTr="005940FA">
        <w:trPr>
          <w:trHeight w:val="495"/>
          <w:tblHeader/>
        </w:trPr>
        <w:tc>
          <w:tcPr>
            <w:tcW w:w="851" w:type="dxa"/>
            <w:vMerge w:val="restart"/>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 </w:t>
            </w:r>
            <w:proofErr w:type="spellStart"/>
            <w:proofErr w:type="gramStart"/>
            <w:r w:rsidRPr="006D0BCA">
              <w:rPr>
                <w:rFonts w:ascii="Arial" w:eastAsia="Times New Roman" w:hAnsi="Arial" w:cs="Arial"/>
                <w:sz w:val="24"/>
                <w:szCs w:val="24"/>
                <w:lang w:eastAsia="ru-RU"/>
              </w:rPr>
              <w:t>п</w:t>
            </w:r>
            <w:proofErr w:type="spellEnd"/>
            <w:proofErr w:type="gramEnd"/>
            <w:r w:rsidRPr="006D0BCA">
              <w:rPr>
                <w:rFonts w:ascii="Arial" w:eastAsia="Times New Roman" w:hAnsi="Arial" w:cs="Arial"/>
                <w:sz w:val="24"/>
                <w:szCs w:val="24"/>
                <w:lang w:eastAsia="ru-RU"/>
              </w:rPr>
              <w:t>/</w:t>
            </w:r>
            <w:proofErr w:type="spellStart"/>
            <w:r w:rsidRPr="006D0BCA">
              <w:rPr>
                <w:rFonts w:ascii="Arial" w:eastAsia="Times New Roman" w:hAnsi="Arial" w:cs="Arial"/>
                <w:sz w:val="24"/>
                <w:szCs w:val="24"/>
                <w:lang w:eastAsia="ru-RU"/>
              </w:rPr>
              <w:t>п</w:t>
            </w:r>
            <w:proofErr w:type="spellEnd"/>
          </w:p>
        </w:tc>
        <w:tc>
          <w:tcPr>
            <w:tcW w:w="2127" w:type="dxa"/>
            <w:vMerge w:val="restart"/>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Наименование объекта</w:t>
            </w:r>
          </w:p>
        </w:tc>
        <w:tc>
          <w:tcPr>
            <w:tcW w:w="1133" w:type="dxa"/>
            <w:vMerge w:val="restart"/>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Цель реализации</w:t>
            </w:r>
          </w:p>
        </w:tc>
        <w:tc>
          <w:tcPr>
            <w:tcW w:w="1701" w:type="dxa"/>
            <w:gridSpan w:val="2"/>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Сроки реализации</w:t>
            </w:r>
          </w:p>
        </w:tc>
        <w:tc>
          <w:tcPr>
            <w:tcW w:w="1134" w:type="dxa"/>
            <w:vMerge w:val="restart"/>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Общая сметная стоимость, тыс</w:t>
            </w:r>
            <w:proofErr w:type="gramStart"/>
            <w:r w:rsidRPr="006D0BCA">
              <w:rPr>
                <w:rFonts w:ascii="Arial" w:eastAsia="Times New Roman" w:hAnsi="Arial" w:cs="Arial"/>
                <w:sz w:val="24"/>
                <w:szCs w:val="24"/>
                <w:lang w:eastAsia="ru-RU"/>
              </w:rPr>
              <w:t>.р</w:t>
            </w:r>
            <w:proofErr w:type="gramEnd"/>
            <w:r w:rsidRPr="006D0BCA">
              <w:rPr>
                <w:rFonts w:ascii="Arial" w:eastAsia="Times New Roman" w:hAnsi="Arial" w:cs="Arial"/>
                <w:sz w:val="24"/>
                <w:szCs w:val="24"/>
                <w:lang w:eastAsia="ru-RU"/>
              </w:rPr>
              <w:t>уб.</w:t>
            </w:r>
          </w:p>
        </w:tc>
        <w:tc>
          <w:tcPr>
            <w:tcW w:w="992" w:type="dxa"/>
            <w:vMerge w:val="restart"/>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i/>
                <w:iCs/>
                <w:sz w:val="24"/>
                <w:szCs w:val="24"/>
                <w:lang w:eastAsia="ru-RU"/>
              </w:rPr>
            </w:pPr>
            <w:r w:rsidRPr="006D0BCA">
              <w:rPr>
                <w:rFonts w:ascii="Arial" w:eastAsia="Times New Roman" w:hAnsi="Arial" w:cs="Arial"/>
                <w:sz w:val="24"/>
                <w:szCs w:val="24"/>
                <w:lang w:eastAsia="ru-RU"/>
              </w:rPr>
              <w:t xml:space="preserve">Единица измерения </w:t>
            </w:r>
          </w:p>
        </w:tc>
        <w:tc>
          <w:tcPr>
            <w:tcW w:w="8080" w:type="dxa"/>
            <w:gridSpan w:val="9"/>
            <w:tcBorders>
              <w:top w:val="single" w:sz="4" w:space="0" w:color="000000"/>
              <w:left w:val="single" w:sz="4" w:space="0" w:color="000000"/>
              <w:bottom w:val="single" w:sz="4" w:space="0" w:color="000000"/>
              <w:right w:val="single" w:sz="4" w:space="0" w:color="auto"/>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i/>
                <w:iCs/>
                <w:sz w:val="24"/>
                <w:szCs w:val="24"/>
                <w:lang w:eastAsia="ru-RU"/>
              </w:rPr>
            </w:pPr>
            <w:r w:rsidRPr="006D0BCA">
              <w:rPr>
                <w:rFonts w:ascii="Arial" w:eastAsia="Times New Roman" w:hAnsi="Arial" w:cs="Arial"/>
                <w:sz w:val="24"/>
                <w:szCs w:val="24"/>
                <w:lang w:eastAsia="ru-RU"/>
              </w:rPr>
              <w:t xml:space="preserve">Финансовые потребности, </w:t>
            </w:r>
            <w:r w:rsidRPr="006D0BCA">
              <w:rPr>
                <w:rFonts w:ascii="Arial" w:eastAsia="Times New Roman" w:hAnsi="Arial" w:cs="Arial"/>
                <w:i/>
                <w:iCs/>
                <w:sz w:val="24"/>
                <w:szCs w:val="24"/>
                <w:lang w:eastAsia="ru-RU"/>
              </w:rPr>
              <w:t>тыс</w:t>
            </w:r>
            <w:proofErr w:type="gramStart"/>
            <w:r w:rsidRPr="006D0BCA">
              <w:rPr>
                <w:rFonts w:ascii="Arial" w:eastAsia="Times New Roman" w:hAnsi="Arial" w:cs="Arial"/>
                <w:i/>
                <w:iCs/>
                <w:sz w:val="24"/>
                <w:szCs w:val="24"/>
                <w:lang w:eastAsia="ru-RU"/>
              </w:rPr>
              <w:t>.р</w:t>
            </w:r>
            <w:proofErr w:type="gramEnd"/>
            <w:r w:rsidRPr="006D0BCA">
              <w:rPr>
                <w:rFonts w:ascii="Arial" w:eastAsia="Times New Roman" w:hAnsi="Arial" w:cs="Arial"/>
                <w:i/>
                <w:iCs/>
                <w:sz w:val="24"/>
                <w:szCs w:val="24"/>
                <w:lang w:eastAsia="ru-RU"/>
              </w:rPr>
              <w:t>уб.(без НДС)</w:t>
            </w:r>
          </w:p>
        </w:tc>
      </w:tr>
      <w:tr w:rsidR="008133EA" w:rsidRPr="006D0BCA" w:rsidTr="005940FA">
        <w:trPr>
          <w:trHeight w:val="540"/>
        </w:trPr>
        <w:tc>
          <w:tcPr>
            <w:tcW w:w="851" w:type="dxa"/>
            <w:vMerge/>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rPr>
                <w:rFonts w:ascii="Arial" w:eastAsia="Times New Roman" w:hAnsi="Arial" w:cs="Arial"/>
                <w:sz w:val="24"/>
                <w:szCs w:val="24"/>
                <w:lang w:eastAsia="ru-RU"/>
              </w:rPr>
            </w:pPr>
          </w:p>
        </w:tc>
        <w:tc>
          <w:tcPr>
            <w:tcW w:w="2127" w:type="dxa"/>
            <w:vMerge/>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rPr>
                <w:rFonts w:ascii="Arial" w:eastAsia="Times New Roman" w:hAnsi="Arial" w:cs="Arial"/>
                <w:sz w:val="24"/>
                <w:szCs w:val="24"/>
                <w:lang w:eastAsia="ru-RU"/>
              </w:rPr>
            </w:pPr>
          </w:p>
        </w:tc>
        <w:tc>
          <w:tcPr>
            <w:tcW w:w="1133" w:type="dxa"/>
            <w:vMerge/>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rPr>
                <w:rFonts w:ascii="Arial" w:eastAsia="Times New Roman" w:hAnsi="Arial" w:cs="Arial"/>
                <w:sz w:val="24"/>
                <w:szCs w:val="24"/>
                <w:lang w:eastAsia="ru-RU"/>
              </w:rPr>
            </w:pPr>
          </w:p>
        </w:tc>
        <w:tc>
          <w:tcPr>
            <w:tcW w:w="709" w:type="dxa"/>
            <w:vMerge w:val="restart"/>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начало</w:t>
            </w:r>
          </w:p>
        </w:tc>
        <w:tc>
          <w:tcPr>
            <w:tcW w:w="992" w:type="dxa"/>
            <w:vMerge w:val="restart"/>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окончание</w:t>
            </w:r>
          </w:p>
        </w:tc>
        <w:tc>
          <w:tcPr>
            <w:tcW w:w="1134" w:type="dxa"/>
            <w:vMerge/>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rPr>
                <w:rFonts w:ascii="Arial" w:eastAsia="Times New Roman" w:hAnsi="Arial" w:cs="Arial"/>
                <w:sz w:val="24"/>
                <w:szCs w:val="24"/>
                <w:lang w:eastAsia="ru-RU"/>
              </w:rPr>
            </w:pPr>
          </w:p>
        </w:tc>
        <w:tc>
          <w:tcPr>
            <w:tcW w:w="992" w:type="dxa"/>
            <w:vMerge/>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rPr>
                <w:rFonts w:ascii="Arial" w:eastAsia="Times New Roman" w:hAnsi="Arial" w:cs="Arial"/>
                <w:sz w:val="24"/>
                <w:szCs w:val="24"/>
                <w:lang w:eastAsia="ru-RU"/>
              </w:rPr>
            </w:pPr>
          </w:p>
        </w:tc>
        <w:tc>
          <w:tcPr>
            <w:tcW w:w="993" w:type="dxa"/>
            <w:vMerge w:val="restart"/>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на весь период 2017-2032 гг.</w:t>
            </w:r>
          </w:p>
        </w:tc>
        <w:tc>
          <w:tcPr>
            <w:tcW w:w="7087" w:type="dxa"/>
            <w:gridSpan w:val="8"/>
            <w:tcBorders>
              <w:top w:val="single" w:sz="4" w:space="0" w:color="000000"/>
              <w:left w:val="single" w:sz="4" w:space="0" w:color="000000"/>
              <w:bottom w:val="single" w:sz="4" w:space="0" w:color="000000"/>
              <w:right w:val="single" w:sz="4" w:space="0" w:color="auto"/>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по годам</w:t>
            </w:r>
          </w:p>
        </w:tc>
      </w:tr>
      <w:tr w:rsidR="00D84D55" w:rsidRPr="006D0BCA" w:rsidTr="005940FA">
        <w:trPr>
          <w:trHeight w:val="610"/>
        </w:trPr>
        <w:tc>
          <w:tcPr>
            <w:tcW w:w="851" w:type="dxa"/>
            <w:vMerge/>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rPr>
                <w:rFonts w:ascii="Arial" w:eastAsia="Times New Roman" w:hAnsi="Arial" w:cs="Arial"/>
                <w:sz w:val="24"/>
                <w:szCs w:val="24"/>
                <w:lang w:eastAsia="ru-RU"/>
              </w:rPr>
            </w:pPr>
          </w:p>
        </w:tc>
        <w:tc>
          <w:tcPr>
            <w:tcW w:w="2127" w:type="dxa"/>
            <w:vMerge/>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rPr>
                <w:rFonts w:ascii="Arial" w:eastAsia="Times New Roman" w:hAnsi="Arial" w:cs="Arial"/>
                <w:sz w:val="24"/>
                <w:szCs w:val="24"/>
                <w:lang w:eastAsia="ru-RU"/>
              </w:rPr>
            </w:pPr>
          </w:p>
        </w:tc>
        <w:tc>
          <w:tcPr>
            <w:tcW w:w="1133" w:type="dxa"/>
            <w:vMerge/>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rPr>
                <w:rFonts w:ascii="Arial" w:eastAsia="Times New Roman" w:hAnsi="Arial" w:cs="Arial"/>
                <w:sz w:val="24"/>
                <w:szCs w:val="24"/>
                <w:lang w:eastAsia="ru-RU"/>
              </w:rPr>
            </w:pPr>
          </w:p>
        </w:tc>
        <w:tc>
          <w:tcPr>
            <w:tcW w:w="709" w:type="dxa"/>
            <w:vMerge/>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rPr>
                <w:rFonts w:ascii="Arial" w:eastAsia="Times New Roman" w:hAnsi="Arial" w:cs="Arial"/>
                <w:sz w:val="24"/>
                <w:szCs w:val="24"/>
                <w:lang w:eastAsia="ru-RU"/>
              </w:rPr>
            </w:pPr>
          </w:p>
        </w:tc>
        <w:tc>
          <w:tcPr>
            <w:tcW w:w="992" w:type="dxa"/>
            <w:vMerge/>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rPr>
                <w:rFonts w:ascii="Arial" w:eastAsia="Times New Roman" w:hAnsi="Arial" w:cs="Arial"/>
                <w:sz w:val="24"/>
                <w:szCs w:val="24"/>
                <w:lang w:eastAsia="ru-RU"/>
              </w:rPr>
            </w:pPr>
          </w:p>
        </w:tc>
        <w:tc>
          <w:tcPr>
            <w:tcW w:w="1134" w:type="dxa"/>
            <w:vMerge/>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rPr>
                <w:rFonts w:ascii="Arial" w:eastAsia="Times New Roman" w:hAnsi="Arial" w:cs="Arial"/>
                <w:sz w:val="24"/>
                <w:szCs w:val="24"/>
                <w:lang w:eastAsia="ru-RU"/>
              </w:rPr>
            </w:pPr>
          </w:p>
        </w:tc>
        <w:tc>
          <w:tcPr>
            <w:tcW w:w="992" w:type="dxa"/>
            <w:vMerge/>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rPr>
                <w:rFonts w:ascii="Arial" w:eastAsia="Times New Roman" w:hAnsi="Arial" w:cs="Arial"/>
                <w:sz w:val="24"/>
                <w:szCs w:val="24"/>
                <w:lang w:eastAsia="ru-RU"/>
              </w:rPr>
            </w:pPr>
          </w:p>
        </w:tc>
        <w:tc>
          <w:tcPr>
            <w:tcW w:w="993" w:type="dxa"/>
            <w:vMerge/>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rPr>
                <w:rFonts w:ascii="Arial" w:eastAsia="Times New Roman" w:hAnsi="Arial" w:cs="Arial"/>
                <w:sz w:val="24"/>
                <w:szCs w:val="24"/>
                <w:lang w:eastAsia="ru-RU"/>
              </w:rPr>
            </w:pPr>
          </w:p>
        </w:tc>
        <w:tc>
          <w:tcPr>
            <w:tcW w:w="992"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2017</w:t>
            </w:r>
          </w:p>
        </w:tc>
        <w:tc>
          <w:tcPr>
            <w:tcW w:w="709"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2018</w:t>
            </w:r>
          </w:p>
        </w:tc>
        <w:tc>
          <w:tcPr>
            <w:tcW w:w="850"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2019</w:t>
            </w:r>
          </w:p>
        </w:tc>
        <w:tc>
          <w:tcPr>
            <w:tcW w:w="992"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2020</w:t>
            </w:r>
          </w:p>
        </w:tc>
        <w:tc>
          <w:tcPr>
            <w:tcW w:w="851"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2021</w:t>
            </w:r>
          </w:p>
        </w:tc>
        <w:tc>
          <w:tcPr>
            <w:tcW w:w="850" w:type="dxa"/>
            <w:tcBorders>
              <w:top w:val="single" w:sz="4" w:space="0" w:color="000000"/>
              <w:left w:val="single" w:sz="4" w:space="0" w:color="000000"/>
              <w:bottom w:val="single" w:sz="4" w:space="0" w:color="000000"/>
              <w:right w:val="single" w:sz="4" w:space="0" w:color="auto"/>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2022-2026</w:t>
            </w:r>
          </w:p>
        </w:tc>
        <w:tc>
          <w:tcPr>
            <w:tcW w:w="993" w:type="dxa"/>
            <w:tcBorders>
              <w:top w:val="single" w:sz="4" w:space="0" w:color="000000"/>
              <w:left w:val="single" w:sz="4" w:space="0" w:color="auto"/>
              <w:bottom w:val="single" w:sz="4" w:space="0" w:color="000000"/>
            </w:tcBorders>
            <w:shd w:val="clear" w:color="auto" w:fill="auto"/>
            <w:vAlign w:val="center"/>
          </w:tcPr>
          <w:p w:rsidR="00F80735" w:rsidRPr="006D0BCA" w:rsidRDefault="00F80735" w:rsidP="003E5EE0">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2027-203</w:t>
            </w:r>
            <w:r w:rsidR="003E5EE0">
              <w:rPr>
                <w:rFonts w:ascii="Arial" w:eastAsia="Times New Roman" w:hAnsi="Arial" w:cs="Arial"/>
                <w:sz w:val="24"/>
                <w:szCs w:val="24"/>
                <w:lang w:eastAsia="ru-RU"/>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0735" w:rsidRPr="006D0BCA" w:rsidRDefault="00F80735" w:rsidP="003E5EE0">
            <w:pPr>
              <w:snapToGrid w:val="0"/>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203</w:t>
            </w:r>
            <w:r w:rsidR="003E5EE0">
              <w:rPr>
                <w:rFonts w:ascii="Arial" w:eastAsia="Times New Roman" w:hAnsi="Arial" w:cs="Arial"/>
                <w:sz w:val="24"/>
                <w:szCs w:val="24"/>
                <w:lang w:eastAsia="ru-RU"/>
              </w:rPr>
              <w:t>1-2032</w:t>
            </w:r>
          </w:p>
        </w:tc>
      </w:tr>
      <w:tr w:rsidR="00D84D55" w:rsidRPr="006D0BCA" w:rsidTr="005940FA">
        <w:trPr>
          <w:trHeight w:val="300"/>
        </w:trPr>
        <w:tc>
          <w:tcPr>
            <w:tcW w:w="851"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w:t>
            </w:r>
          </w:p>
        </w:tc>
        <w:tc>
          <w:tcPr>
            <w:tcW w:w="2127"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2</w:t>
            </w:r>
          </w:p>
        </w:tc>
        <w:tc>
          <w:tcPr>
            <w:tcW w:w="1133"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4</w:t>
            </w:r>
          </w:p>
        </w:tc>
        <w:tc>
          <w:tcPr>
            <w:tcW w:w="709"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5</w:t>
            </w:r>
          </w:p>
        </w:tc>
        <w:tc>
          <w:tcPr>
            <w:tcW w:w="992"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6</w:t>
            </w:r>
          </w:p>
        </w:tc>
        <w:tc>
          <w:tcPr>
            <w:tcW w:w="1134"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7</w:t>
            </w:r>
          </w:p>
        </w:tc>
        <w:tc>
          <w:tcPr>
            <w:tcW w:w="992"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8</w:t>
            </w:r>
          </w:p>
        </w:tc>
        <w:tc>
          <w:tcPr>
            <w:tcW w:w="993"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9</w:t>
            </w:r>
          </w:p>
        </w:tc>
        <w:tc>
          <w:tcPr>
            <w:tcW w:w="992"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10</w:t>
            </w:r>
          </w:p>
        </w:tc>
        <w:tc>
          <w:tcPr>
            <w:tcW w:w="709"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11</w:t>
            </w:r>
          </w:p>
        </w:tc>
        <w:tc>
          <w:tcPr>
            <w:tcW w:w="850"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12</w:t>
            </w:r>
          </w:p>
        </w:tc>
        <w:tc>
          <w:tcPr>
            <w:tcW w:w="992"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13</w:t>
            </w:r>
          </w:p>
        </w:tc>
        <w:tc>
          <w:tcPr>
            <w:tcW w:w="851"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14</w:t>
            </w:r>
          </w:p>
        </w:tc>
        <w:tc>
          <w:tcPr>
            <w:tcW w:w="850" w:type="dxa"/>
            <w:tcBorders>
              <w:top w:val="single" w:sz="4" w:space="0" w:color="000000"/>
              <w:left w:val="single" w:sz="4" w:space="0" w:color="000000"/>
              <w:bottom w:val="single" w:sz="4" w:space="0" w:color="000000"/>
              <w:right w:val="single" w:sz="4" w:space="0" w:color="auto"/>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15</w:t>
            </w:r>
          </w:p>
        </w:tc>
        <w:tc>
          <w:tcPr>
            <w:tcW w:w="993" w:type="dxa"/>
            <w:tcBorders>
              <w:top w:val="single" w:sz="4" w:space="0" w:color="000000"/>
              <w:left w:val="single" w:sz="4" w:space="0" w:color="auto"/>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p>
        </w:tc>
      </w:tr>
      <w:tr w:rsidR="00D84D55" w:rsidRPr="006D0BCA" w:rsidTr="005940FA">
        <w:trPr>
          <w:trHeight w:val="300"/>
        </w:trPr>
        <w:tc>
          <w:tcPr>
            <w:tcW w:w="851"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w:t>
            </w:r>
          </w:p>
        </w:tc>
        <w:tc>
          <w:tcPr>
            <w:tcW w:w="2127"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940FA">
            <w:pPr>
              <w:snapToGrid w:val="0"/>
              <w:spacing w:after="0" w:line="240" w:lineRule="auto"/>
              <w:rPr>
                <w:rFonts w:ascii="Arial" w:eastAsia="Times New Roman" w:hAnsi="Arial" w:cs="Arial"/>
                <w:color w:val="FF0000"/>
                <w:sz w:val="24"/>
                <w:szCs w:val="24"/>
                <w:lang w:eastAsia="ru-RU"/>
              </w:rPr>
            </w:pPr>
            <w:r w:rsidRPr="006D0BCA">
              <w:rPr>
                <w:rFonts w:ascii="Arial" w:eastAsia="Times New Roman" w:hAnsi="Arial" w:cs="Arial"/>
                <w:sz w:val="24"/>
                <w:szCs w:val="24"/>
                <w:lang w:eastAsia="ru-RU"/>
              </w:rPr>
              <w:t>обеспечение сохранности автомобильных дорог местного значения путем выполнения эксплуатационных и ремонтных мероприятий; - капитальный, текущий  ремонт ул</w:t>
            </w:r>
            <w:r w:rsidR="005940FA">
              <w:rPr>
                <w:rFonts w:ascii="Arial" w:eastAsia="Times New Roman" w:hAnsi="Arial" w:cs="Arial"/>
                <w:sz w:val="24"/>
                <w:szCs w:val="24"/>
                <w:lang w:eastAsia="ru-RU"/>
              </w:rPr>
              <w:t xml:space="preserve">иц и дорог местного значения; </w:t>
            </w:r>
            <w:r w:rsidRPr="006D0BCA">
              <w:rPr>
                <w:rFonts w:ascii="Arial" w:eastAsia="Times New Roman" w:hAnsi="Arial" w:cs="Arial"/>
                <w:sz w:val="24"/>
                <w:szCs w:val="24"/>
                <w:lang w:eastAsia="ru-RU"/>
              </w:rPr>
              <w:t xml:space="preserve">содержание  дорог, с регулярным </w:t>
            </w:r>
            <w:proofErr w:type="spellStart"/>
            <w:r w:rsidR="005940FA">
              <w:rPr>
                <w:rFonts w:ascii="Arial" w:eastAsia="Times New Roman" w:hAnsi="Arial" w:cs="Arial"/>
                <w:sz w:val="24"/>
                <w:szCs w:val="24"/>
                <w:lang w:eastAsia="ru-RU"/>
              </w:rPr>
              <w:t>грейдерованием</w:t>
            </w:r>
            <w:proofErr w:type="spellEnd"/>
            <w:r w:rsidR="005940FA">
              <w:rPr>
                <w:rFonts w:ascii="Arial" w:eastAsia="Times New Roman" w:hAnsi="Arial" w:cs="Arial"/>
                <w:sz w:val="24"/>
                <w:szCs w:val="24"/>
                <w:lang w:eastAsia="ru-RU"/>
              </w:rPr>
              <w:t xml:space="preserve">, ямочным </w:t>
            </w:r>
            <w:r w:rsidRPr="006D0BCA">
              <w:rPr>
                <w:rFonts w:ascii="Arial" w:eastAsia="Times New Roman" w:hAnsi="Arial" w:cs="Arial"/>
                <w:sz w:val="24"/>
                <w:szCs w:val="24"/>
                <w:lang w:eastAsia="ru-RU"/>
              </w:rPr>
              <w:t>ремонтом, установка дорожных знаков</w:t>
            </w:r>
          </w:p>
        </w:tc>
        <w:tc>
          <w:tcPr>
            <w:tcW w:w="1133" w:type="dxa"/>
            <w:tcBorders>
              <w:top w:val="single" w:sz="4" w:space="0" w:color="000000"/>
              <w:left w:val="single" w:sz="4" w:space="0" w:color="000000"/>
              <w:bottom w:val="single" w:sz="4" w:space="0" w:color="auto"/>
            </w:tcBorders>
            <w:shd w:val="clear" w:color="auto" w:fill="auto"/>
            <w:vAlign w:val="center"/>
          </w:tcPr>
          <w:p w:rsidR="00F80735" w:rsidRPr="006D0BCA" w:rsidRDefault="00D84D55" w:rsidP="00546676">
            <w:pPr>
              <w:snapToGrid w:val="0"/>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Повышение </w:t>
            </w:r>
            <w:r w:rsidR="00F80735" w:rsidRPr="006D0BCA">
              <w:rPr>
                <w:rFonts w:ascii="Arial" w:eastAsia="Times New Roman" w:hAnsi="Arial" w:cs="Arial"/>
                <w:sz w:val="24"/>
                <w:szCs w:val="24"/>
                <w:lang w:eastAsia="ru-RU"/>
              </w:rPr>
              <w:t xml:space="preserve">качества </w:t>
            </w:r>
            <w:proofErr w:type="spellStart"/>
            <w:r w:rsidR="00F80735" w:rsidRPr="006D0BCA">
              <w:rPr>
                <w:rFonts w:ascii="Arial" w:eastAsia="Times New Roman" w:hAnsi="Arial" w:cs="Arial"/>
                <w:sz w:val="24"/>
                <w:szCs w:val="24"/>
                <w:lang w:eastAsia="ru-RU"/>
              </w:rPr>
              <w:t>уличн</w:t>
            </w:r>
            <w:proofErr w:type="gramStart"/>
            <w:r w:rsidR="00F80735" w:rsidRPr="006D0BCA">
              <w:rPr>
                <w:rFonts w:ascii="Arial" w:eastAsia="Times New Roman" w:hAnsi="Arial" w:cs="Arial"/>
                <w:sz w:val="24"/>
                <w:szCs w:val="24"/>
                <w:lang w:eastAsia="ru-RU"/>
              </w:rPr>
              <w:t>о</w:t>
            </w:r>
            <w:proofErr w:type="spellEnd"/>
            <w:r w:rsidR="00F80735" w:rsidRPr="006D0BCA">
              <w:rPr>
                <w:rFonts w:ascii="Arial" w:eastAsia="Times New Roman" w:hAnsi="Arial" w:cs="Arial"/>
                <w:sz w:val="24"/>
                <w:szCs w:val="24"/>
                <w:lang w:eastAsia="ru-RU"/>
              </w:rPr>
              <w:t>-</w:t>
            </w:r>
            <w:proofErr w:type="gramEnd"/>
            <w:r w:rsidR="00F80735" w:rsidRPr="006D0BCA">
              <w:rPr>
                <w:rFonts w:ascii="Arial" w:eastAsia="Times New Roman" w:hAnsi="Arial" w:cs="Arial"/>
                <w:sz w:val="24"/>
                <w:szCs w:val="24"/>
                <w:lang w:eastAsia="ru-RU"/>
              </w:rPr>
              <w:t xml:space="preserve"> дорожной сети </w:t>
            </w:r>
          </w:p>
        </w:tc>
        <w:tc>
          <w:tcPr>
            <w:tcW w:w="709"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2017</w:t>
            </w:r>
          </w:p>
        </w:tc>
        <w:tc>
          <w:tcPr>
            <w:tcW w:w="992" w:type="dxa"/>
            <w:tcBorders>
              <w:top w:val="single" w:sz="4" w:space="0" w:color="000000"/>
              <w:left w:val="single" w:sz="4" w:space="0" w:color="000000"/>
              <w:bottom w:val="single" w:sz="4" w:space="0" w:color="000000"/>
            </w:tcBorders>
            <w:shd w:val="clear" w:color="auto" w:fill="auto"/>
            <w:vAlign w:val="center"/>
          </w:tcPr>
          <w:p w:rsidR="00F80735" w:rsidRPr="006D0BCA" w:rsidRDefault="00F80735"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2032</w:t>
            </w:r>
          </w:p>
        </w:tc>
        <w:tc>
          <w:tcPr>
            <w:tcW w:w="1134" w:type="dxa"/>
            <w:tcBorders>
              <w:top w:val="single" w:sz="4" w:space="0" w:color="000000"/>
              <w:left w:val="single" w:sz="4" w:space="0" w:color="000000"/>
              <w:bottom w:val="single" w:sz="4" w:space="0" w:color="000000"/>
            </w:tcBorders>
            <w:shd w:val="clear" w:color="auto" w:fill="auto"/>
            <w:vAlign w:val="center"/>
          </w:tcPr>
          <w:p w:rsidR="00F80735" w:rsidRPr="005940FA" w:rsidRDefault="005940FA" w:rsidP="00546676">
            <w:pPr>
              <w:snapToGrid w:val="0"/>
              <w:spacing w:after="0" w:line="240" w:lineRule="auto"/>
              <w:jc w:val="center"/>
              <w:rPr>
                <w:rFonts w:ascii="Arial" w:eastAsia="Times New Roman" w:hAnsi="Arial" w:cs="Arial"/>
                <w:sz w:val="24"/>
                <w:szCs w:val="24"/>
                <w:lang w:eastAsia="ru-RU"/>
              </w:rPr>
            </w:pPr>
            <w:r w:rsidRPr="005940FA">
              <w:rPr>
                <w:rFonts w:ascii="Arial" w:eastAsia="Times New Roman" w:hAnsi="Arial" w:cs="Arial"/>
                <w:sz w:val="24"/>
                <w:szCs w:val="24"/>
                <w:lang w:eastAsia="ru-RU"/>
              </w:rPr>
              <w:t>13395,5</w:t>
            </w:r>
          </w:p>
        </w:tc>
        <w:tc>
          <w:tcPr>
            <w:tcW w:w="992" w:type="dxa"/>
            <w:tcBorders>
              <w:top w:val="single" w:sz="4" w:space="0" w:color="000000"/>
              <w:left w:val="single" w:sz="4" w:space="0" w:color="000000"/>
              <w:bottom w:val="single" w:sz="4" w:space="0" w:color="000000"/>
            </w:tcBorders>
            <w:shd w:val="clear" w:color="auto" w:fill="auto"/>
            <w:vAlign w:val="center"/>
          </w:tcPr>
          <w:p w:rsidR="00F80735" w:rsidRPr="005940FA" w:rsidRDefault="00F80735" w:rsidP="00814FD3">
            <w:pPr>
              <w:snapToGrid w:val="0"/>
              <w:spacing w:after="0" w:line="240" w:lineRule="auto"/>
              <w:jc w:val="center"/>
              <w:rPr>
                <w:rFonts w:ascii="Arial" w:eastAsia="Times New Roman" w:hAnsi="Arial" w:cs="Arial"/>
                <w:sz w:val="24"/>
                <w:szCs w:val="24"/>
                <w:lang w:eastAsia="ru-RU"/>
              </w:rPr>
            </w:pPr>
            <w:r w:rsidRPr="005940FA">
              <w:rPr>
                <w:rFonts w:ascii="Arial" w:eastAsia="Times New Roman" w:hAnsi="Arial" w:cs="Arial"/>
                <w:sz w:val="24"/>
                <w:szCs w:val="24"/>
                <w:lang w:eastAsia="ru-RU"/>
              </w:rPr>
              <w:t>1</w:t>
            </w:r>
            <w:r w:rsidR="00814FD3" w:rsidRPr="005940FA">
              <w:rPr>
                <w:rFonts w:ascii="Arial" w:eastAsia="Times New Roman" w:hAnsi="Arial" w:cs="Arial"/>
                <w:sz w:val="24"/>
                <w:szCs w:val="24"/>
                <w:lang w:eastAsia="ru-RU"/>
              </w:rPr>
              <w:t>2,750</w:t>
            </w:r>
            <w:r w:rsidRPr="005940FA">
              <w:rPr>
                <w:rFonts w:ascii="Arial" w:eastAsia="Times New Roman" w:hAnsi="Arial" w:cs="Arial"/>
                <w:sz w:val="24"/>
                <w:szCs w:val="24"/>
                <w:lang w:eastAsia="ru-RU"/>
              </w:rPr>
              <w:t xml:space="preserve"> км</w:t>
            </w:r>
          </w:p>
        </w:tc>
        <w:tc>
          <w:tcPr>
            <w:tcW w:w="993" w:type="dxa"/>
            <w:tcBorders>
              <w:top w:val="single" w:sz="4" w:space="0" w:color="000000"/>
              <w:left w:val="single" w:sz="4" w:space="0" w:color="000000"/>
              <w:bottom w:val="single" w:sz="4" w:space="0" w:color="000000"/>
            </w:tcBorders>
            <w:shd w:val="clear" w:color="auto" w:fill="auto"/>
            <w:vAlign w:val="center"/>
          </w:tcPr>
          <w:p w:rsidR="00F80735" w:rsidRPr="005940FA" w:rsidRDefault="005940FA" w:rsidP="00546676">
            <w:pPr>
              <w:snapToGrid w:val="0"/>
              <w:spacing w:after="0" w:line="240" w:lineRule="auto"/>
              <w:jc w:val="center"/>
              <w:rPr>
                <w:rFonts w:ascii="Arial" w:eastAsia="Times New Roman" w:hAnsi="Arial" w:cs="Arial"/>
                <w:sz w:val="24"/>
                <w:szCs w:val="24"/>
                <w:lang w:eastAsia="ru-RU"/>
              </w:rPr>
            </w:pPr>
            <w:r w:rsidRPr="005940FA">
              <w:rPr>
                <w:rFonts w:ascii="Arial" w:eastAsia="Times New Roman" w:hAnsi="Arial" w:cs="Arial"/>
                <w:sz w:val="24"/>
                <w:szCs w:val="24"/>
                <w:lang w:eastAsia="ru-RU"/>
              </w:rPr>
              <w:t>13395,5</w:t>
            </w:r>
          </w:p>
        </w:tc>
        <w:tc>
          <w:tcPr>
            <w:tcW w:w="992" w:type="dxa"/>
            <w:tcBorders>
              <w:top w:val="single" w:sz="4" w:space="0" w:color="000000"/>
              <w:left w:val="single" w:sz="4" w:space="0" w:color="000000"/>
              <w:bottom w:val="single" w:sz="4" w:space="0" w:color="000000"/>
            </w:tcBorders>
            <w:shd w:val="clear" w:color="auto" w:fill="auto"/>
            <w:vAlign w:val="center"/>
          </w:tcPr>
          <w:p w:rsidR="00F80735" w:rsidRPr="006D0BCA" w:rsidRDefault="00814FD3" w:rsidP="00546676">
            <w:pPr>
              <w:snapToGrid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758,5</w:t>
            </w:r>
          </w:p>
        </w:tc>
        <w:tc>
          <w:tcPr>
            <w:tcW w:w="709" w:type="dxa"/>
            <w:tcBorders>
              <w:top w:val="single" w:sz="4" w:space="0" w:color="000000"/>
              <w:left w:val="single" w:sz="4" w:space="0" w:color="000000"/>
              <w:bottom w:val="single" w:sz="4" w:space="0" w:color="000000"/>
            </w:tcBorders>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814FD3" w:rsidRPr="006D0BCA" w:rsidRDefault="00814FD3" w:rsidP="00D84D55">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746,6</w:t>
            </w:r>
          </w:p>
        </w:tc>
        <w:tc>
          <w:tcPr>
            <w:tcW w:w="850" w:type="dxa"/>
            <w:tcBorders>
              <w:top w:val="single" w:sz="4" w:space="0" w:color="000000"/>
              <w:left w:val="single" w:sz="4" w:space="0" w:color="000000"/>
              <w:bottom w:val="single" w:sz="4" w:space="0" w:color="000000"/>
            </w:tcBorders>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814FD3"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840,4</w:t>
            </w:r>
          </w:p>
        </w:tc>
        <w:tc>
          <w:tcPr>
            <w:tcW w:w="992" w:type="dxa"/>
            <w:tcBorders>
              <w:top w:val="single" w:sz="4" w:space="0" w:color="000000"/>
              <w:left w:val="single" w:sz="4" w:space="0" w:color="000000"/>
              <w:bottom w:val="single" w:sz="4" w:space="0" w:color="000000"/>
            </w:tcBorders>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814FD3" w:rsidP="00814FD3">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850,0</w:t>
            </w:r>
          </w:p>
        </w:tc>
        <w:tc>
          <w:tcPr>
            <w:tcW w:w="851" w:type="dxa"/>
            <w:tcBorders>
              <w:top w:val="single" w:sz="4" w:space="0" w:color="000000"/>
              <w:left w:val="single" w:sz="4" w:space="0" w:color="000000"/>
              <w:bottom w:val="single" w:sz="4" w:space="0" w:color="000000"/>
            </w:tcBorders>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814FD3" w:rsidP="00814FD3">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850,</w:t>
            </w:r>
            <w:r w:rsidR="00F80735" w:rsidRPr="006D0BCA">
              <w:rPr>
                <w:rFonts w:ascii="Arial" w:eastAsia="Times New Roman" w:hAnsi="Arial" w:cs="Arial"/>
                <w:sz w:val="24"/>
                <w:szCs w:val="24"/>
                <w:lang w:eastAsia="ru-RU"/>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vAlign w:val="center"/>
          </w:tcPr>
          <w:p w:rsidR="00F80735" w:rsidRPr="006D0BCA" w:rsidRDefault="00814FD3" w:rsidP="00814FD3">
            <w:pPr>
              <w:snapToGrid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4250</w:t>
            </w:r>
          </w:p>
        </w:tc>
        <w:tc>
          <w:tcPr>
            <w:tcW w:w="993" w:type="dxa"/>
            <w:tcBorders>
              <w:top w:val="single" w:sz="4" w:space="0" w:color="000000"/>
              <w:left w:val="single" w:sz="4" w:space="0" w:color="auto"/>
              <w:bottom w:val="single" w:sz="4" w:space="0" w:color="000000"/>
            </w:tcBorders>
            <w:shd w:val="clear" w:color="auto" w:fill="auto"/>
            <w:vAlign w:val="center"/>
          </w:tcPr>
          <w:p w:rsidR="00F80735" w:rsidRPr="006D0BCA" w:rsidRDefault="00814FD3" w:rsidP="00814FD3">
            <w:pPr>
              <w:snapToGrid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3400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0735" w:rsidRPr="006D0BCA" w:rsidRDefault="00F80735" w:rsidP="00814FD3">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w:t>
            </w:r>
            <w:r w:rsidR="00814FD3">
              <w:rPr>
                <w:rFonts w:ascii="Arial" w:eastAsia="Times New Roman" w:hAnsi="Arial" w:cs="Arial"/>
                <w:sz w:val="24"/>
                <w:szCs w:val="24"/>
                <w:lang w:eastAsia="ru-RU"/>
              </w:rPr>
              <w:t>7</w:t>
            </w:r>
            <w:r w:rsidRPr="006D0BCA">
              <w:rPr>
                <w:rFonts w:ascii="Arial" w:eastAsia="Times New Roman" w:hAnsi="Arial" w:cs="Arial"/>
                <w:sz w:val="24"/>
                <w:szCs w:val="24"/>
                <w:lang w:eastAsia="ru-RU"/>
              </w:rPr>
              <w:t>00,0</w:t>
            </w:r>
          </w:p>
        </w:tc>
      </w:tr>
    </w:tbl>
    <w:p w:rsidR="005940FA" w:rsidRDefault="005940FA" w:rsidP="00F80735">
      <w:pPr>
        <w:pStyle w:val="af5"/>
        <w:widowControl w:val="0"/>
        <w:shd w:val="clear" w:color="auto" w:fill="FFFFFF"/>
        <w:tabs>
          <w:tab w:val="left" w:pos="1080"/>
        </w:tabs>
        <w:suppressAutoHyphens/>
        <w:autoSpaceDE w:val="0"/>
        <w:spacing w:after="0" w:line="240" w:lineRule="auto"/>
        <w:ind w:left="4121"/>
        <w:rPr>
          <w:rFonts w:ascii="Arial" w:eastAsia="Times New Roman" w:hAnsi="Arial" w:cs="Arial"/>
          <w:b/>
          <w:bCs/>
          <w:sz w:val="24"/>
          <w:szCs w:val="24"/>
          <w:lang w:eastAsia="ru-RU"/>
        </w:rPr>
      </w:pPr>
    </w:p>
    <w:p w:rsidR="005940FA" w:rsidRDefault="005940FA" w:rsidP="00F80735">
      <w:pPr>
        <w:pStyle w:val="af5"/>
        <w:widowControl w:val="0"/>
        <w:shd w:val="clear" w:color="auto" w:fill="FFFFFF"/>
        <w:tabs>
          <w:tab w:val="left" w:pos="1080"/>
        </w:tabs>
        <w:suppressAutoHyphens/>
        <w:autoSpaceDE w:val="0"/>
        <w:spacing w:after="0" w:line="240" w:lineRule="auto"/>
        <w:ind w:left="4121"/>
        <w:rPr>
          <w:rFonts w:ascii="Arial" w:eastAsia="Times New Roman" w:hAnsi="Arial" w:cs="Arial"/>
          <w:b/>
          <w:bCs/>
          <w:sz w:val="24"/>
          <w:szCs w:val="24"/>
          <w:lang w:eastAsia="ru-RU"/>
        </w:rPr>
      </w:pPr>
    </w:p>
    <w:p w:rsidR="00F80735" w:rsidRPr="00744E15" w:rsidRDefault="00F80735" w:rsidP="005940FA">
      <w:pPr>
        <w:widowControl w:val="0"/>
        <w:shd w:val="clear" w:color="auto" w:fill="FFFFFF"/>
        <w:tabs>
          <w:tab w:val="left" w:pos="1080"/>
        </w:tabs>
        <w:suppressAutoHyphens/>
        <w:autoSpaceDE w:val="0"/>
        <w:spacing w:after="0" w:line="240" w:lineRule="auto"/>
        <w:rPr>
          <w:rFonts w:ascii="Arial" w:eastAsia="Times New Roman" w:hAnsi="Arial" w:cs="Arial"/>
          <w:b/>
          <w:bCs/>
          <w:sz w:val="24"/>
          <w:szCs w:val="24"/>
          <w:lang w:eastAsia="ru-RU"/>
        </w:rPr>
      </w:pPr>
      <w:r w:rsidRPr="00744E15">
        <w:rPr>
          <w:rFonts w:ascii="Arial" w:eastAsia="Times New Roman" w:hAnsi="Arial" w:cs="Arial"/>
          <w:b/>
          <w:bCs/>
          <w:sz w:val="24"/>
          <w:szCs w:val="24"/>
          <w:lang w:eastAsia="ru-RU"/>
        </w:rPr>
        <w:lastRenderedPageBreak/>
        <w:t>6.1.Структура инвестиций.</w:t>
      </w:r>
    </w:p>
    <w:p w:rsidR="00F80735" w:rsidRPr="00744E15" w:rsidRDefault="00F80735" w:rsidP="00F80735">
      <w:pPr>
        <w:shd w:val="clear" w:color="auto" w:fill="FFFFFF"/>
        <w:spacing w:after="0" w:line="274" w:lineRule="exact"/>
        <w:ind w:right="-52" w:firstLine="709"/>
        <w:jc w:val="both"/>
        <w:rPr>
          <w:rFonts w:ascii="Arial" w:eastAsia="Times New Roman" w:hAnsi="Arial" w:cs="Arial"/>
          <w:sz w:val="24"/>
          <w:szCs w:val="24"/>
          <w:lang w:eastAsia="ru-RU"/>
        </w:rPr>
      </w:pPr>
      <w:r w:rsidRPr="00744E15">
        <w:rPr>
          <w:rFonts w:ascii="Arial" w:eastAsia="Times New Roman" w:hAnsi="Arial" w:cs="Arial"/>
          <w:spacing w:val="-1"/>
          <w:sz w:val="24"/>
          <w:szCs w:val="24"/>
          <w:lang w:eastAsia="ru-RU"/>
        </w:rPr>
        <w:t>Общий объём средств, необходимый на первоочередные мероприя</w:t>
      </w:r>
      <w:r w:rsidRPr="00744E15">
        <w:rPr>
          <w:rFonts w:ascii="Arial" w:eastAsia="Times New Roman" w:hAnsi="Arial" w:cs="Arial"/>
          <w:sz w:val="24"/>
          <w:szCs w:val="24"/>
          <w:lang w:eastAsia="ru-RU"/>
        </w:rPr>
        <w:t xml:space="preserve">тия по модернизации объектов </w:t>
      </w:r>
      <w:proofErr w:type="spellStart"/>
      <w:r w:rsidRPr="00744E15">
        <w:rPr>
          <w:rFonts w:ascii="Arial" w:eastAsia="Times New Roman" w:hAnsi="Arial" w:cs="Arial"/>
          <w:sz w:val="24"/>
          <w:szCs w:val="24"/>
          <w:lang w:eastAsia="ru-RU"/>
        </w:rPr>
        <w:t>у</w:t>
      </w:r>
      <w:r w:rsidR="005940FA" w:rsidRPr="00744E15">
        <w:rPr>
          <w:rFonts w:ascii="Arial" w:eastAsia="Times New Roman" w:hAnsi="Arial" w:cs="Arial"/>
          <w:sz w:val="24"/>
          <w:szCs w:val="24"/>
          <w:lang w:eastAsia="ru-RU"/>
        </w:rPr>
        <w:t>лично</w:t>
      </w:r>
      <w:proofErr w:type="spellEnd"/>
      <w:r w:rsidR="005940FA" w:rsidRPr="00744E15">
        <w:rPr>
          <w:rFonts w:ascii="Arial" w:eastAsia="Times New Roman" w:hAnsi="Arial" w:cs="Arial"/>
          <w:sz w:val="24"/>
          <w:szCs w:val="24"/>
          <w:lang w:eastAsia="ru-RU"/>
        </w:rPr>
        <w:t xml:space="preserve"> – дорожной сети МО «Ользоны» на 2017</w:t>
      </w:r>
      <w:r w:rsidRPr="00744E15">
        <w:rPr>
          <w:rFonts w:ascii="Arial" w:eastAsia="Times New Roman" w:hAnsi="Arial" w:cs="Arial"/>
          <w:sz w:val="24"/>
          <w:szCs w:val="24"/>
          <w:lang w:eastAsia="ru-RU"/>
        </w:rPr>
        <w:t xml:space="preserve">-2032 годы, составляет </w:t>
      </w:r>
      <w:r w:rsidR="00744E15" w:rsidRPr="00744E15">
        <w:rPr>
          <w:rFonts w:ascii="Arial" w:eastAsia="Times New Roman" w:hAnsi="Arial" w:cs="Arial"/>
          <w:sz w:val="24"/>
          <w:szCs w:val="24"/>
          <w:lang w:eastAsia="ru-RU"/>
        </w:rPr>
        <w:t>13395,5</w:t>
      </w:r>
      <w:r w:rsidRPr="00744E15">
        <w:rPr>
          <w:rFonts w:ascii="Arial" w:eastAsia="Times New Roman" w:hAnsi="Arial" w:cs="Arial"/>
          <w:sz w:val="24"/>
          <w:szCs w:val="24"/>
          <w:lang w:eastAsia="ru-RU"/>
        </w:rPr>
        <w:t xml:space="preserve"> тыс. рублей. Из них наибольшая доля требуется на ремонт автомобильных дорог</w:t>
      </w:r>
    </w:p>
    <w:p w:rsidR="00F80735" w:rsidRPr="00744E15" w:rsidRDefault="00F80735" w:rsidP="00F80735">
      <w:pPr>
        <w:shd w:val="clear" w:color="auto" w:fill="FFFFFF"/>
        <w:spacing w:after="0" w:line="274" w:lineRule="exact"/>
        <w:ind w:right="-52" w:firstLine="709"/>
        <w:jc w:val="both"/>
        <w:rPr>
          <w:rFonts w:ascii="Arial" w:eastAsia="Times New Roman" w:hAnsi="Arial" w:cs="Arial"/>
          <w:sz w:val="24"/>
          <w:szCs w:val="24"/>
          <w:lang w:eastAsia="ru-RU"/>
        </w:rPr>
      </w:pPr>
      <w:r w:rsidRPr="00744E15">
        <w:rPr>
          <w:rFonts w:ascii="Arial" w:eastAsia="Times New Roman" w:hAnsi="Arial" w:cs="Arial"/>
          <w:sz w:val="24"/>
          <w:szCs w:val="24"/>
          <w:lang w:eastAsia="ru-RU"/>
        </w:rPr>
        <w:t xml:space="preserve">Распределение планового объёма инвестиций по транспортной инфраструктуре с учётом реализуемых и планируемых к реализации проектов развития </w:t>
      </w:r>
      <w:proofErr w:type="spellStart"/>
      <w:r w:rsidRPr="00744E15">
        <w:rPr>
          <w:rFonts w:ascii="Arial" w:eastAsia="Times New Roman" w:hAnsi="Arial" w:cs="Arial"/>
          <w:sz w:val="24"/>
          <w:szCs w:val="24"/>
          <w:lang w:eastAsia="ru-RU"/>
        </w:rPr>
        <w:t>улично</w:t>
      </w:r>
      <w:proofErr w:type="spellEnd"/>
      <w:r w:rsidRPr="00744E15">
        <w:rPr>
          <w:rFonts w:ascii="Arial" w:eastAsia="Times New Roman" w:hAnsi="Arial" w:cs="Arial"/>
          <w:sz w:val="24"/>
          <w:szCs w:val="24"/>
          <w:lang w:eastAsia="ru-RU"/>
        </w:rPr>
        <w:t xml:space="preserve"> - дорожной сети, а также их приоритетности потребности в финансовых</w:t>
      </w:r>
      <w:r w:rsidR="00744E15">
        <w:rPr>
          <w:rFonts w:ascii="Arial" w:eastAsia="Times New Roman" w:hAnsi="Arial" w:cs="Arial"/>
          <w:sz w:val="24"/>
          <w:szCs w:val="24"/>
          <w:lang w:eastAsia="ru-RU"/>
        </w:rPr>
        <w:t xml:space="preserve"> вложениях распределены на 2017</w:t>
      </w:r>
      <w:r w:rsidRPr="00744E15">
        <w:rPr>
          <w:rFonts w:ascii="Arial" w:eastAsia="Times New Roman" w:hAnsi="Arial" w:cs="Arial"/>
          <w:sz w:val="24"/>
          <w:szCs w:val="24"/>
          <w:lang w:eastAsia="ru-RU"/>
        </w:rPr>
        <w:t>–2032 годы. Полученные результаты (в ценах 2017 года) приведены в таб.7</w:t>
      </w:r>
    </w:p>
    <w:p w:rsidR="00F80735" w:rsidRPr="00744E15" w:rsidRDefault="00F80735" w:rsidP="00F80735">
      <w:pPr>
        <w:shd w:val="clear" w:color="auto" w:fill="FFFFFF"/>
        <w:spacing w:after="0" w:line="274" w:lineRule="exact"/>
        <w:jc w:val="both"/>
        <w:rPr>
          <w:rFonts w:ascii="Arial" w:eastAsia="Times New Roman" w:hAnsi="Arial" w:cs="Arial"/>
          <w:b/>
          <w:spacing w:val="-1"/>
          <w:sz w:val="24"/>
          <w:szCs w:val="24"/>
          <w:lang w:eastAsia="ru-RU"/>
        </w:rPr>
      </w:pPr>
    </w:p>
    <w:p w:rsidR="00F80735" w:rsidRPr="00744E15" w:rsidRDefault="005940FA" w:rsidP="00F80735">
      <w:pPr>
        <w:shd w:val="clear" w:color="auto" w:fill="FFFFFF"/>
        <w:spacing w:after="0" w:line="274" w:lineRule="exact"/>
        <w:ind w:firstLine="540"/>
        <w:jc w:val="center"/>
        <w:rPr>
          <w:rFonts w:ascii="Arial" w:eastAsia="Times New Roman" w:hAnsi="Arial" w:cs="Arial"/>
          <w:b/>
          <w:sz w:val="24"/>
          <w:szCs w:val="24"/>
          <w:lang w:eastAsia="ru-RU"/>
        </w:rPr>
      </w:pPr>
      <w:r w:rsidRPr="00744E15">
        <w:rPr>
          <w:rFonts w:ascii="Arial" w:eastAsia="Times New Roman" w:hAnsi="Arial" w:cs="Arial"/>
          <w:b/>
          <w:spacing w:val="-1"/>
          <w:sz w:val="24"/>
          <w:szCs w:val="24"/>
          <w:lang w:eastAsia="ru-RU"/>
        </w:rPr>
        <w:t>Таблица 6</w:t>
      </w:r>
      <w:r w:rsidR="00F80735" w:rsidRPr="00744E15">
        <w:rPr>
          <w:rFonts w:ascii="Arial" w:eastAsia="Times New Roman" w:hAnsi="Arial" w:cs="Arial"/>
          <w:b/>
          <w:spacing w:val="-1"/>
          <w:sz w:val="24"/>
          <w:szCs w:val="24"/>
          <w:lang w:eastAsia="ru-RU"/>
        </w:rPr>
        <w:t xml:space="preserve">. Распределение объёма инвестиций на период реализации ПТР </w:t>
      </w:r>
      <w:r w:rsidR="00744E15">
        <w:rPr>
          <w:rFonts w:ascii="Arial" w:eastAsia="Times New Roman" w:hAnsi="Arial" w:cs="Arial"/>
          <w:b/>
          <w:spacing w:val="-1"/>
          <w:sz w:val="24"/>
          <w:szCs w:val="24"/>
          <w:lang w:eastAsia="ru-RU"/>
        </w:rPr>
        <w:t xml:space="preserve"> МО «Ользоны»</w:t>
      </w:r>
      <w:r w:rsidR="00F80735" w:rsidRPr="00744E15">
        <w:rPr>
          <w:rFonts w:ascii="Arial" w:eastAsia="Times New Roman" w:hAnsi="Arial" w:cs="Arial"/>
          <w:b/>
          <w:sz w:val="24"/>
          <w:szCs w:val="24"/>
          <w:lang w:eastAsia="ru-RU"/>
        </w:rPr>
        <w:t>, тыс. руб.</w:t>
      </w:r>
    </w:p>
    <w:tbl>
      <w:tblPr>
        <w:tblW w:w="13325" w:type="dxa"/>
        <w:tblInd w:w="40" w:type="dxa"/>
        <w:tblLayout w:type="fixed"/>
        <w:tblCellMar>
          <w:left w:w="40" w:type="dxa"/>
          <w:right w:w="40" w:type="dxa"/>
        </w:tblCellMar>
        <w:tblLook w:val="0000"/>
      </w:tblPr>
      <w:tblGrid>
        <w:gridCol w:w="476"/>
        <w:gridCol w:w="1504"/>
        <w:gridCol w:w="1980"/>
        <w:gridCol w:w="1002"/>
        <w:gridCol w:w="850"/>
        <w:gridCol w:w="851"/>
        <w:gridCol w:w="992"/>
        <w:gridCol w:w="1417"/>
        <w:gridCol w:w="1418"/>
        <w:gridCol w:w="1276"/>
        <w:gridCol w:w="1559"/>
      </w:tblGrid>
      <w:tr w:rsidR="00F80735" w:rsidRPr="00744E15" w:rsidTr="00744E15">
        <w:trPr>
          <w:gridAfter w:val="7"/>
          <w:wAfter w:w="8363" w:type="dxa"/>
          <w:trHeight w:hRule="exact" w:val="312"/>
        </w:trPr>
        <w:tc>
          <w:tcPr>
            <w:tcW w:w="476" w:type="dxa"/>
            <w:vMerge w:val="restart"/>
            <w:tcBorders>
              <w:top w:val="single" w:sz="4" w:space="0" w:color="000000"/>
              <w:left w:val="single" w:sz="4" w:space="0" w:color="000000"/>
            </w:tcBorders>
            <w:shd w:val="clear" w:color="auto" w:fill="FFFFFF"/>
            <w:vAlign w:val="center"/>
          </w:tcPr>
          <w:p w:rsidR="00F80735" w:rsidRPr="00744E15" w:rsidRDefault="00F80735" w:rsidP="00546676">
            <w:pPr>
              <w:shd w:val="clear" w:color="auto" w:fill="FFFFFF"/>
              <w:snapToGrid w:val="0"/>
              <w:spacing w:after="0" w:line="240" w:lineRule="auto"/>
              <w:ind w:left="34"/>
              <w:jc w:val="center"/>
              <w:rPr>
                <w:rFonts w:ascii="Arial" w:eastAsia="Arial" w:hAnsi="Arial" w:cs="Arial"/>
                <w:sz w:val="24"/>
                <w:szCs w:val="24"/>
                <w:lang w:eastAsia="ru-RU"/>
              </w:rPr>
            </w:pPr>
            <w:r w:rsidRPr="00744E15">
              <w:rPr>
                <w:rFonts w:ascii="Arial" w:eastAsia="Arial" w:hAnsi="Arial" w:cs="Arial"/>
                <w:sz w:val="24"/>
                <w:szCs w:val="24"/>
                <w:lang w:eastAsia="ru-RU"/>
              </w:rPr>
              <w:t>№</w:t>
            </w:r>
          </w:p>
        </w:tc>
        <w:tc>
          <w:tcPr>
            <w:tcW w:w="1504" w:type="dxa"/>
            <w:vMerge w:val="restart"/>
            <w:tcBorders>
              <w:top w:val="single" w:sz="4" w:space="0" w:color="000000"/>
              <w:left w:val="single" w:sz="4" w:space="0" w:color="000000"/>
            </w:tcBorders>
            <w:shd w:val="clear" w:color="auto" w:fill="FFFFFF"/>
            <w:vAlign w:val="center"/>
          </w:tcPr>
          <w:p w:rsidR="00F80735" w:rsidRPr="00744E15" w:rsidRDefault="00F80735" w:rsidP="00546676">
            <w:pPr>
              <w:shd w:val="clear" w:color="auto" w:fill="FFFFFF"/>
              <w:snapToGrid w:val="0"/>
              <w:spacing w:after="0" w:line="240" w:lineRule="auto"/>
              <w:ind w:left="20"/>
              <w:jc w:val="center"/>
              <w:rPr>
                <w:rFonts w:ascii="Arial" w:eastAsia="Times New Roman" w:hAnsi="Arial" w:cs="Arial"/>
                <w:sz w:val="24"/>
                <w:szCs w:val="24"/>
                <w:lang w:eastAsia="ru-RU"/>
              </w:rPr>
            </w:pPr>
            <w:r w:rsidRPr="00744E15">
              <w:rPr>
                <w:rFonts w:ascii="Arial" w:eastAsia="Times New Roman" w:hAnsi="Arial" w:cs="Arial"/>
                <w:sz w:val="24"/>
                <w:szCs w:val="24"/>
                <w:lang w:eastAsia="ru-RU"/>
              </w:rPr>
              <w:t>Виды услуг</w:t>
            </w:r>
          </w:p>
        </w:tc>
        <w:tc>
          <w:tcPr>
            <w:tcW w:w="1980" w:type="dxa"/>
            <w:tcBorders>
              <w:top w:val="single" w:sz="4" w:space="0" w:color="000000"/>
              <w:left w:val="single" w:sz="4" w:space="0" w:color="000000"/>
              <w:bottom w:val="single" w:sz="4" w:space="0" w:color="000000"/>
            </w:tcBorders>
            <w:shd w:val="clear" w:color="auto" w:fill="FFFFFF"/>
            <w:vAlign w:val="center"/>
          </w:tcPr>
          <w:p w:rsidR="00F80735" w:rsidRPr="00744E15" w:rsidRDefault="00F80735" w:rsidP="00546676">
            <w:pPr>
              <w:shd w:val="clear" w:color="auto" w:fill="FFFFFF"/>
              <w:snapToGrid w:val="0"/>
              <w:spacing w:after="0" w:line="240" w:lineRule="auto"/>
              <w:ind w:left="77"/>
              <w:jc w:val="center"/>
              <w:rPr>
                <w:rFonts w:ascii="Arial" w:eastAsia="Times New Roman" w:hAnsi="Arial" w:cs="Arial"/>
                <w:sz w:val="24"/>
                <w:szCs w:val="24"/>
                <w:lang w:eastAsia="ru-RU"/>
              </w:rPr>
            </w:pPr>
            <w:r w:rsidRPr="00744E15">
              <w:rPr>
                <w:rFonts w:ascii="Arial" w:eastAsia="Times New Roman" w:hAnsi="Arial" w:cs="Arial"/>
                <w:sz w:val="24"/>
                <w:szCs w:val="24"/>
                <w:lang w:eastAsia="ru-RU"/>
              </w:rPr>
              <w:t>Инвестиции на реализацию программы</w:t>
            </w:r>
          </w:p>
        </w:tc>
        <w:tc>
          <w:tcPr>
            <w:tcW w:w="1002" w:type="dxa"/>
            <w:tcBorders>
              <w:top w:val="single" w:sz="4" w:space="0" w:color="000000"/>
              <w:left w:val="single" w:sz="4" w:space="0" w:color="000000"/>
              <w:right w:val="single" w:sz="4" w:space="0" w:color="000000"/>
            </w:tcBorders>
            <w:shd w:val="clear" w:color="auto" w:fill="FFFFFF"/>
            <w:vAlign w:val="center"/>
          </w:tcPr>
          <w:p w:rsidR="00F80735" w:rsidRPr="00744E15" w:rsidRDefault="00F80735" w:rsidP="00546676">
            <w:pPr>
              <w:shd w:val="clear" w:color="auto" w:fill="FFFFFF"/>
              <w:snapToGrid w:val="0"/>
              <w:spacing w:after="0" w:line="240" w:lineRule="auto"/>
              <w:ind w:left="-40"/>
              <w:jc w:val="center"/>
              <w:rPr>
                <w:rFonts w:ascii="Arial" w:eastAsia="Times New Roman" w:hAnsi="Arial" w:cs="Arial"/>
                <w:bCs/>
                <w:sz w:val="24"/>
                <w:szCs w:val="24"/>
                <w:lang w:eastAsia="ru-RU"/>
              </w:rPr>
            </w:pPr>
          </w:p>
        </w:tc>
      </w:tr>
      <w:tr w:rsidR="00744E15" w:rsidRPr="00744E15" w:rsidTr="00744E15">
        <w:trPr>
          <w:trHeight w:hRule="exact" w:val="883"/>
        </w:trPr>
        <w:tc>
          <w:tcPr>
            <w:tcW w:w="476" w:type="dxa"/>
            <w:vMerge/>
            <w:tcBorders>
              <w:left w:val="single" w:sz="4" w:space="0" w:color="000000"/>
              <w:bottom w:val="single" w:sz="4" w:space="0" w:color="000000"/>
            </w:tcBorders>
            <w:shd w:val="clear" w:color="auto" w:fill="FFFFFF"/>
            <w:vAlign w:val="center"/>
          </w:tcPr>
          <w:p w:rsidR="00F80735" w:rsidRPr="00744E15" w:rsidRDefault="00F80735" w:rsidP="00546676">
            <w:pPr>
              <w:snapToGrid w:val="0"/>
              <w:spacing w:after="0" w:line="240" w:lineRule="auto"/>
              <w:jc w:val="center"/>
              <w:rPr>
                <w:rFonts w:ascii="Arial" w:eastAsia="Times New Roman" w:hAnsi="Arial" w:cs="Arial"/>
                <w:sz w:val="24"/>
                <w:szCs w:val="24"/>
                <w:lang w:eastAsia="ru-RU"/>
              </w:rPr>
            </w:pPr>
          </w:p>
        </w:tc>
        <w:tc>
          <w:tcPr>
            <w:tcW w:w="1504" w:type="dxa"/>
            <w:vMerge/>
            <w:tcBorders>
              <w:left w:val="single" w:sz="4" w:space="0" w:color="000000"/>
              <w:bottom w:val="single" w:sz="4" w:space="0" w:color="000000"/>
            </w:tcBorders>
            <w:shd w:val="clear" w:color="auto" w:fill="FFFFFF"/>
            <w:vAlign w:val="center"/>
          </w:tcPr>
          <w:p w:rsidR="00F80735" w:rsidRPr="00744E15" w:rsidRDefault="00F80735" w:rsidP="00546676">
            <w:pPr>
              <w:shd w:val="clear" w:color="auto" w:fill="FFFFFF"/>
              <w:snapToGrid w:val="0"/>
              <w:spacing w:after="0" w:line="240" w:lineRule="auto"/>
              <w:jc w:val="center"/>
              <w:rPr>
                <w:rFonts w:ascii="Arial" w:eastAsia="Times New Roman" w:hAnsi="Arial" w:cs="Arial"/>
                <w:sz w:val="24"/>
                <w:szCs w:val="24"/>
                <w:lang w:eastAsia="ru-RU"/>
              </w:rPr>
            </w:pPr>
          </w:p>
        </w:tc>
        <w:tc>
          <w:tcPr>
            <w:tcW w:w="1980" w:type="dxa"/>
            <w:tcBorders>
              <w:top w:val="single" w:sz="4" w:space="0" w:color="000000"/>
              <w:left w:val="single" w:sz="4" w:space="0" w:color="000000"/>
              <w:bottom w:val="single" w:sz="4" w:space="0" w:color="000000"/>
            </w:tcBorders>
            <w:shd w:val="clear" w:color="auto" w:fill="FFFFFF"/>
            <w:vAlign w:val="center"/>
          </w:tcPr>
          <w:p w:rsidR="00F80735" w:rsidRPr="00744E15" w:rsidRDefault="00F80735" w:rsidP="00546676">
            <w:pPr>
              <w:shd w:val="clear" w:color="auto" w:fill="FFFFFF"/>
              <w:snapToGrid w:val="0"/>
              <w:spacing w:after="0" w:line="240" w:lineRule="auto"/>
              <w:jc w:val="center"/>
              <w:rPr>
                <w:rFonts w:ascii="Arial" w:eastAsia="Times New Roman" w:hAnsi="Arial" w:cs="Arial"/>
                <w:sz w:val="24"/>
                <w:szCs w:val="24"/>
                <w:lang w:eastAsia="ru-RU"/>
              </w:rPr>
            </w:pPr>
            <w:r w:rsidRPr="00744E15">
              <w:rPr>
                <w:rFonts w:ascii="Arial" w:eastAsia="Times New Roman" w:hAnsi="Arial" w:cs="Arial"/>
                <w:sz w:val="24"/>
                <w:szCs w:val="24"/>
                <w:lang w:eastAsia="ru-RU"/>
              </w:rPr>
              <w:t>2017</w:t>
            </w:r>
          </w:p>
        </w:tc>
        <w:tc>
          <w:tcPr>
            <w:tcW w:w="1002" w:type="dxa"/>
            <w:tcBorders>
              <w:top w:val="single" w:sz="4" w:space="0" w:color="000000"/>
              <w:left w:val="single" w:sz="4" w:space="0" w:color="000000"/>
              <w:bottom w:val="single" w:sz="4" w:space="0" w:color="000000"/>
            </w:tcBorders>
            <w:shd w:val="clear" w:color="auto" w:fill="FFFFFF"/>
            <w:vAlign w:val="center"/>
          </w:tcPr>
          <w:p w:rsidR="00F80735" w:rsidRPr="00744E15" w:rsidRDefault="00F80735" w:rsidP="00546676">
            <w:pPr>
              <w:shd w:val="clear" w:color="auto" w:fill="FFFFFF"/>
              <w:snapToGrid w:val="0"/>
              <w:spacing w:after="0" w:line="240" w:lineRule="auto"/>
              <w:jc w:val="center"/>
              <w:rPr>
                <w:rFonts w:ascii="Arial" w:eastAsia="Times New Roman" w:hAnsi="Arial" w:cs="Arial"/>
                <w:sz w:val="24"/>
                <w:szCs w:val="24"/>
                <w:lang w:eastAsia="ru-RU"/>
              </w:rPr>
            </w:pPr>
            <w:r w:rsidRPr="00744E15">
              <w:rPr>
                <w:rFonts w:ascii="Arial" w:eastAsia="Times New Roman" w:hAnsi="Arial" w:cs="Arial"/>
                <w:sz w:val="24"/>
                <w:szCs w:val="24"/>
                <w:lang w:eastAsia="ru-RU"/>
              </w:rPr>
              <w:t>2018</w:t>
            </w:r>
          </w:p>
        </w:tc>
        <w:tc>
          <w:tcPr>
            <w:tcW w:w="850" w:type="dxa"/>
            <w:tcBorders>
              <w:top w:val="single" w:sz="4" w:space="0" w:color="000000"/>
              <w:left w:val="single" w:sz="4" w:space="0" w:color="000000"/>
              <w:bottom w:val="single" w:sz="4" w:space="0" w:color="000000"/>
            </w:tcBorders>
            <w:shd w:val="clear" w:color="auto" w:fill="FFFFFF"/>
            <w:vAlign w:val="center"/>
          </w:tcPr>
          <w:p w:rsidR="00F80735" w:rsidRPr="00744E15" w:rsidRDefault="00F80735" w:rsidP="00546676">
            <w:pPr>
              <w:shd w:val="clear" w:color="auto" w:fill="FFFFFF"/>
              <w:snapToGrid w:val="0"/>
              <w:spacing w:after="0" w:line="240" w:lineRule="auto"/>
              <w:ind w:left="-40"/>
              <w:jc w:val="center"/>
              <w:rPr>
                <w:rFonts w:ascii="Arial" w:eastAsia="Times New Roman" w:hAnsi="Arial" w:cs="Arial"/>
                <w:sz w:val="24"/>
                <w:szCs w:val="24"/>
                <w:lang w:eastAsia="ru-RU"/>
              </w:rPr>
            </w:pPr>
            <w:r w:rsidRPr="00744E15">
              <w:rPr>
                <w:rFonts w:ascii="Arial" w:eastAsia="Times New Roman" w:hAnsi="Arial" w:cs="Arial"/>
                <w:sz w:val="24"/>
                <w:szCs w:val="24"/>
                <w:lang w:eastAsia="ru-RU"/>
              </w:rPr>
              <w:t>2019</w:t>
            </w:r>
          </w:p>
        </w:tc>
        <w:tc>
          <w:tcPr>
            <w:tcW w:w="851" w:type="dxa"/>
            <w:tcBorders>
              <w:top w:val="single" w:sz="4" w:space="0" w:color="000000"/>
              <w:left w:val="single" w:sz="4" w:space="0" w:color="000000"/>
              <w:bottom w:val="single" w:sz="4" w:space="0" w:color="000000"/>
            </w:tcBorders>
            <w:shd w:val="clear" w:color="auto" w:fill="FFFFFF"/>
            <w:vAlign w:val="center"/>
          </w:tcPr>
          <w:p w:rsidR="00F80735" w:rsidRPr="00744E15" w:rsidRDefault="00F80735" w:rsidP="00546676">
            <w:pPr>
              <w:shd w:val="clear" w:color="auto" w:fill="FFFFFF"/>
              <w:snapToGrid w:val="0"/>
              <w:spacing w:after="0" w:line="240" w:lineRule="auto"/>
              <w:jc w:val="center"/>
              <w:rPr>
                <w:rFonts w:ascii="Arial" w:eastAsia="Times New Roman" w:hAnsi="Arial" w:cs="Arial"/>
                <w:sz w:val="24"/>
                <w:szCs w:val="24"/>
                <w:lang w:eastAsia="ru-RU"/>
              </w:rPr>
            </w:pPr>
            <w:r w:rsidRPr="00744E15">
              <w:rPr>
                <w:rFonts w:ascii="Arial" w:eastAsia="Times New Roman" w:hAnsi="Arial" w:cs="Arial"/>
                <w:sz w:val="24"/>
                <w:szCs w:val="24"/>
                <w:lang w:eastAsia="ru-RU"/>
              </w:rPr>
              <w:t>2020</w:t>
            </w:r>
          </w:p>
        </w:tc>
        <w:tc>
          <w:tcPr>
            <w:tcW w:w="992" w:type="dxa"/>
            <w:tcBorders>
              <w:top w:val="single" w:sz="4" w:space="0" w:color="000000"/>
              <w:left w:val="single" w:sz="4" w:space="0" w:color="000000"/>
              <w:bottom w:val="single" w:sz="4" w:space="0" w:color="000000"/>
            </w:tcBorders>
            <w:shd w:val="clear" w:color="auto" w:fill="FFFFFF"/>
            <w:vAlign w:val="center"/>
          </w:tcPr>
          <w:p w:rsidR="00F80735" w:rsidRPr="00744E15" w:rsidRDefault="00F80735" w:rsidP="00546676">
            <w:pPr>
              <w:shd w:val="clear" w:color="auto" w:fill="FFFFFF"/>
              <w:snapToGrid w:val="0"/>
              <w:spacing w:after="0" w:line="240" w:lineRule="auto"/>
              <w:jc w:val="center"/>
              <w:rPr>
                <w:rFonts w:ascii="Arial" w:eastAsia="Times New Roman" w:hAnsi="Arial" w:cs="Arial"/>
                <w:sz w:val="24"/>
                <w:szCs w:val="24"/>
                <w:lang w:eastAsia="ru-RU"/>
              </w:rPr>
            </w:pPr>
            <w:r w:rsidRPr="00744E15">
              <w:rPr>
                <w:rFonts w:ascii="Arial" w:eastAsia="Times New Roman" w:hAnsi="Arial" w:cs="Arial"/>
                <w:sz w:val="24"/>
                <w:szCs w:val="24"/>
                <w:lang w:eastAsia="ru-RU"/>
              </w:rPr>
              <w:t>2021</w:t>
            </w:r>
          </w:p>
        </w:tc>
        <w:tc>
          <w:tcPr>
            <w:tcW w:w="1417" w:type="dxa"/>
            <w:tcBorders>
              <w:top w:val="single" w:sz="4" w:space="0" w:color="000000"/>
              <w:left w:val="single" w:sz="4" w:space="0" w:color="000000"/>
              <w:bottom w:val="single" w:sz="4" w:space="0" w:color="000000"/>
            </w:tcBorders>
            <w:shd w:val="clear" w:color="auto" w:fill="FFFFFF"/>
            <w:vAlign w:val="center"/>
          </w:tcPr>
          <w:p w:rsidR="00F80735" w:rsidRPr="00744E15" w:rsidRDefault="00F80735" w:rsidP="00546676">
            <w:pPr>
              <w:shd w:val="clear" w:color="auto" w:fill="FFFFFF"/>
              <w:snapToGrid w:val="0"/>
              <w:spacing w:after="0" w:line="240" w:lineRule="auto"/>
              <w:jc w:val="center"/>
              <w:rPr>
                <w:rFonts w:ascii="Arial" w:eastAsia="Times New Roman" w:hAnsi="Arial" w:cs="Arial"/>
                <w:sz w:val="24"/>
                <w:szCs w:val="24"/>
                <w:lang w:eastAsia="ru-RU"/>
              </w:rPr>
            </w:pPr>
            <w:r w:rsidRPr="00744E15">
              <w:rPr>
                <w:rFonts w:ascii="Arial" w:eastAsia="Times New Roman" w:hAnsi="Arial" w:cs="Arial"/>
                <w:sz w:val="24"/>
                <w:szCs w:val="24"/>
                <w:lang w:eastAsia="ru-RU"/>
              </w:rPr>
              <w:t>2022-2026</w:t>
            </w:r>
          </w:p>
        </w:tc>
        <w:tc>
          <w:tcPr>
            <w:tcW w:w="1418" w:type="dxa"/>
            <w:tcBorders>
              <w:top w:val="single" w:sz="4" w:space="0" w:color="000000"/>
              <w:left w:val="single" w:sz="4" w:space="0" w:color="000000"/>
              <w:bottom w:val="single" w:sz="4" w:space="0" w:color="000000"/>
              <w:right w:val="single" w:sz="4" w:space="0" w:color="auto"/>
            </w:tcBorders>
            <w:shd w:val="clear" w:color="auto" w:fill="FFFFFF"/>
            <w:vAlign w:val="center"/>
          </w:tcPr>
          <w:p w:rsidR="00F80735" w:rsidRPr="00744E15" w:rsidRDefault="00F80735" w:rsidP="00546676">
            <w:pPr>
              <w:shd w:val="clear" w:color="auto" w:fill="FFFFFF"/>
              <w:snapToGrid w:val="0"/>
              <w:spacing w:after="0" w:line="240" w:lineRule="auto"/>
              <w:jc w:val="center"/>
              <w:rPr>
                <w:rFonts w:ascii="Arial" w:eastAsia="Times New Roman" w:hAnsi="Arial" w:cs="Arial"/>
                <w:sz w:val="24"/>
                <w:szCs w:val="24"/>
                <w:lang w:eastAsia="ru-RU"/>
              </w:rPr>
            </w:pPr>
            <w:r w:rsidRPr="00744E15">
              <w:rPr>
                <w:rFonts w:ascii="Arial" w:eastAsia="Times New Roman" w:hAnsi="Arial" w:cs="Arial"/>
                <w:sz w:val="24"/>
                <w:szCs w:val="24"/>
                <w:lang w:eastAsia="ru-RU"/>
              </w:rPr>
              <w:t>2027-203</w:t>
            </w:r>
            <w:r w:rsidR="00744E15">
              <w:rPr>
                <w:rFonts w:ascii="Arial" w:eastAsia="Times New Roman" w:hAnsi="Arial" w:cs="Arial"/>
                <w:sz w:val="24"/>
                <w:szCs w:val="24"/>
                <w:lang w:eastAsia="ru-RU"/>
              </w:rPr>
              <w:t>0</w:t>
            </w:r>
          </w:p>
        </w:tc>
        <w:tc>
          <w:tcPr>
            <w:tcW w:w="1276" w:type="dxa"/>
            <w:tcBorders>
              <w:top w:val="single" w:sz="4" w:space="0" w:color="000000"/>
              <w:left w:val="single" w:sz="4" w:space="0" w:color="auto"/>
              <w:bottom w:val="single" w:sz="4" w:space="0" w:color="000000"/>
            </w:tcBorders>
            <w:shd w:val="clear" w:color="auto" w:fill="FFFFFF"/>
            <w:vAlign w:val="center"/>
          </w:tcPr>
          <w:p w:rsidR="00F80735" w:rsidRPr="00744E15" w:rsidRDefault="00F80735" w:rsidP="00744E15">
            <w:pPr>
              <w:shd w:val="clear" w:color="auto" w:fill="FFFFFF"/>
              <w:snapToGrid w:val="0"/>
              <w:spacing w:after="0" w:line="240" w:lineRule="auto"/>
              <w:jc w:val="center"/>
              <w:rPr>
                <w:rFonts w:ascii="Arial" w:eastAsia="Times New Roman" w:hAnsi="Arial" w:cs="Arial"/>
                <w:sz w:val="24"/>
                <w:szCs w:val="24"/>
                <w:lang w:eastAsia="ru-RU"/>
              </w:rPr>
            </w:pPr>
            <w:r w:rsidRPr="00744E15">
              <w:rPr>
                <w:rFonts w:ascii="Arial" w:eastAsia="Times New Roman" w:hAnsi="Arial" w:cs="Arial"/>
                <w:sz w:val="24"/>
                <w:szCs w:val="24"/>
                <w:lang w:eastAsia="ru-RU"/>
              </w:rPr>
              <w:t>203</w:t>
            </w:r>
            <w:r w:rsidR="00744E15">
              <w:rPr>
                <w:rFonts w:ascii="Arial" w:eastAsia="Times New Roman" w:hAnsi="Arial" w:cs="Arial"/>
                <w:sz w:val="24"/>
                <w:szCs w:val="24"/>
                <w:lang w:eastAsia="ru-RU"/>
              </w:rPr>
              <w:t>1-032</w:t>
            </w:r>
          </w:p>
        </w:tc>
        <w:tc>
          <w:tcPr>
            <w:tcW w:w="1559" w:type="dxa"/>
            <w:tcBorders>
              <w:top w:val="single" w:sz="4" w:space="0" w:color="auto"/>
              <w:left w:val="single" w:sz="4" w:space="0" w:color="000000"/>
              <w:bottom w:val="single" w:sz="4" w:space="0" w:color="000000"/>
              <w:right w:val="single" w:sz="4" w:space="0" w:color="000000"/>
            </w:tcBorders>
            <w:shd w:val="clear" w:color="auto" w:fill="FFFFFF"/>
            <w:vAlign w:val="center"/>
          </w:tcPr>
          <w:p w:rsidR="00F80735" w:rsidRPr="00744E15" w:rsidRDefault="00F80735" w:rsidP="00546676">
            <w:pPr>
              <w:shd w:val="clear" w:color="auto" w:fill="FFFFFF"/>
              <w:snapToGrid w:val="0"/>
              <w:spacing w:after="0" w:line="240" w:lineRule="auto"/>
              <w:ind w:left="202"/>
              <w:jc w:val="center"/>
              <w:rPr>
                <w:rFonts w:ascii="Arial" w:eastAsia="Times New Roman" w:hAnsi="Arial" w:cs="Arial"/>
                <w:sz w:val="24"/>
                <w:szCs w:val="24"/>
                <w:lang w:eastAsia="ru-RU"/>
              </w:rPr>
            </w:pPr>
            <w:r w:rsidRPr="00744E15">
              <w:rPr>
                <w:rFonts w:ascii="Arial" w:eastAsia="Times New Roman" w:hAnsi="Arial" w:cs="Arial"/>
                <w:sz w:val="24"/>
                <w:szCs w:val="24"/>
                <w:lang w:eastAsia="ru-RU"/>
              </w:rPr>
              <w:t>всего</w:t>
            </w:r>
          </w:p>
        </w:tc>
      </w:tr>
      <w:tr w:rsidR="00744E15" w:rsidRPr="00744E15" w:rsidTr="00744E15">
        <w:trPr>
          <w:trHeight w:hRule="exact" w:val="293"/>
        </w:trPr>
        <w:tc>
          <w:tcPr>
            <w:tcW w:w="476" w:type="dxa"/>
            <w:tcBorders>
              <w:left w:val="single" w:sz="4" w:space="0" w:color="000000"/>
              <w:bottom w:val="single" w:sz="4" w:space="0" w:color="000000"/>
            </w:tcBorders>
            <w:shd w:val="clear" w:color="auto" w:fill="FFFFFF"/>
            <w:vAlign w:val="center"/>
          </w:tcPr>
          <w:p w:rsidR="00F80735" w:rsidRPr="00744E15" w:rsidRDefault="00F80735" w:rsidP="00546676">
            <w:pPr>
              <w:shd w:val="clear" w:color="auto" w:fill="FFFFFF"/>
              <w:snapToGrid w:val="0"/>
              <w:spacing w:after="0" w:line="240" w:lineRule="auto"/>
              <w:jc w:val="center"/>
              <w:rPr>
                <w:rFonts w:ascii="Arial" w:eastAsia="Times New Roman" w:hAnsi="Arial" w:cs="Arial"/>
                <w:sz w:val="24"/>
                <w:szCs w:val="24"/>
                <w:lang w:eastAsia="ru-RU"/>
              </w:rPr>
            </w:pPr>
            <w:r w:rsidRPr="00744E15">
              <w:rPr>
                <w:rFonts w:ascii="Arial" w:eastAsia="Times New Roman" w:hAnsi="Arial" w:cs="Arial"/>
                <w:sz w:val="24"/>
                <w:szCs w:val="24"/>
                <w:lang w:eastAsia="ru-RU"/>
              </w:rPr>
              <w:t>1</w:t>
            </w:r>
          </w:p>
        </w:tc>
        <w:tc>
          <w:tcPr>
            <w:tcW w:w="1504" w:type="dxa"/>
            <w:tcBorders>
              <w:left w:val="single" w:sz="4" w:space="0" w:color="000000"/>
              <w:bottom w:val="single" w:sz="4" w:space="0" w:color="000000"/>
            </w:tcBorders>
            <w:shd w:val="clear" w:color="auto" w:fill="FFFFFF"/>
            <w:vAlign w:val="center"/>
          </w:tcPr>
          <w:p w:rsidR="00F80735" w:rsidRPr="00744E15" w:rsidRDefault="00F80735" w:rsidP="00546676">
            <w:pPr>
              <w:shd w:val="clear" w:color="auto" w:fill="FFFFFF"/>
              <w:snapToGrid w:val="0"/>
              <w:spacing w:after="0" w:line="240" w:lineRule="auto"/>
              <w:rPr>
                <w:rFonts w:ascii="Arial" w:eastAsia="Times New Roman" w:hAnsi="Arial" w:cs="Arial"/>
                <w:sz w:val="24"/>
                <w:szCs w:val="24"/>
                <w:lang w:eastAsia="ru-RU"/>
              </w:rPr>
            </w:pPr>
            <w:r w:rsidRPr="00744E15">
              <w:rPr>
                <w:rFonts w:ascii="Arial" w:eastAsia="Times New Roman" w:hAnsi="Arial" w:cs="Arial"/>
                <w:sz w:val="24"/>
                <w:szCs w:val="24"/>
                <w:lang w:eastAsia="ru-RU"/>
              </w:rPr>
              <w:t>Ремонт дорог</w:t>
            </w:r>
          </w:p>
          <w:p w:rsidR="00F80735" w:rsidRPr="00744E15" w:rsidRDefault="00F80735" w:rsidP="00546676">
            <w:pPr>
              <w:shd w:val="clear" w:color="auto" w:fill="FFFFFF"/>
              <w:snapToGrid w:val="0"/>
              <w:spacing w:after="0" w:line="240" w:lineRule="auto"/>
              <w:rPr>
                <w:rFonts w:ascii="Arial" w:eastAsia="Times New Roman" w:hAnsi="Arial" w:cs="Arial"/>
                <w:sz w:val="24"/>
                <w:szCs w:val="24"/>
                <w:lang w:eastAsia="ru-RU"/>
              </w:rPr>
            </w:pPr>
          </w:p>
          <w:p w:rsidR="00F80735" w:rsidRPr="00744E15" w:rsidRDefault="00F80735" w:rsidP="00546676">
            <w:pPr>
              <w:shd w:val="clear" w:color="auto" w:fill="FFFFFF"/>
              <w:snapToGrid w:val="0"/>
              <w:spacing w:after="0" w:line="240" w:lineRule="auto"/>
              <w:rPr>
                <w:rFonts w:ascii="Arial" w:eastAsia="Times New Roman" w:hAnsi="Arial" w:cs="Arial"/>
                <w:sz w:val="24"/>
                <w:szCs w:val="24"/>
                <w:lang w:eastAsia="ru-RU"/>
              </w:rPr>
            </w:pPr>
          </w:p>
          <w:p w:rsidR="00F80735" w:rsidRPr="00744E15" w:rsidRDefault="00F80735" w:rsidP="00546676">
            <w:pPr>
              <w:shd w:val="clear" w:color="auto" w:fill="FFFFFF"/>
              <w:snapToGrid w:val="0"/>
              <w:spacing w:after="0" w:line="240" w:lineRule="auto"/>
              <w:rPr>
                <w:rFonts w:ascii="Arial" w:eastAsia="Times New Roman" w:hAnsi="Arial" w:cs="Arial"/>
                <w:sz w:val="24"/>
                <w:szCs w:val="24"/>
                <w:lang w:eastAsia="ru-RU"/>
              </w:rPr>
            </w:pPr>
            <w:proofErr w:type="spellStart"/>
            <w:r w:rsidRPr="00744E15">
              <w:rPr>
                <w:rFonts w:ascii="Arial" w:eastAsia="Times New Roman" w:hAnsi="Arial" w:cs="Arial"/>
                <w:sz w:val="24"/>
                <w:szCs w:val="24"/>
                <w:lang w:eastAsia="ru-RU"/>
              </w:rPr>
              <w:t>сетидорожной</w:t>
            </w:r>
            <w:proofErr w:type="spellEnd"/>
            <w:r w:rsidRPr="00744E15">
              <w:rPr>
                <w:rFonts w:ascii="Arial" w:eastAsia="Times New Roman" w:hAnsi="Arial" w:cs="Arial"/>
                <w:sz w:val="24"/>
                <w:szCs w:val="24"/>
                <w:lang w:eastAsia="ru-RU"/>
              </w:rPr>
              <w:t xml:space="preserve"> </w:t>
            </w:r>
          </w:p>
        </w:tc>
        <w:tc>
          <w:tcPr>
            <w:tcW w:w="1980" w:type="dxa"/>
            <w:tcBorders>
              <w:top w:val="single" w:sz="4" w:space="0" w:color="000000"/>
              <w:left w:val="single" w:sz="4" w:space="0" w:color="000000"/>
              <w:bottom w:val="single" w:sz="4" w:space="0" w:color="000000"/>
            </w:tcBorders>
            <w:shd w:val="clear" w:color="auto" w:fill="FFFFFF"/>
            <w:vAlign w:val="center"/>
          </w:tcPr>
          <w:p w:rsidR="00F80735" w:rsidRPr="00744E15" w:rsidRDefault="00744E15" w:rsidP="00546676">
            <w:pPr>
              <w:shd w:val="clear" w:color="auto" w:fill="FFFFFF"/>
              <w:snapToGrid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758,5,5</w:t>
            </w:r>
          </w:p>
        </w:tc>
        <w:tc>
          <w:tcPr>
            <w:tcW w:w="1002" w:type="dxa"/>
            <w:tcBorders>
              <w:top w:val="single" w:sz="4" w:space="0" w:color="000000"/>
              <w:left w:val="single" w:sz="4" w:space="0" w:color="000000"/>
              <w:bottom w:val="single" w:sz="4" w:space="0" w:color="000000"/>
            </w:tcBorders>
            <w:shd w:val="clear" w:color="auto" w:fill="FFFFFF"/>
            <w:vAlign w:val="center"/>
          </w:tcPr>
          <w:p w:rsidR="00F80735" w:rsidRPr="00744E15" w:rsidRDefault="00744E15" w:rsidP="00546676">
            <w:pPr>
              <w:shd w:val="clear" w:color="auto" w:fill="FFFFFF"/>
              <w:snapToGrid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746,6</w:t>
            </w:r>
          </w:p>
        </w:tc>
        <w:tc>
          <w:tcPr>
            <w:tcW w:w="850" w:type="dxa"/>
            <w:tcBorders>
              <w:top w:val="single" w:sz="4" w:space="0" w:color="000000"/>
              <w:left w:val="single" w:sz="4" w:space="0" w:color="000000"/>
              <w:bottom w:val="single" w:sz="4" w:space="0" w:color="000000"/>
            </w:tcBorders>
            <w:shd w:val="clear" w:color="auto" w:fill="FFFFFF"/>
            <w:vAlign w:val="center"/>
          </w:tcPr>
          <w:p w:rsidR="00F80735" w:rsidRPr="00744E15" w:rsidRDefault="00744E15" w:rsidP="00546676">
            <w:pPr>
              <w:shd w:val="clear" w:color="auto" w:fill="FFFFFF"/>
              <w:snapToGrid w:val="0"/>
              <w:spacing w:after="0" w:line="240" w:lineRule="auto"/>
              <w:ind w:left="-15"/>
              <w:jc w:val="center"/>
              <w:rPr>
                <w:rFonts w:ascii="Arial" w:eastAsia="Times New Roman" w:hAnsi="Arial" w:cs="Arial"/>
                <w:sz w:val="24"/>
                <w:szCs w:val="24"/>
                <w:lang w:eastAsia="ru-RU"/>
              </w:rPr>
            </w:pPr>
            <w:r>
              <w:rPr>
                <w:rFonts w:ascii="Arial" w:eastAsia="Times New Roman" w:hAnsi="Arial" w:cs="Arial"/>
                <w:sz w:val="24"/>
                <w:szCs w:val="24"/>
                <w:lang w:eastAsia="ru-RU"/>
              </w:rPr>
              <w:t>840,4</w:t>
            </w:r>
          </w:p>
        </w:tc>
        <w:tc>
          <w:tcPr>
            <w:tcW w:w="851" w:type="dxa"/>
            <w:tcBorders>
              <w:top w:val="single" w:sz="4" w:space="0" w:color="000000"/>
              <w:left w:val="single" w:sz="4" w:space="0" w:color="000000"/>
              <w:bottom w:val="single" w:sz="4" w:space="0" w:color="000000"/>
            </w:tcBorders>
            <w:shd w:val="clear" w:color="auto" w:fill="FFFFFF"/>
            <w:vAlign w:val="center"/>
          </w:tcPr>
          <w:p w:rsidR="00F80735" w:rsidRPr="00744E15" w:rsidRDefault="00744E15" w:rsidP="00546676">
            <w:pPr>
              <w:shd w:val="clear" w:color="auto" w:fill="FFFFFF"/>
              <w:snapToGrid w:val="0"/>
              <w:spacing w:after="0" w:line="240" w:lineRule="auto"/>
              <w:ind w:left="-26"/>
              <w:jc w:val="center"/>
              <w:rPr>
                <w:rFonts w:ascii="Arial" w:eastAsia="Times New Roman" w:hAnsi="Arial" w:cs="Arial"/>
                <w:sz w:val="24"/>
                <w:szCs w:val="24"/>
                <w:lang w:eastAsia="ru-RU"/>
              </w:rPr>
            </w:pPr>
            <w:r>
              <w:rPr>
                <w:rFonts w:ascii="Arial" w:eastAsia="Times New Roman" w:hAnsi="Arial" w:cs="Arial"/>
                <w:sz w:val="24"/>
                <w:szCs w:val="24"/>
                <w:lang w:eastAsia="ru-RU"/>
              </w:rPr>
              <w:t>850</w:t>
            </w:r>
            <w:r w:rsidR="00F80735" w:rsidRPr="00744E15">
              <w:rPr>
                <w:rFonts w:ascii="Arial" w:eastAsia="Times New Roman" w:hAnsi="Arial" w:cs="Arial"/>
                <w:sz w:val="24"/>
                <w:szCs w:val="24"/>
                <w:lang w:eastAsia="ru-RU"/>
              </w:rPr>
              <w:t>,0</w:t>
            </w:r>
          </w:p>
        </w:tc>
        <w:tc>
          <w:tcPr>
            <w:tcW w:w="992" w:type="dxa"/>
            <w:tcBorders>
              <w:top w:val="single" w:sz="4" w:space="0" w:color="000000"/>
              <w:left w:val="single" w:sz="4" w:space="0" w:color="000000"/>
              <w:bottom w:val="single" w:sz="4" w:space="0" w:color="000000"/>
            </w:tcBorders>
            <w:shd w:val="clear" w:color="auto" w:fill="FFFFFF"/>
            <w:vAlign w:val="center"/>
          </w:tcPr>
          <w:p w:rsidR="00F80735" w:rsidRPr="00744E15" w:rsidRDefault="00744E15" w:rsidP="00546676">
            <w:pPr>
              <w:shd w:val="clear" w:color="auto" w:fill="FFFFFF"/>
              <w:snapToGrid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850</w:t>
            </w:r>
            <w:r w:rsidR="00F80735" w:rsidRPr="00744E15">
              <w:rPr>
                <w:rFonts w:ascii="Arial" w:eastAsia="Times New Roman" w:hAnsi="Arial" w:cs="Arial"/>
                <w:sz w:val="24"/>
                <w:szCs w:val="24"/>
                <w:lang w:eastAsia="ru-RU"/>
              </w:rPr>
              <w:t>,0</w:t>
            </w:r>
          </w:p>
        </w:tc>
        <w:tc>
          <w:tcPr>
            <w:tcW w:w="1417" w:type="dxa"/>
            <w:tcBorders>
              <w:top w:val="single" w:sz="4" w:space="0" w:color="000000"/>
              <w:left w:val="single" w:sz="4" w:space="0" w:color="000000"/>
              <w:bottom w:val="single" w:sz="4" w:space="0" w:color="000000"/>
            </w:tcBorders>
            <w:shd w:val="clear" w:color="auto" w:fill="FFFFFF"/>
            <w:vAlign w:val="center"/>
          </w:tcPr>
          <w:p w:rsidR="00F80735" w:rsidRPr="00744E15" w:rsidRDefault="00744E15" w:rsidP="00546676">
            <w:pPr>
              <w:shd w:val="clear" w:color="auto" w:fill="FFFFFF"/>
              <w:snapToGrid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4250,</w:t>
            </w:r>
            <w:r w:rsidR="00F80735" w:rsidRPr="00744E15">
              <w:rPr>
                <w:rFonts w:ascii="Arial" w:eastAsia="Times New Roman" w:hAnsi="Arial" w:cs="Arial"/>
                <w:sz w:val="24"/>
                <w:szCs w:val="24"/>
                <w:lang w:eastAsia="ru-RU"/>
              </w:rPr>
              <w:t>0</w:t>
            </w:r>
          </w:p>
        </w:tc>
        <w:tc>
          <w:tcPr>
            <w:tcW w:w="1418" w:type="dxa"/>
            <w:tcBorders>
              <w:top w:val="single" w:sz="4" w:space="0" w:color="000000"/>
              <w:left w:val="single" w:sz="4" w:space="0" w:color="000000"/>
              <w:bottom w:val="single" w:sz="4" w:space="0" w:color="000000"/>
              <w:right w:val="single" w:sz="4" w:space="0" w:color="auto"/>
            </w:tcBorders>
            <w:shd w:val="clear" w:color="auto" w:fill="FFFFFF"/>
            <w:vAlign w:val="center"/>
          </w:tcPr>
          <w:p w:rsidR="00F80735" w:rsidRPr="00744E15" w:rsidRDefault="00744E15" w:rsidP="00546676">
            <w:pPr>
              <w:shd w:val="clear" w:color="auto" w:fill="FFFFFF"/>
              <w:snapToGrid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3400</w:t>
            </w:r>
          </w:p>
        </w:tc>
        <w:tc>
          <w:tcPr>
            <w:tcW w:w="1276" w:type="dxa"/>
            <w:tcBorders>
              <w:top w:val="single" w:sz="4" w:space="0" w:color="000000"/>
              <w:left w:val="single" w:sz="4" w:space="0" w:color="auto"/>
              <w:bottom w:val="single" w:sz="4" w:space="0" w:color="000000"/>
            </w:tcBorders>
            <w:shd w:val="clear" w:color="auto" w:fill="FFFFFF"/>
            <w:vAlign w:val="center"/>
          </w:tcPr>
          <w:p w:rsidR="00F80735" w:rsidRPr="00744E15" w:rsidRDefault="00744E15" w:rsidP="00744E15">
            <w:pPr>
              <w:shd w:val="clear" w:color="auto" w:fill="FFFFFF"/>
              <w:snapToGrid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1700</w:t>
            </w:r>
            <w:r w:rsidR="00F80735" w:rsidRPr="00744E15">
              <w:rPr>
                <w:rFonts w:ascii="Arial" w:eastAsia="Times New Roman" w:hAnsi="Arial" w:cs="Arial"/>
                <w:sz w:val="24"/>
                <w:szCs w:val="24"/>
                <w:lang w:eastAsia="ru-RU"/>
              </w:rPr>
              <w:t>,0</w:t>
            </w:r>
          </w:p>
        </w:tc>
        <w:tc>
          <w:tcPr>
            <w:tcW w:w="1559" w:type="dxa"/>
            <w:tcBorders>
              <w:left w:val="single" w:sz="4" w:space="0" w:color="000000"/>
              <w:bottom w:val="single" w:sz="4" w:space="0" w:color="000000"/>
              <w:right w:val="single" w:sz="4" w:space="0" w:color="000000"/>
            </w:tcBorders>
            <w:shd w:val="clear" w:color="auto" w:fill="FFFFFF"/>
            <w:vAlign w:val="center"/>
          </w:tcPr>
          <w:p w:rsidR="00F80735" w:rsidRPr="00744E15" w:rsidRDefault="00744E15" w:rsidP="00546676">
            <w:pPr>
              <w:shd w:val="clear" w:color="auto" w:fill="FFFFFF"/>
              <w:snapToGrid w:val="0"/>
              <w:spacing w:after="0" w:line="240" w:lineRule="auto"/>
              <w:jc w:val="center"/>
              <w:rPr>
                <w:rFonts w:ascii="Arial" w:eastAsia="Times New Roman" w:hAnsi="Arial" w:cs="Arial"/>
                <w:sz w:val="24"/>
                <w:szCs w:val="24"/>
                <w:lang w:eastAsia="ru-RU"/>
              </w:rPr>
            </w:pPr>
            <w:r w:rsidRPr="005940FA">
              <w:rPr>
                <w:rFonts w:ascii="Arial" w:eastAsia="Times New Roman" w:hAnsi="Arial" w:cs="Arial"/>
                <w:sz w:val="24"/>
                <w:szCs w:val="24"/>
                <w:lang w:eastAsia="ru-RU"/>
              </w:rPr>
              <w:t>13395,5</w:t>
            </w:r>
          </w:p>
        </w:tc>
      </w:tr>
    </w:tbl>
    <w:p w:rsidR="00546676" w:rsidRPr="00744E15" w:rsidRDefault="00546676" w:rsidP="00F80735">
      <w:pPr>
        <w:shd w:val="clear" w:color="auto" w:fill="FFFFFF"/>
        <w:spacing w:after="0" w:line="240" w:lineRule="auto"/>
        <w:ind w:right="-52" w:firstLine="540"/>
        <w:jc w:val="both"/>
        <w:rPr>
          <w:rFonts w:ascii="Arial" w:eastAsia="Times New Roman" w:hAnsi="Arial" w:cs="Arial"/>
          <w:sz w:val="24"/>
          <w:szCs w:val="24"/>
          <w:lang w:eastAsia="ru-RU"/>
        </w:rPr>
        <w:sectPr w:rsidR="00546676" w:rsidRPr="00744E15" w:rsidSect="005940FA">
          <w:pgSz w:w="16838" w:h="11906" w:orient="landscape"/>
          <w:pgMar w:top="709" w:right="1134" w:bottom="851" w:left="1134" w:header="709" w:footer="709" w:gutter="0"/>
          <w:cols w:space="708"/>
          <w:docGrid w:linePitch="360"/>
        </w:sectPr>
      </w:pPr>
    </w:p>
    <w:p w:rsidR="005940FA" w:rsidRPr="006D0BCA" w:rsidRDefault="005940FA" w:rsidP="003E5EE0">
      <w:pPr>
        <w:shd w:val="clear" w:color="auto" w:fill="FFFFFF"/>
        <w:spacing w:after="0" w:line="240" w:lineRule="auto"/>
        <w:ind w:right="-52"/>
        <w:jc w:val="both"/>
        <w:rPr>
          <w:rFonts w:ascii="Arial" w:eastAsia="Times New Roman" w:hAnsi="Arial" w:cs="Arial"/>
          <w:sz w:val="24"/>
          <w:szCs w:val="24"/>
          <w:lang w:eastAsia="ru-RU"/>
        </w:rPr>
      </w:pPr>
    </w:p>
    <w:p w:rsidR="00F80735" w:rsidRPr="006D0BCA" w:rsidRDefault="00F80735" w:rsidP="00F80735">
      <w:pPr>
        <w:shd w:val="clear" w:color="auto" w:fill="FFFFFF"/>
        <w:spacing w:after="0" w:line="240" w:lineRule="auto"/>
        <w:ind w:right="-52"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В результате анализа </w:t>
      </w:r>
      <w:r w:rsidRPr="006D0BCA">
        <w:rPr>
          <w:rFonts w:ascii="Arial" w:eastAsia="Times New Roman" w:hAnsi="Arial" w:cs="Arial"/>
          <w:bCs/>
          <w:sz w:val="24"/>
          <w:szCs w:val="24"/>
          <w:lang w:eastAsia="ru-RU"/>
        </w:rPr>
        <w:t>состояния улично-дорожной сети МО «</w:t>
      </w:r>
      <w:r w:rsidR="003E5EE0">
        <w:rPr>
          <w:rFonts w:ascii="Arial" w:eastAsia="Times New Roman" w:hAnsi="Arial" w:cs="Arial"/>
          <w:bCs/>
          <w:sz w:val="24"/>
          <w:szCs w:val="24"/>
          <w:lang w:eastAsia="ru-RU"/>
        </w:rPr>
        <w:t>Ользоны</w:t>
      </w:r>
      <w:r w:rsidRPr="006D0BCA">
        <w:rPr>
          <w:rFonts w:ascii="Arial" w:eastAsia="Times New Roman" w:hAnsi="Arial" w:cs="Arial"/>
          <w:bCs/>
          <w:sz w:val="24"/>
          <w:szCs w:val="24"/>
          <w:lang w:eastAsia="ru-RU"/>
        </w:rPr>
        <w:t>»</w:t>
      </w:r>
      <w:r w:rsidRPr="006D0BCA">
        <w:rPr>
          <w:rFonts w:ascii="Arial" w:eastAsia="Times New Roman" w:hAnsi="Arial" w:cs="Arial"/>
          <w:sz w:val="24"/>
          <w:szCs w:val="24"/>
          <w:lang w:eastAsia="ru-RU"/>
        </w:rPr>
        <w:t xml:space="preserve"> показано, что экономика поселения является малопривлекательной для частных инвестиций</w:t>
      </w:r>
      <w:r w:rsidRPr="006D0BCA">
        <w:rPr>
          <w:rFonts w:ascii="Arial" w:eastAsia="Times New Roman" w:hAnsi="Arial" w:cs="Arial"/>
          <w:spacing w:val="-1"/>
          <w:sz w:val="24"/>
          <w:szCs w:val="24"/>
          <w:lang w:eastAsia="ru-RU"/>
        </w:rPr>
        <w:t>.</w:t>
      </w:r>
      <w:r w:rsidRPr="006D0BCA">
        <w:rPr>
          <w:rFonts w:ascii="Arial" w:eastAsia="Times New Roman" w:hAnsi="Arial" w:cs="Arial"/>
          <w:sz w:val="24"/>
          <w:szCs w:val="24"/>
          <w:lang w:eastAsia="ru-RU"/>
        </w:rPr>
        <w:t xml:space="preserve"> Причинами тому служат </w:t>
      </w:r>
      <w:r w:rsidRPr="006D0BCA">
        <w:rPr>
          <w:rFonts w:ascii="Arial" w:eastAsia="Times New Roman" w:hAnsi="Arial" w:cs="Arial"/>
          <w:spacing w:val="-1"/>
          <w:sz w:val="24"/>
          <w:szCs w:val="24"/>
          <w:lang w:eastAsia="ru-RU"/>
        </w:rPr>
        <w:t xml:space="preserve">низкий уровень доходов населения, отсутствие роста объёмов производства, относительно </w:t>
      </w:r>
      <w:r w:rsidRPr="006D0BCA">
        <w:rPr>
          <w:rFonts w:ascii="Arial" w:eastAsia="Times New Roman" w:hAnsi="Arial" w:cs="Arial"/>
          <w:sz w:val="24"/>
          <w:szCs w:val="24"/>
          <w:lang w:eastAsia="ru-RU"/>
        </w:rPr>
        <w:t>стабильная численность населения. Наряду с этим бюджетная обеспеченность поселения находится на низком уровне. На настоящий момент предприятия, обслуживающие объек</w:t>
      </w:r>
      <w:r w:rsidRPr="006D0BCA">
        <w:rPr>
          <w:rFonts w:ascii="Arial" w:eastAsia="Times New Roman" w:hAnsi="Arial" w:cs="Arial"/>
          <w:sz w:val="24"/>
          <w:szCs w:val="24"/>
          <w:lang w:eastAsia="ru-RU"/>
        </w:rPr>
        <w:softHyphen/>
        <w:t>ты транспортной инфраструктуры поселения отсутствуют. Поэтому в качестве основного источника инвестиций предлагается подразумевать поступления от вы</w:t>
      </w:r>
      <w:r w:rsidRPr="006D0BCA">
        <w:rPr>
          <w:rFonts w:ascii="Arial" w:eastAsia="Times New Roman" w:hAnsi="Arial" w:cs="Arial"/>
          <w:sz w:val="24"/>
          <w:szCs w:val="24"/>
          <w:lang w:eastAsia="ru-RU"/>
        </w:rPr>
        <w:softHyphen/>
        <w:t>шестоящих бюджетов.</w:t>
      </w:r>
    </w:p>
    <w:p w:rsidR="00F80735" w:rsidRPr="006D0BCA" w:rsidRDefault="00F80735" w:rsidP="00F80735">
      <w:pPr>
        <w:shd w:val="clear" w:color="auto" w:fill="FFFFFF"/>
        <w:spacing w:after="0" w:line="240" w:lineRule="auto"/>
        <w:ind w:right="-52" w:firstLine="709"/>
        <w:jc w:val="both"/>
        <w:rPr>
          <w:rFonts w:ascii="Arial" w:eastAsia="Times New Roman" w:hAnsi="Arial" w:cs="Arial"/>
          <w:sz w:val="24"/>
          <w:szCs w:val="24"/>
          <w:lang w:eastAsia="ru-RU"/>
        </w:rPr>
      </w:pPr>
      <w:r w:rsidRPr="006D0BCA">
        <w:rPr>
          <w:rFonts w:ascii="Arial" w:eastAsia="Times New Roman" w:hAnsi="Arial" w:cs="Arial"/>
          <w:spacing w:val="-1"/>
          <w:sz w:val="24"/>
          <w:szCs w:val="24"/>
          <w:lang w:eastAsia="ru-RU"/>
        </w:rPr>
        <w:t>Оценочное распределение денежных средств на реализацию ПТР (в ценах 2017 го</w:t>
      </w:r>
      <w:r w:rsidRPr="006D0BCA">
        <w:rPr>
          <w:rFonts w:ascii="Arial" w:eastAsia="Times New Roman" w:hAnsi="Arial" w:cs="Arial"/>
          <w:sz w:val="24"/>
          <w:szCs w:val="24"/>
          <w:lang w:eastAsia="ru-RU"/>
        </w:rPr>
        <w:t>да) приведено в таб.8</w:t>
      </w:r>
    </w:p>
    <w:p w:rsidR="00F80735" w:rsidRPr="006D0BCA" w:rsidRDefault="00F80735" w:rsidP="00F80735">
      <w:pPr>
        <w:shd w:val="clear" w:color="auto" w:fill="FFFFFF"/>
        <w:spacing w:after="0" w:line="240" w:lineRule="auto"/>
        <w:ind w:firstLine="708"/>
        <w:jc w:val="both"/>
        <w:rPr>
          <w:rFonts w:ascii="Arial" w:eastAsia="Times New Roman" w:hAnsi="Arial" w:cs="Arial"/>
          <w:b/>
          <w:color w:val="000000"/>
          <w:spacing w:val="-1"/>
          <w:sz w:val="24"/>
          <w:szCs w:val="24"/>
          <w:lang w:eastAsia="ru-RU"/>
        </w:rPr>
      </w:pPr>
    </w:p>
    <w:p w:rsidR="00F80735" w:rsidRPr="006D0BCA" w:rsidRDefault="003E5EE0" w:rsidP="00F80735">
      <w:pPr>
        <w:shd w:val="clear" w:color="auto" w:fill="FFFFFF"/>
        <w:spacing w:after="0" w:line="240" w:lineRule="auto"/>
        <w:ind w:firstLine="708"/>
        <w:jc w:val="center"/>
        <w:rPr>
          <w:rFonts w:ascii="Arial" w:eastAsia="Times New Roman" w:hAnsi="Arial" w:cs="Arial"/>
          <w:b/>
          <w:color w:val="000000"/>
          <w:spacing w:val="-1"/>
          <w:sz w:val="24"/>
          <w:szCs w:val="24"/>
          <w:lang w:eastAsia="ru-RU"/>
        </w:rPr>
      </w:pPr>
      <w:r>
        <w:rPr>
          <w:rFonts w:ascii="Arial" w:eastAsia="Times New Roman" w:hAnsi="Arial" w:cs="Arial"/>
          <w:b/>
          <w:color w:val="000000"/>
          <w:spacing w:val="-1"/>
          <w:sz w:val="24"/>
          <w:szCs w:val="24"/>
          <w:lang w:eastAsia="ru-RU"/>
        </w:rPr>
        <w:t>Таблица 7</w:t>
      </w:r>
      <w:r w:rsidR="00F80735" w:rsidRPr="006D0BCA">
        <w:rPr>
          <w:rFonts w:ascii="Arial" w:eastAsia="Times New Roman" w:hAnsi="Arial" w:cs="Arial"/>
          <w:b/>
          <w:color w:val="000000"/>
          <w:spacing w:val="-1"/>
          <w:sz w:val="24"/>
          <w:szCs w:val="24"/>
          <w:lang w:eastAsia="ru-RU"/>
        </w:rPr>
        <w:t>. Источники привлечения денежных сред</w:t>
      </w:r>
      <w:r>
        <w:rPr>
          <w:rFonts w:ascii="Arial" w:eastAsia="Times New Roman" w:hAnsi="Arial" w:cs="Arial"/>
          <w:b/>
          <w:color w:val="000000"/>
          <w:spacing w:val="-1"/>
          <w:sz w:val="24"/>
          <w:szCs w:val="24"/>
          <w:lang w:eastAsia="ru-RU"/>
        </w:rPr>
        <w:t>ств на реализацию ПКР МО «Ользоны</w:t>
      </w:r>
      <w:r w:rsidR="00F80735" w:rsidRPr="006D0BCA">
        <w:rPr>
          <w:rFonts w:ascii="Arial" w:eastAsia="Times New Roman" w:hAnsi="Arial" w:cs="Arial"/>
          <w:b/>
          <w:color w:val="000000"/>
          <w:spacing w:val="-1"/>
          <w:sz w:val="24"/>
          <w:szCs w:val="24"/>
          <w:lang w:eastAsia="ru-RU"/>
        </w:rPr>
        <w:t>», тыс. руб.</w:t>
      </w:r>
    </w:p>
    <w:tbl>
      <w:tblPr>
        <w:tblW w:w="9543" w:type="dxa"/>
        <w:tblInd w:w="40" w:type="dxa"/>
        <w:tblLayout w:type="fixed"/>
        <w:tblCellMar>
          <w:left w:w="40" w:type="dxa"/>
          <w:right w:w="40" w:type="dxa"/>
        </w:tblCellMar>
        <w:tblLook w:val="0000"/>
      </w:tblPr>
      <w:tblGrid>
        <w:gridCol w:w="552"/>
        <w:gridCol w:w="2016"/>
        <w:gridCol w:w="1517"/>
        <w:gridCol w:w="1315"/>
        <w:gridCol w:w="1440"/>
        <w:gridCol w:w="1260"/>
        <w:gridCol w:w="1443"/>
      </w:tblGrid>
      <w:tr w:rsidR="00F80735" w:rsidRPr="006D0BCA" w:rsidTr="00546676">
        <w:trPr>
          <w:trHeight w:hRule="exact" w:val="1835"/>
        </w:trPr>
        <w:tc>
          <w:tcPr>
            <w:tcW w:w="552" w:type="dxa"/>
            <w:tcBorders>
              <w:top w:val="single" w:sz="4" w:space="0" w:color="000000"/>
              <w:left w:val="single" w:sz="4" w:space="0" w:color="000000"/>
              <w:bottom w:val="single" w:sz="4" w:space="0" w:color="000000"/>
            </w:tcBorders>
            <w:shd w:val="clear" w:color="auto" w:fill="FFFFFF"/>
            <w:vAlign w:val="center"/>
          </w:tcPr>
          <w:p w:rsidR="00F80735" w:rsidRPr="006D0BCA" w:rsidRDefault="00F80735" w:rsidP="00546676">
            <w:pPr>
              <w:shd w:val="clear" w:color="auto" w:fill="FFFFFF"/>
              <w:snapToGrid w:val="0"/>
              <w:spacing w:after="0" w:line="240" w:lineRule="auto"/>
              <w:ind w:left="58"/>
              <w:jc w:val="center"/>
              <w:rPr>
                <w:rFonts w:ascii="Arial" w:eastAsia="Arial" w:hAnsi="Arial" w:cs="Arial"/>
                <w:sz w:val="24"/>
                <w:szCs w:val="24"/>
                <w:lang w:eastAsia="ru-RU"/>
              </w:rPr>
            </w:pPr>
            <w:r w:rsidRPr="006D0BCA">
              <w:rPr>
                <w:rFonts w:ascii="Arial" w:eastAsia="Arial" w:hAnsi="Arial" w:cs="Arial"/>
                <w:sz w:val="24"/>
                <w:szCs w:val="24"/>
                <w:lang w:eastAsia="ru-RU"/>
              </w:rPr>
              <w:t>№</w:t>
            </w:r>
          </w:p>
        </w:tc>
        <w:tc>
          <w:tcPr>
            <w:tcW w:w="2016" w:type="dxa"/>
            <w:tcBorders>
              <w:top w:val="single" w:sz="4" w:space="0" w:color="000000"/>
              <w:left w:val="single" w:sz="4" w:space="0" w:color="000000"/>
              <w:bottom w:val="single" w:sz="4" w:space="0" w:color="000000"/>
            </w:tcBorders>
            <w:shd w:val="clear" w:color="auto" w:fill="FFFFFF"/>
            <w:vAlign w:val="center"/>
          </w:tcPr>
          <w:p w:rsidR="00F80735" w:rsidRPr="006D0BCA" w:rsidRDefault="00F80735" w:rsidP="00546676">
            <w:pPr>
              <w:shd w:val="clear" w:color="auto" w:fill="FFFFFF"/>
              <w:snapToGrid w:val="0"/>
              <w:spacing w:after="0" w:line="240" w:lineRule="auto"/>
              <w:ind w:left="149"/>
              <w:jc w:val="center"/>
              <w:rPr>
                <w:rFonts w:ascii="Arial" w:eastAsia="Times New Roman" w:hAnsi="Arial" w:cs="Arial"/>
                <w:spacing w:val="-3"/>
                <w:sz w:val="24"/>
                <w:szCs w:val="24"/>
                <w:lang w:eastAsia="ru-RU"/>
              </w:rPr>
            </w:pPr>
            <w:r w:rsidRPr="006D0BCA">
              <w:rPr>
                <w:rFonts w:ascii="Arial" w:eastAsia="Times New Roman" w:hAnsi="Arial" w:cs="Arial"/>
                <w:spacing w:val="-3"/>
                <w:sz w:val="24"/>
                <w:szCs w:val="24"/>
                <w:lang w:eastAsia="ru-RU"/>
              </w:rPr>
              <w:t>Наименование</w:t>
            </w:r>
          </w:p>
        </w:tc>
        <w:tc>
          <w:tcPr>
            <w:tcW w:w="1517" w:type="dxa"/>
            <w:tcBorders>
              <w:top w:val="single" w:sz="4" w:space="0" w:color="000000"/>
              <w:left w:val="single" w:sz="4" w:space="0" w:color="000000"/>
              <w:bottom w:val="single" w:sz="4" w:space="0" w:color="000000"/>
            </w:tcBorders>
            <w:shd w:val="clear" w:color="auto" w:fill="FFFFFF"/>
            <w:vAlign w:val="center"/>
          </w:tcPr>
          <w:p w:rsidR="00F80735" w:rsidRPr="006D0BCA" w:rsidRDefault="00F80735" w:rsidP="00546676">
            <w:pPr>
              <w:shd w:val="clear" w:color="auto" w:fill="FFFFFF"/>
              <w:snapToGrid w:val="0"/>
              <w:spacing w:after="0" w:line="274" w:lineRule="exact"/>
              <w:ind w:left="86" w:right="86" w:firstLine="72"/>
              <w:jc w:val="center"/>
              <w:rPr>
                <w:rFonts w:ascii="Arial" w:eastAsia="Times New Roman" w:hAnsi="Arial" w:cs="Arial"/>
                <w:sz w:val="24"/>
                <w:szCs w:val="24"/>
                <w:lang w:eastAsia="ru-RU"/>
              </w:rPr>
            </w:pPr>
            <w:r w:rsidRPr="006D0BCA">
              <w:rPr>
                <w:rFonts w:ascii="Arial" w:eastAsia="Times New Roman" w:hAnsi="Arial" w:cs="Arial"/>
                <w:spacing w:val="-2"/>
                <w:sz w:val="24"/>
                <w:szCs w:val="24"/>
                <w:lang w:eastAsia="ru-RU"/>
              </w:rPr>
              <w:t>Бюджеты всех уров</w:t>
            </w:r>
            <w:r w:rsidRPr="006D0BCA">
              <w:rPr>
                <w:rFonts w:ascii="Arial" w:eastAsia="Times New Roman" w:hAnsi="Arial" w:cs="Arial"/>
                <w:spacing w:val="-2"/>
                <w:sz w:val="24"/>
                <w:szCs w:val="24"/>
                <w:lang w:eastAsia="ru-RU"/>
              </w:rPr>
              <w:softHyphen/>
            </w:r>
            <w:r w:rsidRPr="006D0BCA">
              <w:rPr>
                <w:rFonts w:ascii="Arial" w:eastAsia="Times New Roman" w:hAnsi="Arial" w:cs="Arial"/>
                <w:spacing w:val="-4"/>
                <w:sz w:val="24"/>
                <w:szCs w:val="24"/>
                <w:lang w:eastAsia="ru-RU"/>
              </w:rPr>
              <w:t>ней и част</w:t>
            </w:r>
            <w:r w:rsidRPr="006D0BCA">
              <w:rPr>
                <w:rFonts w:ascii="Arial" w:eastAsia="Times New Roman" w:hAnsi="Arial" w:cs="Arial"/>
                <w:spacing w:val="-4"/>
                <w:sz w:val="24"/>
                <w:szCs w:val="24"/>
                <w:lang w:eastAsia="ru-RU"/>
              </w:rPr>
              <w:softHyphen/>
            </w:r>
            <w:r w:rsidRPr="006D0BCA">
              <w:rPr>
                <w:rFonts w:ascii="Arial" w:eastAsia="Times New Roman" w:hAnsi="Arial" w:cs="Arial"/>
                <w:spacing w:val="-2"/>
                <w:sz w:val="24"/>
                <w:szCs w:val="24"/>
                <w:lang w:eastAsia="ru-RU"/>
              </w:rPr>
              <w:t>ные инве</w:t>
            </w:r>
            <w:r w:rsidRPr="006D0BCA">
              <w:rPr>
                <w:rFonts w:ascii="Arial" w:eastAsia="Times New Roman" w:hAnsi="Arial" w:cs="Arial"/>
                <w:spacing w:val="-2"/>
                <w:sz w:val="24"/>
                <w:szCs w:val="24"/>
                <w:lang w:eastAsia="ru-RU"/>
              </w:rPr>
              <w:softHyphen/>
            </w:r>
            <w:r w:rsidRPr="006D0BCA">
              <w:rPr>
                <w:rFonts w:ascii="Arial" w:eastAsia="Times New Roman" w:hAnsi="Arial" w:cs="Arial"/>
                <w:sz w:val="24"/>
                <w:szCs w:val="24"/>
                <w:lang w:eastAsia="ru-RU"/>
              </w:rPr>
              <w:t>сторы</w:t>
            </w:r>
          </w:p>
        </w:tc>
        <w:tc>
          <w:tcPr>
            <w:tcW w:w="1315" w:type="dxa"/>
            <w:tcBorders>
              <w:top w:val="single" w:sz="4" w:space="0" w:color="000000"/>
              <w:left w:val="single" w:sz="4" w:space="0" w:color="000000"/>
              <w:bottom w:val="single" w:sz="4" w:space="0" w:color="000000"/>
            </w:tcBorders>
            <w:shd w:val="clear" w:color="auto" w:fill="FFFFFF"/>
            <w:vAlign w:val="center"/>
          </w:tcPr>
          <w:p w:rsidR="00F80735" w:rsidRPr="006D0BCA" w:rsidRDefault="00F80735" w:rsidP="00546676">
            <w:pPr>
              <w:shd w:val="clear" w:color="auto" w:fill="FFFFFF"/>
              <w:snapToGrid w:val="0"/>
              <w:spacing w:after="0" w:line="278" w:lineRule="exact"/>
              <w:ind w:left="38" w:right="53"/>
              <w:jc w:val="center"/>
              <w:rPr>
                <w:rFonts w:ascii="Arial" w:eastAsia="Times New Roman" w:hAnsi="Arial" w:cs="Arial"/>
                <w:sz w:val="24"/>
                <w:szCs w:val="24"/>
                <w:lang w:eastAsia="ru-RU"/>
              </w:rPr>
            </w:pPr>
            <w:r w:rsidRPr="006D0BCA">
              <w:rPr>
                <w:rFonts w:ascii="Arial" w:eastAsia="Times New Roman" w:hAnsi="Arial" w:cs="Arial"/>
                <w:spacing w:val="-1"/>
                <w:sz w:val="24"/>
                <w:szCs w:val="24"/>
                <w:lang w:eastAsia="ru-RU"/>
              </w:rPr>
              <w:t xml:space="preserve">В т.ч. федеральный </w:t>
            </w:r>
            <w:r w:rsidRPr="006D0BCA">
              <w:rPr>
                <w:rFonts w:ascii="Arial" w:eastAsia="Times New Roman" w:hAnsi="Arial" w:cs="Arial"/>
                <w:sz w:val="24"/>
                <w:szCs w:val="24"/>
                <w:lang w:eastAsia="ru-RU"/>
              </w:rPr>
              <w:t xml:space="preserve">бюджет </w:t>
            </w:r>
          </w:p>
        </w:tc>
        <w:tc>
          <w:tcPr>
            <w:tcW w:w="1440" w:type="dxa"/>
            <w:tcBorders>
              <w:top w:val="single" w:sz="4" w:space="0" w:color="000000"/>
              <w:left w:val="single" w:sz="4" w:space="0" w:color="000000"/>
              <w:bottom w:val="single" w:sz="4" w:space="0" w:color="000000"/>
            </w:tcBorders>
            <w:shd w:val="clear" w:color="auto" w:fill="FFFFFF"/>
            <w:vAlign w:val="center"/>
          </w:tcPr>
          <w:p w:rsidR="00F80735" w:rsidRPr="006D0BCA" w:rsidRDefault="00F80735" w:rsidP="00546676">
            <w:pPr>
              <w:shd w:val="clear" w:color="auto" w:fill="FFFFFF"/>
              <w:snapToGrid w:val="0"/>
              <w:spacing w:after="0" w:line="274" w:lineRule="exact"/>
              <w:ind w:left="110" w:right="120"/>
              <w:jc w:val="center"/>
              <w:rPr>
                <w:rFonts w:ascii="Arial" w:eastAsia="Times New Roman" w:hAnsi="Arial" w:cs="Arial"/>
                <w:sz w:val="24"/>
                <w:szCs w:val="24"/>
                <w:lang w:eastAsia="ru-RU"/>
              </w:rPr>
            </w:pPr>
            <w:r w:rsidRPr="006D0BCA">
              <w:rPr>
                <w:rFonts w:ascii="Arial" w:eastAsia="Times New Roman" w:hAnsi="Arial" w:cs="Arial"/>
                <w:spacing w:val="-3"/>
                <w:sz w:val="24"/>
                <w:szCs w:val="24"/>
                <w:lang w:eastAsia="ru-RU"/>
              </w:rPr>
              <w:t xml:space="preserve">В т.ч. </w:t>
            </w:r>
            <w:r w:rsidRPr="006D0BCA">
              <w:rPr>
                <w:rFonts w:ascii="Arial" w:eastAsia="Times New Roman" w:hAnsi="Arial" w:cs="Arial"/>
                <w:sz w:val="24"/>
                <w:szCs w:val="24"/>
                <w:lang w:eastAsia="ru-RU"/>
              </w:rPr>
              <w:t>бюджет областной</w:t>
            </w:r>
          </w:p>
        </w:tc>
        <w:tc>
          <w:tcPr>
            <w:tcW w:w="1260" w:type="dxa"/>
            <w:tcBorders>
              <w:top w:val="single" w:sz="4" w:space="0" w:color="000000"/>
              <w:left w:val="single" w:sz="4" w:space="0" w:color="000000"/>
              <w:bottom w:val="single" w:sz="4" w:space="0" w:color="000000"/>
            </w:tcBorders>
            <w:shd w:val="clear" w:color="auto" w:fill="FFFFFF"/>
            <w:vAlign w:val="center"/>
          </w:tcPr>
          <w:p w:rsidR="00F80735" w:rsidRPr="006D0BCA" w:rsidRDefault="00F80735" w:rsidP="00546676">
            <w:pPr>
              <w:shd w:val="clear" w:color="auto" w:fill="FFFFFF"/>
              <w:snapToGrid w:val="0"/>
              <w:spacing w:after="0" w:line="274" w:lineRule="exact"/>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В т.ч.</w:t>
            </w:r>
          </w:p>
          <w:p w:rsidR="00F80735" w:rsidRPr="006D0BCA" w:rsidRDefault="00F80735" w:rsidP="00546676">
            <w:pPr>
              <w:shd w:val="clear" w:color="auto" w:fill="FFFFFF"/>
              <w:spacing w:after="0" w:line="274" w:lineRule="exact"/>
              <w:jc w:val="center"/>
              <w:rPr>
                <w:rFonts w:ascii="Arial" w:eastAsia="Times New Roman" w:hAnsi="Arial" w:cs="Arial"/>
                <w:spacing w:val="-1"/>
                <w:sz w:val="24"/>
                <w:szCs w:val="24"/>
                <w:lang w:eastAsia="ru-RU"/>
              </w:rPr>
            </w:pPr>
            <w:r w:rsidRPr="006D0BCA">
              <w:rPr>
                <w:rFonts w:ascii="Arial" w:eastAsia="Times New Roman" w:hAnsi="Arial" w:cs="Arial"/>
                <w:spacing w:val="-1"/>
                <w:sz w:val="24"/>
                <w:szCs w:val="24"/>
                <w:lang w:eastAsia="ru-RU"/>
              </w:rPr>
              <w:t>Местный бюджет</w:t>
            </w:r>
          </w:p>
          <w:p w:rsidR="00F80735" w:rsidRPr="006D0BCA" w:rsidRDefault="00F80735" w:rsidP="00546676">
            <w:pPr>
              <w:shd w:val="clear" w:color="auto" w:fill="FFFFFF"/>
              <w:spacing w:after="0" w:line="274" w:lineRule="exact"/>
              <w:jc w:val="center"/>
              <w:rPr>
                <w:rFonts w:ascii="Arial" w:eastAsia="Times New Roman" w:hAnsi="Arial" w:cs="Arial"/>
                <w:spacing w:val="-2"/>
                <w:sz w:val="24"/>
                <w:szCs w:val="24"/>
                <w:lang w:eastAsia="ru-RU"/>
              </w:rPr>
            </w:pPr>
          </w:p>
        </w:tc>
        <w:tc>
          <w:tcPr>
            <w:tcW w:w="14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80735" w:rsidRPr="006D0BCA" w:rsidRDefault="00F80735" w:rsidP="00546676">
            <w:pPr>
              <w:shd w:val="clear" w:color="auto" w:fill="FFFFFF"/>
              <w:snapToGrid w:val="0"/>
              <w:spacing w:after="0" w:line="278" w:lineRule="exact"/>
              <w:ind w:left="86" w:right="115"/>
              <w:jc w:val="center"/>
              <w:rPr>
                <w:rFonts w:ascii="Arial" w:eastAsia="Times New Roman" w:hAnsi="Arial" w:cs="Arial"/>
                <w:spacing w:val="-1"/>
                <w:sz w:val="24"/>
                <w:szCs w:val="24"/>
                <w:lang w:eastAsia="ru-RU"/>
              </w:rPr>
            </w:pPr>
            <w:r w:rsidRPr="006D0BCA">
              <w:rPr>
                <w:rFonts w:ascii="Arial" w:eastAsia="Times New Roman" w:hAnsi="Arial" w:cs="Arial"/>
                <w:spacing w:val="-1"/>
                <w:sz w:val="24"/>
                <w:szCs w:val="24"/>
                <w:lang w:eastAsia="ru-RU"/>
              </w:rPr>
              <w:t>В т.ч. вне</w:t>
            </w:r>
            <w:r w:rsidRPr="006D0BCA">
              <w:rPr>
                <w:rFonts w:ascii="Arial" w:eastAsia="Times New Roman" w:hAnsi="Arial" w:cs="Arial"/>
                <w:spacing w:val="-1"/>
                <w:sz w:val="24"/>
                <w:szCs w:val="24"/>
                <w:lang w:eastAsia="ru-RU"/>
              </w:rPr>
              <w:softHyphen/>
            </w:r>
            <w:r w:rsidRPr="006D0BCA">
              <w:rPr>
                <w:rFonts w:ascii="Arial" w:eastAsia="Times New Roman" w:hAnsi="Arial" w:cs="Arial"/>
                <w:spacing w:val="-3"/>
                <w:sz w:val="24"/>
                <w:szCs w:val="24"/>
                <w:lang w:eastAsia="ru-RU"/>
              </w:rPr>
              <w:t xml:space="preserve">бюджетные </w:t>
            </w:r>
            <w:r w:rsidRPr="006D0BCA">
              <w:rPr>
                <w:rFonts w:ascii="Arial" w:eastAsia="Times New Roman" w:hAnsi="Arial" w:cs="Arial"/>
                <w:spacing w:val="-1"/>
                <w:sz w:val="24"/>
                <w:szCs w:val="24"/>
                <w:lang w:eastAsia="ru-RU"/>
              </w:rPr>
              <w:t>источники</w:t>
            </w:r>
          </w:p>
        </w:tc>
      </w:tr>
      <w:tr w:rsidR="00F80735" w:rsidRPr="006D0BCA" w:rsidTr="00546676">
        <w:trPr>
          <w:trHeight w:hRule="exact" w:val="283"/>
        </w:trPr>
        <w:tc>
          <w:tcPr>
            <w:tcW w:w="552" w:type="dxa"/>
            <w:tcBorders>
              <w:top w:val="single" w:sz="4" w:space="0" w:color="000000"/>
              <w:left w:val="single" w:sz="4" w:space="0" w:color="000000"/>
              <w:bottom w:val="single" w:sz="4" w:space="0" w:color="000000"/>
            </w:tcBorders>
            <w:shd w:val="clear" w:color="auto" w:fill="FFFFFF"/>
            <w:vAlign w:val="center"/>
          </w:tcPr>
          <w:p w:rsidR="00F80735" w:rsidRPr="006D0BCA" w:rsidRDefault="00F80735" w:rsidP="00546676">
            <w:pPr>
              <w:shd w:val="clear" w:color="auto" w:fill="FFFFFF"/>
              <w:snapToGrid w:val="0"/>
              <w:spacing w:after="0" w:line="240" w:lineRule="auto"/>
              <w:ind w:left="14"/>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w:t>
            </w:r>
          </w:p>
        </w:tc>
        <w:tc>
          <w:tcPr>
            <w:tcW w:w="2016" w:type="dxa"/>
            <w:tcBorders>
              <w:top w:val="single" w:sz="4" w:space="0" w:color="000000"/>
              <w:left w:val="single" w:sz="4" w:space="0" w:color="000000"/>
              <w:bottom w:val="single" w:sz="4" w:space="0" w:color="000000"/>
            </w:tcBorders>
            <w:shd w:val="clear" w:color="auto" w:fill="FFFFFF"/>
            <w:vAlign w:val="center"/>
          </w:tcPr>
          <w:p w:rsidR="00F80735" w:rsidRPr="006D0BCA" w:rsidRDefault="00F80735" w:rsidP="00546676">
            <w:pPr>
              <w:shd w:val="clear" w:color="auto" w:fill="FFFFFF"/>
              <w:snapToGrid w:val="0"/>
              <w:spacing w:after="0" w:line="240" w:lineRule="auto"/>
              <w:rPr>
                <w:rFonts w:ascii="Arial" w:eastAsia="Times New Roman" w:hAnsi="Arial" w:cs="Arial"/>
                <w:color w:val="000000"/>
                <w:sz w:val="24"/>
                <w:szCs w:val="24"/>
                <w:lang w:eastAsia="ru-RU"/>
              </w:rPr>
            </w:pPr>
            <w:r w:rsidRPr="006D0BCA">
              <w:rPr>
                <w:rFonts w:ascii="Arial" w:eastAsia="Times New Roman" w:hAnsi="Arial" w:cs="Arial"/>
                <w:color w:val="000000"/>
                <w:sz w:val="24"/>
                <w:szCs w:val="24"/>
                <w:lang w:eastAsia="ru-RU"/>
              </w:rPr>
              <w:t>Ремонт дорог</w:t>
            </w:r>
          </w:p>
          <w:p w:rsidR="00F80735" w:rsidRPr="006D0BCA" w:rsidRDefault="00F80735" w:rsidP="00546676">
            <w:pPr>
              <w:shd w:val="clear" w:color="auto" w:fill="FFFFFF"/>
              <w:snapToGrid w:val="0"/>
              <w:spacing w:after="0" w:line="240" w:lineRule="auto"/>
              <w:rPr>
                <w:rFonts w:ascii="Arial" w:eastAsia="Times New Roman" w:hAnsi="Arial" w:cs="Arial"/>
                <w:color w:val="000000"/>
                <w:sz w:val="24"/>
                <w:szCs w:val="24"/>
                <w:lang w:eastAsia="ru-RU"/>
              </w:rPr>
            </w:pPr>
          </w:p>
          <w:p w:rsidR="00F80735" w:rsidRPr="006D0BCA" w:rsidRDefault="00F80735" w:rsidP="00546676">
            <w:pPr>
              <w:shd w:val="clear" w:color="auto" w:fill="FFFFFF"/>
              <w:snapToGrid w:val="0"/>
              <w:spacing w:after="0" w:line="240" w:lineRule="auto"/>
              <w:rPr>
                <w:rFonts w:ascii="Arial" w:eastAsia="Times New Roman" w:hAnsi="Arial" w:cs="Arial"/>
                <w:color w:val="000000"/>
                <w:sz w:val="24"/>
                <w:szCs w:val="24"/>
                <w:lang w:eastAsia="ru-RU"/>
              </w:rPr>
            </w:pPr>
          </w:p>
          <w:p w:rsidR="00F80735" w:rsidRPr="006D0BCA" w:rsidRDefault="00F80735" w:rsidP="00546676">
            <w:pPr>
              <w:shd w:val="clear" w:color="auto" w:fill="FFFFFF"/>
              <w:snapToGrid w:val="0"/>
              <w:spacing w:after="0" w:line="240" w:lineRule="auto"/>
              <w:rPr>
                <w:rFonts w:ascii="Arial" w:eastAsia="Times New Roman" w:hAnsi="Arial" w:cs="Arial"/>
                <w:color w:val="000000"/>
                <w:sz w:val="24"/>
                <w:szCs w:val="24"/>
                <w:lang w:eastAsia="ru-RU"/>
              </w:rPr>
            </w:pPr>
            <w:proofErr w:type="spellStart"/>
            <w:r w:rsidRPr="006D0BCA">
              <w:rPr>
                <w:rFonts w:ascii="Arial" w:eastAsia="Times New Roman" w:hAnsi="Arial" w:cs="Arial"/>
                <w:color w:val="000000"/>
                <w:sz w:val="24"/>
                <w:szCs w:val="24"/>
                <w:lang w:eastAsia="ru-RU"/>
              </w:rPr>
              <w:t>сетидорожной</w:t>
            </w:r>
            <w:proofErr w:type="spellEnd"/>
            <w:r w:rsidRPr="006D0BCA">
              <w:rPr>
                <w:rFonts w:ascii="Arial" w:eastAsia="Times New Roman" w:hAnsi="Arial" w:cs="Arial"/>
                <w:color w:val="000000"/>
                <w:sz w:val="24"/>
                <w:szCs w:val="24"/>
                <w:lang w:eastAsia="ru-RU"/>
              </w:rPr>
              <w:t xml:space="preserve"> </w:t>
            </w:r>
          </w:p>
        </w:tc>
        <w:tc>
          <w:tcPr>
            <w:tcW w:w="1517" w:type="dxa"/>
            <w:tcBorders>
              <w:top w:val="single" w:sz="4" w:space="0" w:color="000000"/>
              <w:left w:val="single" w:sz="4" w:space="0" w:color="000000"/>
              <w:bottom w:val="single" w:sz="4" w:space="0" w:color="000000"/>
            </w:tcBorders>
            <w:shd w:val="clear" w:color="auto" w:fill="FFFFFF"/>
          </w:tcPr>
          <w:p w:rsidR="00F80735" w:rsidRPr="006D0BCA" w:rsidRDefault="003E5EE0" w:rsidP="00546676">
            <w:pPr>
              <w:shd w:val="clear" w:color="auto" w:fill="FFFFFF"/>
              <w:snapToGrid w:val="0"/>
              <w:spacing w:after="0" w:line="240" w:lineRule="auto"/>
              <w:ind w:left="-56"/>
              <w:jc w:val="center"/>
              <w:rPr>
                <w:rFonts w:ascii="Arial" w:eastAsia="Times New Roman" w:hAnsi="Arial" w:cs="Arial"/>
                <w:sz w:val="24"/>
                <w:szCs w:val="24"/>
                <w:lang w:eastAsia="ru-RU"/>
              </w:rPr>
            </w:pPr>
            <w:r w:rsidRPr="005940FA">
              <w:rPr>
                <w:rFonts w:ascii="Arial" w:eastAsia="Times New Roman" w:hAnsi="Arial" w:cs="Arial"/>
                <w:sz w:val="24"/>
                <w:szCs w:val="24"/>
                <w:lang w:eastAsia="ru-RU"/>
              </w:rPr>
              <w:t>13395,5</w:t>
            </w:r>
          </w:p>
        </w:tc>
        <w:tc>
          <w:tcPr>
            <w:tcW w:w="1315" w:type="dxa"/>
            <w:tcBorders>
              <w:top w:val="single" w:sz="4" w:space="0" w:color="000000"/>
              <w:left w:val="single" w:sz="4" w:space="0" w:color="000000"/>
              <w:bottom w:val="single" w:sz="4" w:space="0" w:color="000000"/>
            </w:tcBorders>
            <w:shd w:val="clear" w:color="auto" w:fill="FFFFFF"/>
          </w:tcPr>
          <w:p w:rsidR="00F80735" w:rsidRPr="006D0BCA" w:rsidRDefault="00F80735" w:rsidP="00546676">
            <w:pPr>
              <w:shd w:val="clear" w:color="auto" w:fill="FFFFFF"/>
              <w:snapToGrid w:val="0"/>
              <w:spacing w:after="0" w:line="240" w:lineRule="auto"/>
              <w:ind w:right="5"/>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0</w:t>
            </w:r>
          </w:p>
        </w:tc>
        <w:tc>
          <w:tcPr>
            <w:tcW w:w="1440" w:type="dxa"/>
            <w:tcBorders>
              <w:top w:val="single" w:sz="4" w:space="0" w:color="000000"/>
              <w:left w:val="single" w:sz="4" w:space="0" w:color="000000"/>
              <w:bottom w:val="single" w:sz="4" w:space="0" w:color="000000"/>
            </w:tcBorders>
            <w:shd w:val="clear" w:color="auto" w:fill="FFFFFF"/>
          </w:tcPr>
          <w:p w:rsidR="00F80735" w:rsidRPr="006D0BCA" w:rsidRDefault="00F80735" w:rsidP="00546676">
            <w:pPr>
              <w:shd w:val="clear" w:color="auto" w:fill="FFFFFF"/>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0</w:t>
            </w:r>
          </w:p>
        </w:tc>
        <w:tc>
          <w:tcPr>
            <w:tcW w:w="1260" w:type="dxa"/>
            <w:tcBorders>
              <w:top w:val="single" w:sz="4" w:space="0" w:color="000000"/>
              <w:left w:val="single" w:sz="4" w:space="0" w:color="000000"/>
              <w:bottom w:val="single" w:sz="4" w:space="0" w:color="000000"/>
            </w:tcBorders>
            <w:shd w:val="clear" w:color="auto" w:fill="FFFFFF"/>
          </w:tcPr>
          <w:p w:rsidR="00F80735" w:rsidRPr="006D0BCA" w:rsidRDefault="003E5EE0" w:rsidP="00546676">
            <w:pPr>
              <w:shd w:val="clear" w:color="auto" w:fill="FFFFFF"/>
              <w:snapToGrid w:val="0"/>
              <w:spacing w:after="0" w:line="240" w:lineRule="auto"/>
              <w:jc w:val="center"/>
              <w:rPr>
                <w:rFonts w:ascii="Arial" w:eastAsia="Times New Roman" w:hAnsi="Arial" w:cs="Arial"/>
                <w:sz w:val="24"/>
                <w:szCs w:val="24"/>
                <w:lang w:eastAsia="ru-RU"/>
              </w:rPr>
            </w:pPr>
            <w:r w:rsidRPr="005940FA">
              <w:rPr>
                <w:rFonts w:ascii="Arial" w:eastAsia="Times New Roman" w:hAnsi="Arial" w:cs="Arial"/>
                <w:sz w:val="24"/>
                <w:szCs w:val="24"/>
                <w:lang w:eastAsia="ru-RU"/>
              </w:rPr>
              <w:t>13395,5</w:t>
            </w:r>
          </w:p>
        </w:tc>
        <w:tc>
          <w:tcPr>
            <w:tcW w:w="1443" w:type="dxa"/>
            <w:tcBorders>
              <w:top w:val="single" w:sz="4" w:space="0" w:color="000000"/>
              <w:left w:val="single" w:sz="4" w:space="0" w:color="000000"/>
              <w:bottom w:val="single" w:sz="4" w:space="0" w:color="000000"/>
              <w:right w:val="single" w:sz="4" w:space="0" w:color="000000"/>
            </w:tcBorders>
            <w:shd w:val="clear" w:color="auto" w:fill="FFFFFF"/>
          </w:tcPr>
          <w:p w:rsidR="00F80735" w:rsidRPr="006D0BCA" w:rsidRDefault="00F80735" w:rsidP="00546676">
            <w:pPr>
              <w:shd w:val="clear" w:color="auto" w:fill="FFFFFF"/>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0</w:t>
            </w:r>
          </w:p>
        </w:tc>
      </w:tr>
    </w:tbl>
    <w:p w:rsidR="00F80735" w:rsidRPr="006D0BCA" w:rsidRDefault="00F80735" w:rsidP="00F80735">
      <w:pPr>
        <w:shd w:val="clear" w:color="auto" w:fill="FFFFFF"/>
        <w:spacing w:after="0" w:line="240" w:lineRule="auto"/>
        <w:ind w:right="-52" w:firstLine="708"/>
        <w:jc w:val="both"/>
        <w:rPr>
          <w:rFonts w:ascii="Arial" w:eastAsia="Times New Roman" w:hAnsi="Arial" w:cs="Arial"/>
          <w:sz w:val="24"/>
          <w:szCs w:val="24"/>
          <w:lang w:eastAsia="ru-RU"/>
        </w:rPr>
      </w:pPr>
    </w:p>
    <w:p w:rsidR="00F80735" w:rsidRPr="006D0BCA" w:rsidRDefault="00F80735" w:rsidP="00F80735">
      <w:pPr>
        <w:shd w:val="clear" w:color="auto" w:fill="FFFFFF"/>
        <w:spacing w:after="0" w:line="240" w:lineRule="auto"/>
        <w:ind w:right="-52" w:firstLine="708"/>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Под внебюджетными источниками понимаются средства предприятий, внешних инвесторов и потребителей. Более конкретно распределение источников финансирования определяется при разработке инвестиционных проектов.</w:t>
      </w:r>
    </w:p>
    <w:p w:rsidR="00F80735" w:rsidRPr="006D0BCA" w:rsidRDefault="003E5EE0" w:rsidP="00F80735">
      <w:pPr>
        <w:shd w:val="clear" w:color="auto" w:fill="FFFFFF"/>
        <w:spacing w:after="0" w:line="274" w:lineRule="exact"/>
        <w:ind w:left="67" w:right="130" w:firstLine="768"/>
        <w:jc w:val="both"/>
        <w:rPr>
          <w:rFonts w:ascii="Arial" w:eastAsia="Times New Roman" w:hAnsi="Arial" w:cs="Arial"/>
          <w:sz w:val="24"/>
          <w:szCs w:val="24"/>
          <w:lang w:eastAsia="ru-RU"/>
        </w:rPr>
      </w:pPr>
      <w:r>
        <w:rPr>
          <w:rFonts w:ascii="Arial" w:eastAsia="Times New Roman" w:hAnsi="Arial" w:cs="Arial"/>
          <w:spacing w:val="-1"/>
          <w:sz w:val="24"/>
          <w:szCs w:val="24"/>
          <w:lang w:eastAsia="ru-RU"/>
        </w:rPr>
        <w:t>Перспективы МО «Ользоны</w:t>
      </w:r>
      <w:r w:rsidR="00F80735" w:rsidRPr="006D0BCA">
        <w:rPr>
          <w:rFonts w:ascii="Arial" w:eastAsia="Times New Roman" w:hAnsi="Arial" w:cs="Arial"/>
          <w:spacing w:val="-1"/>
          <w:sz w:val="24"/>
          <w:szCs w:val="24"/>
          <w:lang w:eastAsia="ru-RU"/>
        </w:rPr>
        <w:t>» до 2032 года</w:t>
      </w:r>
      <w:r>
        <w:rPr>
          <w:rFonts w:ascii="Arial" w:eastAsia="Times New Roman" w:hAnsi="Arial" w:cs="Arial"/>
          <w:spacing w:val="-1"/>
          <w:sz w:val="24"/>
          <w:szCs w:val="24"/>
          <w:lang w:eastAsia="ru-RU"/>
        </w:rPr>
        <w:t xml:space="preserve"> связаны с расширением производ</w:t>
      </w:r>
      <w:r w:rsidR="00F80735" w:rsidRPr="006D0BCA">
        <w:rPr>
          <w:rFonts w:ascii="Arial" w:eastAsia="Times New Roman" w:hAnsi="Arial" w:cs="Arial"/>
          <w:spacing w:val="-1"/>
          <w:sz w:val="24"/>
          <w:szCs w:val="24"/>
          <w:lang w:eastAsia="ru-RU"/>
        </w:rPr>
        <w:t>ства в сельском хозяйстве, растениеводстве, животноводстве, личных подсобных хозяйст</w:t>
      </w:r>
      <w:r w:rsidR="00F80735" w:rsidRPr="006D0BCA">
        <w:rPr>
          <w:rFonts w:ascii="Arial" w:eastAsia="Times New Roman" w:hAnsi="Arial" w:cs="Arial"/>
          <w:sz w:val="24"/>
          <w:szCs w:val="24"/>
          <w:lang w:eastAsia="ru-RU"/>
        </w:rPr>
        <w:t>вах.</w:t>
      </w:r>
    </w:p>
    <w:p w:rsidR="00F80735" w:rsidRPr="006D0BCA" w:rsidRDefault="00F80735" w:rsidP="00F80735">
      <w:pPr>
        <w:shd w:val="clear" w:color="auto" w:fill="FFFFFF"/>
        <w:spacing w:after="0" w:line="274" w:lineRule="exact"/>
        <w:ind w:left="72" w:right="130" w:firstLine="706"/>
        <w:jc w:val="both"/>
        <w:rPr>
          <w:rFonts w:ascii="Arial" w:eastAsia="Times New Roman" w:hAnsi="Arial" w:cs="Arial"/>
          <w:spacing w:val="-1"/>
          <w:sz w:val="24"/>
          <w:szCs w:val="24"/>
          <w:lang w:eastAsia="ru-RU"/>
        </w:rPr>
      </w:pPr>
      <w:r w:rsidRPr="006D0BCA">
        <w:rPr>
          <w:rFonts w:ascii="Arial" w:eastAsia="Times New Roman" w:hAnsi="Arial" w:cs="Arial"/>
          <w:sz w:val="24"/>
          <w:szCs w:val="24"/>
          <w:lang w:eastAsia="ru-RU"/>
        </w:rPr>
        <w:t>Рассматривая интегральные показатели текущего уровня социально-</w:t>
      </w:r>
      <w:r w:rsidRPr="006D0BCA">
        <w:rPr>
          <w:rFonts w:ascii="Arial" w:eastAsia="Times New Roman" w:hAnsi="Arial" w:cs="Arial"/>
          <w:spacing w:val="-1"/>
          <w:sz w:val="24"/>
          <w:szCs w:val="24"/>
          <w:lang w:eastAsia="ru-RU"/>
        </w:rPr>
        <w:t>э</w:t>
      </w:r>
      <w:r w:rsidR="003E5EE0">
        <w:rPr>
          <w:rFonts w:ascii="Arial" w:eastAsia="Times New Roman" w:hAnsi="Arial" w:cs="Arial"/>
          <w:spacing w:val="-1"/>
          <w:sz w:val="24"/>
          <w:szCs w:val="24"/>
          <w:lang w:eastAsia="ru-RU"/>
        </w:rPr>
        <w:t>кономического развития МО «Ользоны</w:t>
      </w:r>
      <w:r w:rsidRPr="006D0BCA">
        <w:rPr>
          <w:rFonts w:ascii="Arial" w:eastAsia="Times New Roman" w:hAnsi="Arial" w:cs="Arial"/>
          <w:spacing w:val="-1"/>
          <w:sz w:val="24"/>
          <w:szCs w:val="24"/>
          <w:lang w:eastAsia="ru-RU"/>
        </w:rPr>
        <w:t>», отмечается следующее:</w:t>
      </w:r>
    </w:p>
    <w:p w:rsidR="00F80735" w:rsidRPr="006D0BCA" w:rsidRDefault="003E5EE0" w:rsidP="003E5EE0">
      <w:pPr>
        <w:widowControl w:val="0"/>
        <w:shd w:val="clear" w:color="auto" w:fill="FFFFFF"/>
        <w:tabs>
          <w:tab w:val="left" w:pos="917"/>
        </w:tabs>
        <w:suppressAutoHyphens/>
        <w:autoSpaceDE w:val="0"/>
        <w:spacing w:after="0" w:line="274" w:lineRule="exact"/>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F80735" w:rsidRPr="006D0BCA">
        <w:rPr>
          <w:rFonts w:ascii="Arial" w:eastAsia="Times New Roman" w:hAnsi="Arial" w:cs="Arial"/>
          <w:sz w:val="24"/>
          <w:szCs w:val="24"/>
          <w:lang w:eastAsia="ru-RU"/>
        </w:rPr>
        <w:t>бюджетная обеспеченность низкая.</w:t>
      </w:r>
    </w:p>
    <w:p w:rsidR="00F80735" w:rsidRPr="006D0BCA" w:rsidRDefault="003E5EE0" w:rsidP="003E5EE0">
      <w:pPr>
        <w:widowControl w:val="0"/>
        <w:shd w:val="clear" w:color="auto" w:fill="FFFFFF"/>
        <w:tabs>
          <w:tab w:val="left" w:pos="917"/>
        </w:tabs>
        <w:suppressAutoHyphens/>
        <w:autoSpaceDE w:val="0"/>
        <w:spacing w:after="0" w:line="274" w:lineRule="exact"/>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F80735" w:rsidRPr="006D0BCA">
        <w:rPr>
          <w:rFonts w:ascii="Arial" w:eastAsia="Times New Roman" w:hAnsi="Arial" w:cs="Arial"/>
          <w:sz w:val="24"/>
          <w:szCs w:val="24"/>
          <w:lang w:eastAsia="ru-RU"/>
        </w:rPr>
        <w:t>транспортная доступность населенных пунктов поселения низкая;</w:t>
      </w:r>
    </w:p>
    <w:p w:rsidR="00F80735" w:rsidRPr="006D0BCA" w:rsidRDefault="003E5EE0" w:rsidP="003E5EE0">
      <w:pPr>
        <w:widowControl w:val="0"/>
        <w:shd w:val="clear" w:color="auto" w:fill="FFFFFF"/>
        <w:tabs>
          <w:tab w:val="left" w:pos="917"/>
        </w:tabs>
        <w:suppressAutoHyphens/>
        <w:autoSpaceDE w:val="0"/>
        <w:spacing w:after="0" w:line="274" w:lineRule="exact"/>
        <w:ind w:right="125"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F80735" w:rsidRPr="006D0BCA">
        <w:rPr>
          <w:rFonts w:ascii="Arial" w:eastAsia="Times New Roman" w:hAnsi="Arial" w:cs="Arial"/>
          <w:sz w:val="24"/>
          <w:szCs w:val="24"/>
          <w:lang w:eastAsia="ru-RU"/>
        </w:rPr>
        <w:t>наличие трудовых ресурсов позволяет обеспечить потребности населения и расширение производства;</w:t>
      </w:r>
    </w:p>
    <w:p w:rsidR="00F80735" w:rsidRPr="006D0BCA" w:rsidRDefault="003E5EE0" w:rsidP="003E5EE0">
      <w:pPr>
        <w:widowControl w:val="0"/>
        <w:shd w:val="clear" w:color="auto" w:fill="FFFFFF"/>
        <w:tabs>
          <w:tab w:val="left" w:pos="917"/>
        </w:tabs>
        <w:suppressAutoHyphens/>
        <w:autoSpaceDE w:val="0"/>
        <w:spacing w:after="0" w:line="274" w:lineRule="exact"/>
        <w:ind w:right="125"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F80735" w:rsidRPr="006D0BCA">
        <w:rPr>
          <w:rFonts w:ascii="Arial" w:eastAsia="Times New Roman" w:hAnsi="Arial" w:cs="Arial"/>
          <w:sz w:val="24"/>
          <w:szCs w:val="24"/>
          <w:lang w:eastAsia="ru-RU"/>
        </w:rPr>
        <w:t>состояние жилищного фонда - в большей части приемлемое с достаточно высокой долей ветхого жилья;</w:t>
      </w:r>
    </w:p>
    <w:p w:rsidR="00F80735" w:rsidRPr="006D0BCA" w:rsidRDefault="003E5EE0" w:rsidP="003E5EE0">
      <w:pPr>
        <w:shd w:val="clear" w:color="auto" w:fill="FFFFFF"/>
        <w:spacing w:after="0" w:line="240" w:lineRule="auto"/>
        <w:ind w:firstLine="709"/>
        <w:jc w:val="both"/>
        <w:rPr>
          <w:rFonts w:ascii="Arial" w:eastAsia="Times New Roman" w:hAnsi="Arial" w:cs="Arial"/>
          <w:b/>
          <w:bCs/>
          <w:sz w:val="24"/>
          <w:szCs w:val="24"/>
          <w:lang w:eastAsia="ru-RU"/>
        </w:rPr>
      </w:pPr>
      <w:r>
        <w:rPr>
          <w:rFonts w:ascii="Arial" w:eastAsia="Times New Roman" w:hAnsi="Arial" w:cs="Arial"/>
          <w:spacing w:val="-1"/>
          <w:sz w:val="24"/>
          <w:szCs w:val="24"/>
          <w:lang w:eastAsia="ru-RU"/>
        </w:rPr>
        <w:t xml:space="preserve">- </w:t>
      </w:r>
      <w:r w:rsidR="00F80735" w:rsidRPr="006D0BCA">
        <w:rPr>
          <w:rFonts w:ascii="Arial" w:eastAsia="Times New Roman" w:hAnsi="Arial" w:cs="Arial"/>
          <w:spacing w:val="-1"/>
          <w:sz w:val="24"/>
          <w:szCs w:val="24"/>
          <w:lang w:eastAsia="ru-RU"/>
        </w:rPr>
        <w:t xml:space="preserve">доходы населения на уровне </w:t>
      </w:r>
      <w:proofErr w:type="gramStart"/>
      <w:r w:rsidR="00F80735" w:rsidRPr="006D0BCA">
        <w:rPr>
          <w:rFonts w:ascii="Arial" w:eastAsia="Times New Roman" w:hAnsi="Arial" w:cs="Arial"/>
          <w:spacing w:val="-1"/>
          <w:sz w:val="24"/>
          <w:szCs w:val="24"/>
          <w:lang w:eastAsia="ru-RU"/>
        </w:rPr>
        <w:t>средних</w:t>
      </w:r>
      <w:proofErr w:type="gramEnd"/>
      <w:r w:rsidR="00F80735" w:rsidRPr="006D0BCA">
        <w:rPr>
          <w:rFonts w:ascii="Arial" w:eastAsia="Times New Roman" w:hAnsi="Arial" w:cs="Arial"/>
          <w:spacing w:val="-1"/>
          <w:sz w:val="24"/>
          <w:szCs w:val="24"/>
          <w:lang w:eastAsia="ru-RU"/>
        </w:rPr>
        <w:t xml:space="preserve"> по району.</w:t>
      </w:r>
    </w:p>
    <w:p w:rsidR="00F80735" w:rsidRPr="006D0BCA" w:rsidRDefault="00F80735" w:rsidP="00F80735">
      <w:pPr>
        <w:shd w:val="clear" w:color="auto" w:fill="FFFFFF"/>
        <w:spacing w:after="0" w:line="240" w:lineRule="auto"/>
        <w:jc w:val="both"/>
        <w:rPr>
          <w:rFonts w:ascii="Arial" w:eastAsia="Times New Roman" w:hAnsi="Arial" w:cs="Arial"/>
          <w:b/>
          <w:bCs/>
          <w:sz w:val="24"/>
          <w:szCs w:val="24"/>
          <w:lang w:eastAsia="ru-RU"/>
        </w:rPr>
      </w:pPr>
    </w:p>
    <w:p w:rsidR="00F80735" w:rsidRPr="006D0BCA" w:rsidRDefault="00F80735" w:rsidP="00F80735">
      <w:pPr>
        <w:spacing w:after="150" w:line="238" w:lineRule="atLeast"/>
        <w:jc w:val="center"/>
        <w:rPr>
          <w:rFonts w:ascii="Arial" w:eastAsia="Times New Roman" w:hAnsi="Arial" w:cs="Arial"/>
          <w:b/>
          <w:color w:val="242424"/>
          <w:sz w:val="24"/>
          <w:szCs w:val="24"/>
          <w:lang w:eastAsia="ru-RU"/>
        </w:rPr>
      </w:pPr>
      <w:r w:rsidRPr="006D0BCA">
        <w:rPr>
          <w:rFonts w:ascii="Arial" w:eastAsia="Times New Roman" w:hAnsi="Arial" w:cs="Arial"/>
          <w:b/>
          <w:color w:val="242424"/>
          <w:sz w:val="24"/>
          <w:szCs w:val="24"/>
          <w:lang w:eastAsia="ru-RU"/>
        </w:rPr>
        <w:t>7. Оценка эффективности мероприятий развития транспортной инфраструктуры.</w:t>
      </w:r>
    </w:p>
    <w:p w:rsidR="00F80735" w:rsidRPr="006D0BCA" w:rsidRDefault="00F80735" w:rsidP="00F80735">
      <w:pPr>
        <w:shd w:val="clear" w:color="auto" w:fill="FFFFFF"/>
        <w:spacing w:after="0" w:line="240" w:lineRule="atLeast"/>
        <w:jc w:val="both"/>
        <w:rPr>
          <w:rFonts w:ascii="Arial" w:eastAsia="Times New Roman" w:hAnsi="Arial" w:cs="Arial"/>
          <w:bCs/>
          <w:sz w:val="24"/>
          <w:szCs w:val="24"/>
          <w:lang w:eastAsia="ru-RU"/>
        </w:rPr>
      </w:pPr>
      <w:r w:rsidRPr="006D0BCA">
        <w:rPr>
          <w:rFonts w:ascii="Arial" w:eastAsia="Times New Roman" w:hAnsi="Arial" w:cs="Arial"/>
          <w:bCs/>
          <w:sz w:val="24"/>
          <w:szCs w:val="24"/>
          <w:lang w:eastAsia="ru-RU"/>
        </w:rPr>
        <w:t xml:space="preserve">- развитие транспортной инфраструктуры поселения </w:t>
      </w:r>
    </w:p>
    <w:p w:rsidR="00F80735" w:rsidRPr="006D0BCA" w:rsidRDefault="00F80735" w:rsidP="00F80735">
      <w:pPr>
        <w:shd w:val="clear" w:color="auto" w:fill="FFFFFF"/>
        <w:spacing w:after="0" w:line="240" w:lineRule="atLeast"/>
        <w:jc w:val="both"/>
        <w:rPr>
          <w:rFonts w:ascii="Arial" w:eastAsia="Times New Roman" w:hAnsi="Arial" w:cs="Arial"/>
          <w:bCs/>
          <w:sz w:val="24"/>
          <w:szCs w:val="24"/>
          <w:lang w:eastAsia="ru-RU"/>
        </w:rPr>
      </w:pPr>
      <w:r w:rsidRPr="006D0BCA">
        <w:rPr>
          <w:rFonts w:ascii="Arial" w:eastAsia="Times New Roman" w:hAnsi="Arial" w:cs="Arial"/>
          <w:bCs/>
          <w:sz w:val="24"/>
          <w:szCs w:val="24"/>
          <w:lang w:eastAsia="ru-RU"/>
        </w:rPr>
        <w:t>-</w:t>
      </w:r>
      <w:proofErr w:type="gramStart"/>
      <w:r w:rsidRPr="006D0BCA">
        <w:rPr>
          <w:rFonts w:ascii="Arial" w:eastAsia="Times New Roman" w:hAnsi="Arial" w:cs="Arial"/>
          <w:bCs/>
          <w:sz w:val="24"/>
          <w:szCs w:val="24"/>
          <w:lang w:eastAsia="ru-RU"/>
        </w:rPr>
        <w:t>сбалансированное</w:t>
      </w:r>
      <w:proofErr w:type="gramEnd"/>
      <w:r w:rsidRPr="006D0BCA">
        <w:rPr>
          <w:rFonts w:ascii="Arial" w:eastAsia="Times New Roman" w:hAnsi="Arial" w:cs="Arial"/>
          <w:bCs/>
          <w:sz w:val="24"/>
          <w:szCs w:val="24"/>
          <w:lang w:eastAsia="ru-RU"/>
        </w:rPr>
        <w:t xml:space="preserve"> и скоординированное с иными сферами жизни деятельности</w:t>
      </w:r>
    </w:p>
    <w:p w:rsidR="00F80735" w:rsidRPr="006D0BCA" w:rsidRDefault="00F80735" w:rsidP="00F80735">
      <w:pPr>
        <w:shd w:val="clear" w:color="auto" w:fill="FFFFFF"/>
        <w:spacing w:after="0" w:line="240" w:lineRule="atLeast"/>
        <w:jc w:val="both"/>
        <w:rPr>
          <w:rFonts w:ascii="Arial" w:eastAsia="Times New Roman" w:hAnsi="Arial" w:cs="Arial"/>
          <w:bCs/>
          <w:sz w:val="24"/>
          <w:szCs w:val="24"/>
          <w:lang w:eastAsia="ru-RU"/>
        </w:rPr>
      </w:pPr>
      <w:r w:rsidRPr="006D0BCA">
        <w:rPr>
          <w:rFonts w:ascii="Arial" w:eastAsia="Times New Roman" w:hAnsi="Arial" w:cs="Arial"/>
          <w:bCs/>
          <w:sz w:val="24"/>
          <w:szCs w:val="24"/>
          <w:lang w:eastAsia="ru-RU"/>
        </w:rPr>
        <w:t>- формирование условий для социально- экономического развития</w:t>
      </w:r>
    </w:p>
    <w:p w:rsidR="00F80735" w:rsidRPr="006D0BCA" w:rsidRDefault="00F80735" w:rsidP="00F80735">
      <w:pPr>
        <w:shd w:val="clear" w:color="auto" w:fill="FFFFFF"/>
        <w:spacing w:after="0" w:line="240" w:lineRule="atLeast"/>
        <w:jc w:val="both"/>
        <w:rPr>
          <w:rFonts w:ascii="Arial" w:eastAsia="Times New Roman" w:hAnsi="Arial" w:cs="Arial"/>
          <w:bCs/>
          <w:sz w:val="24"/>
          <w:szCs w:val="24"/>
          <w:lang w:eastAsia="ru-RU"/>
        </w:rPr>
      </w:pPr>
      <w:r w:rsidRPr="006D0BCA">
        <w:rPr>
          <w:rFonts w:ascii="Arial" w:eastAsia="Times New Roman" w:hAnsi="Arial" w:cs="Arial"/>
          <w:bCs/>
          <w:sz w:val="24"/>
          <w:szCs w:val="24"/>
          <w:lang w:eastAsia="ru-RU"/>
        </w:rPr>
        <w:t xml:space="preserve">-повышение безопасности </w:t>
      </w:r>
    </w:p>
    <w:p w:rsidR="00F80735" w:rsidRPr="006D0BCA" w:rsidRDefault="00F80735" w:rsidP="00F80735">
      <w:pPr>
        <w:shd w:val="clear" w:color="auto" w:fill="FFFFFF"/>
        <w:spacing w:after="0" w:line="240" w:lineRule="atLeast"/>
        <w:jc w:val="both"/>
        <w:rPr>
          <w:rFonts w:ascii="Arial" w:eastAsia="Times New Roman" w:hAnsi="Arial" w:cs="Arial"/>
          <w:bCs/>
          <w:sz w:val="24"/>
          <w:szCs w:val="24"/>
          <w:lang w:eastAsia="ru-RU"/>
        </w:rPr>
      </w:pPr>
      <w:r w:rsidRPr="006D0BCA">
        <w:rPr>
          <w:rFonts w:ascii="Arial" w:eastAsia="Times New Roman" w:hAnsi="Arial" w:cs="Arial"/>
          <w:bCs/>
          <w:sz w:val="24"/>
          <w:szCs w:val="24"/>
          <w:lang w:eastAsia="ru-RU"/>
        </w:rPr>
        <w:t xml:space="preserve">-качество эффективности транспортного обслуживания населения, юридических лиц и </w:t>
      </w:r>
      <w:r w:rsidR="003E5EE0">
        <w:rPr>
          <w:rFonts w:ascii="Arial" w:eastAsia="Times New Roman" w:hAnsi="Arial" w:cs="Arial"/>
          <w:bCs/>
          <w:sz w:val="24"/>
          <w:szCs w:val="24"/>
          <w:lang w:eastAsia="ru-RU"/>
        </w:rPr>
        <w:t>индивидуальных предпринимателей</w:t>
      </w:r>
      <w:r w:rsidRPr="006D0BCA">
        <w:rPr>
          <w:rFonts w:ascii="Arial" w:eastAsia="Times New Roman" w:hAnsi="Arial" w:cs="Arial"/>
          <w:bCs/>
          <w:sz w:val="24"/>
          <w:szCs w:val="24"/>
          <w:lang w:eastAsia="ru-RU"/>
        </w:rPr>
        <w:t xml:space="preserve">, осуществляющих экономическую деятельность </w:t>
      </w:r>
    </w:p>
    <w:p w:rsidR="00F80735" w:rsidRPr="006D0BCA" w:rsidRDefault="00F80735" w:rsidP="00F80735">
      <w:pPr>
        <w:shd w:val="clear" w:color="auto" w:fill="FFFFFF"/>
        <w:spacing w:after="0" w:line="240" w:lineRule="atLeast"/>
        <w:jc w:val="both"/>
        <w:rPr>
          <w:rFonts w:ascii="Arial" w:eastAsia="Times New Roman" w:hAnsi="Arial" w:cs="Arial"/>
          <w:bCs/>
          <w:sz w:val="24"/>
          <w:szCs w:val="24"/>
          <w:lang w:eastAsia="ru-RU"/>
        </w:rPr>
      </w:pPr>
      <w:r w:rsidRPr="006D0BCA">
        <w:rPr>
          <w:rFonts w:ascii="Arial" w:eastAsia="Times New Roman" w:hAnsi="Arial" w:cs="Arial"/>
          <w:sz w:val="24"/>
          <w:szCs w:val="24"/>
          <w:lang w:eastAsia="ru-RU"/>
        </w:rPr>
        <w:t>- снижение негативного воздействия транспортной инфраструктуры на окружающую среду поселения.</w:t>
      </w:r>
    </w:p>
    <w:p w:rsidR="00F80735" w:rsidRPr="006D0BCA" w:rsidRDefault="00F80735" w:rsidP="00F80735">
      <w:pPr>
        <w:spacing w:after="150" w:line="238" w:lineRule="atLeast"/>
        <w:rPr>
          <w:rFonts w:ascii="Arial" w:eastAsia="Times New Roman" w:hAnsi="Arial" w:cs="Arial"/>
          <w:color w:val="242424"/>
          <w:sz w:val="24"/>
          <w:szCs w:val="24"/>
          <w:lang w:eastAsia="ru-RU"/>
        </w:rPr>
      </w:pPr>
    </w:p>
    <w:p w:rsidR="00F80735" w:rsidRPr="006D0BCA" w:rsidRDefault="00F80735" w:rsidP="00F80735">
      <w:pPr>
        <w:spacing w:after="150" w:line="238" w:lineRule="atLeast"/>
        <w:jc w:val="center"/>
        <w:rPr>
          <w:rFonts w:ascii="Arial" w:eastAsia="Times New Roman" w:hAnsi="Arial" w:cs="Arial"/>
          <w:b/>
          <w:color w:val="242424"/>
          <w:sz w:val="24"/>
          <w:szCs w:val="24"/>
          <w:lang w:eastAsia="ru-RU"/>
        </w:rPr>
      </w:pPr>
      <w:r w:rsidRPr="006D0BCA">
        <w:rPr>
          <w:rFonts w:ascii="Arial" w:eastAsia="Times New Roman" w:hAnsi="Arial" w:cs="Arial"/>
          <w:b/>
          <w:color w:val="242424"/>
          <w:sz w:val="24"/>
          <w:szCs w:val="24"/>
          <w:lang w:eastAsia="ru-RU"/>
        </w:rPr>
        <w:lastRenderedPageBreak/>
        <w:t>8. Предложение по институциональным преобразованиям. Совершенствованию правового информационного обеспечения деятельности в сфере транспортного обслуживания населения и субъектов экономической деятельности на территории МО «</w:t>
      </w:r>
      <w:r w:rsidR="003E5EE0">
        <w:rPr>
          <w:rFonts w:ascii="Arial" w:eastAsia="Times New Roman" w:hAnsi="Arial" w:cs="Arial"/>
          <w:b/>
          <w:color w:val="242424"/>
          <w:sz w:val="24"/>
          <w:szCs w:val="24"/>
          <w:lang w:eastAsia="ru-RU"/>
        </w:rPr>
        <w:t>Ользоны</w:t>
      </w:r>
      <w:r w:rsidRPr="006D0BCA">
        <w:rPr>
          <w:rFonts w:ascii="Arial" w:eastAsia="Times New Roman" w:hAnsi="Arial" w:cs="Arial"/>
          <w:b/>
          <w:color w:val="242424"/>
          <w:sz w:val="24"/>
          <w:szCs w:val="24"/>
          <w:lang w:eastAsia="ru-RU"/>
        </w:rPr>
        <w:t>».</w:t>
      </w:r>
    </w:p>
    <w:p w:rsidR="00F80735" w:rsidRPr="006D0BCA" w:rsidRDefault="003E5EE0" w:rsidP="00F80735">
      <w:pPr>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Администрация МО «Ользоны</w:t>
      </w:r>
      <w:proofErr w:type="gramStart"/>
      <w:r w:rsidR="00F80735" w:rsidRPr="006D0BCA">
        <w:rPr>
          <w:rFonts w:ascii="Arial" w:eastAsia="Times New Roman" w:hAnsi="Arial" w:cs="Arial"/>
          <w:sz w:val="24"/>
          <w:szCs w:val="24"/>
          <w:lang w:eastAsia="ru-RU"/>
        </w:rPr>
        <w:t>»</w:t>
      </w:r>
      <w:r>
        <w:rPr>
          <w:rFonts w:ascii="Arial" w:eastAsia="Times New Roman" w:hAnsi="Arial" w:cs="Arial"/>
          <w:sz w:val="24"/>
          <w:szCs w:val="24"/>
          <w:lang w:eastAsia="ru-RU"/>
        </w:rPr>
        <w:t>-</w:t>
      </w:r>
      <w:proofErr w:type="gramEnd"/>
      <w:r w:rsidR="00F80735" w:rsidRPr="006D0BCA">
        <w:rPr>
          <w:rFonts w:ascii="Arial" w:eastAsia="Times New Roman" w:hAnsi="Arial" w:cs="Arial"/>
          <w:sz w:val="24"/>
          <w:szCs w:val="24"/>
          <w:lang w:eastAsia="ru-RU"/>
        </w:rPr>
        <w:t>осуществляет общий контроль за ходом реализации мероприятий Программы, а также непосредственно организационные, методические и контрольные функции в ходе реализации Программы, которые обеспечивают:</w:t>
      </w:r>
    </w:p>
    <w:p w:rsidR="00F80735" w:rsidRPr="006D0BCA" w:rsidRDefault="00F80735" w:rsidP="00F80735">
      <w:pPr>
        <w:spacing w:after="0" w:line="240" w:lineRule="auto"/>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разработку ежегодного плана мероприятий по реализации Программы с уточнением объемов и источников финансирования мероприятий;</w:t>
      </w:r>
    </w:p>
    <w:p w:rsidR="00F80735" w:rsidRPr="006D0BCA" w:rsidRDefault="00F80735" w:rsidP="00F80735">
      <w:pPr>
        <w:spacing w:after="0" w:line="240" w:lineRule="auto"/>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 </w:t>
      </w:r>
      <w:proofErr w:type="gramStart"/>
      <w:r w:rsidRPr="006D0BCA">
        <w:rPr>
          <w:rFonts w:ascii="Arial" w:eastAsia="Times New Roman" w:hAnsi="Arial" w:cs="Arial"/>
          <w:sz w:val="24"/>
          <w:szCs w:val="24"/>
          <w:lang w:eastAsia="ru-RU"/>
        </w:rPr>
        <w:t>контроль за</w:t>
      </w:r>
      <w:proofErr w:type="gramEnd"/>
      <w:r w:rsidRPr="006D0BCA">
        <w:rPr>
          <w:rFonts w:ascii="Arial" w:eastAsia="Times New Roman" w:hAnsi="Arial" w:cs="Arial"/>
          <w:sz w:val="24"/>
          <w:szCs w:val="24"/>
          <w:lang w:eastAsia="ru-RU"/>
        </w:rPr>
        <w:t xml:space="preserve"> реализацией программных мероприятий по срокам, содержанию, финансовым затратам и ресурсам;</w:t>
      </w:r>
    </w:p>
    <w:p w:rsidR="00F80735" w:rsidRPr="006D0BCA" w:rsidRDefault="00F80735" w:rsidP="00F80735">
      <w:pPr>
        <w:spacing w:after="0" w:line="240" w:lineRule="auto"/>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методическое, информационное и организационное сопровождение работы по реализации комплекса программных мероприятий.</w:t>
      </w:r>
    </w:p>
    <w:p w:rsidR="00F80735" w:rsidRPr="006D0BCA" w:rsidRDefault="00F80735" w:rsidP="00F80735">
      <w:pPr>
        <w:spacing w:after="0" w:line="240" w:lineRule="auto"/>
        <w:ind w:firstLine="708"/>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Программа разрабатывается сроком на 17 лет и подлежит корректировке ежегодно.</w:t>
      </w:r>
    </w:p>
    <w:p w:rsidR="00F80735" w:rsidRPr="006D0BCA" w:rsidRDefault="00F80735" w:rsidP="00F80735">
      <w:pPr>
        <w:spacing w:after="0" w:line="240" w:lineRule="auto"/>
        <w:ind w:firstLine="708"/>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План-график работ по реализации программы должен соответствовать плану мероприятий, содержащемуся в разделе «Программа инвестиционных проектов, обеспечивающих достижение целевых показателей» настоящего Отчета. Утверждение тарифов и принятие решений по выделению бюджетных средств из бюджета МО, подготовка и проведение конкурсов на привлечение инвесторов, принимаются в соответствии с действующим законодательством.</w:t>
      </w:r>
    </w:p>
    <w:p w:rsidR="00F80735" w:rsidRPr="006D0BCA" w:rsidRDefault="00F80735" w:rsidP="00F80735">
      <w:pPr>
        <w:spacing w:after="0" w:line="240" w:lineRule="auto"/>
        <w:ind w:firstLine="708"/>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Мониторинг и корректировка Программы осуществляется на основании следующих нормативных документов.</w:t>
      </w:r>
    </w:p>
    <w:p w:rsidR="00F80735" w:rsidRPr="006D0BCA" w:rsidRDefault="00F80735" w:rsidP="00F80735">
      <w:pPr>
        <w:spacing w:after="0" w:line="240" w:lineRule="auto"/>
        <w:ind w:firstLine="708"/>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Мониторинг Программы включает следующие этапы:</w:t>
      </w:r>
    </w:p>
    <w:p w:rsidR="00F80735" w:rsidRPr="006D0BCA" w:rsidRDefault="00F80735" w:rsidP="00F80735">
      <w:pPr>
        <w:spacing w:after="0" w:line="240" w:lineRule="auto"/>
        <w:ind w:firstLine="540"/>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1.Периодический сбор информации о результатах проводимых преобразований в транспортном хозяйстве, а также информации о состоянии и развитии транспортной инфраструктуры;</w:t>
      </w:r>
    </w:p>
    <w:p w:rsidR="00F80735" w:rsidRPr="006D0BCA" w:rsidRDefault="00F80735" w:rsidP="00F80735">
      <w:pPr>
        <w:spacing w:after="0" w:line="240" w:lineRule="auto"/>
        <w:ind w:firstLine="540"/>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2</w:t>
      </w:r>
      <w:r w:rsidRPr="006D0BCA">
        <w:rPr>
          <w:rFonts w:ascii="Arial" w:eastAsia="Times New Roman" w:hAnsi="Arial" w:cs="Arial"/>
          <w:color w:val="FF0000"/>
          <w:sz w:val="24"/>
          <w:szCs w:val="24"/>
          <w:lang w:eastAsia="ru-RU"/>
        </w:rPr>
        <w:t>.</w:t>
      </w:r>
      <w:r w:rsidRPr="006D0BCA">
        <w:rPr>
          <w:rFonts w:ascii="Arial" w:eastAsia="Times New Roman" w:hAnsi="Arial" w:cs="Arial"/>
          <w:sz w:val="24"/>
          <w:szCs w:val="24"/>
          <w:lang w:eastAsia="ru-RU"/>
        </w:rPr>
        <w:t>Вверификация данных;</w:t>
      </w:r>
    </w:p>
    <w:p w:rsidR="00F80735" w:rsidRPr="006D0BCA" w:rsidRDefault="00F80735" w:rsidP="00F80735">
      <w:pPr>
        <w:spacing w:after="0" w:line="240" w:lineRule="auto"/>
        <w:ind w:firstLine="540"/>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3.Анализ данных о результатах проводимых преобразований транспортной инфраструктуры.</w:t>
      </w:r>
    </w:p>
    <w:p w:rsidR="00F80735" w:rsidRPr="006D0BCA" w:rsidRDefault="00F80735" w:rsidP="00F80735">
      <w:pPr>
        <w:spacing w:after="0" w:line="240" w:lineRule="auto"/>
        <w:ind w:firstLine="708"/>
        <w:jc w:val="both"/>
        <w:rPr>
          <w:rFonts w:ascii="Arial" w:eastAsia="Times New Roman" w:hAnsi="Arial" w:cs="Arial"/>
          <w:sz w:val="24"/>
          <w:szCs w:val="24"/>
          <w:lang w:eastAsia="ru-RU"/>
        </w:rPr>
      </w:pPr>
      <w:bookmarkStart w:id="0" w:name="_GoBack"/>
      <w:bookmarkEnd w:id="0"/>
      <w:r w:rsidRPr="006D0BCA">
        <w:rPr>
          <w:rFonts w:ascii="Arial" w:eastAsia="Times New Roman" w:hAnsi="Arial" w:cs="Arial"/>
          <w:sz w:val="24"/>
          <w:szCs w:val="24"/>
          <w:lang w:eastAsia="ru-RU"/>
        </w:rPr>
        <w:t xml:space="preserve">Мониторинг осуществляется посредством сбора, обработки и анализа информации. Сбор исходной информации производится по показателям, характеризующим выполнение программы, а также состоянию транспортной инфраструктуры. </w:t>
      </w:r>
    </w:p>
    <w:p w:rsidR="00F80735" w:rsidRPr="006D0BCA" w:rsidRDefault="00F80735" w:rsidP="00F80735">
      <w:pPr>
        <w:spacing w:after="0" w:line="240" w:lineRule="auto"/>
        <w:ind w:firstLine="708"/>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Разработка и последующая корректировка Программы комплексного развития транспортной инфраструктуры базируется на необходимости </w:t>
      </w:r>
      <w:proofErr w:type="gramStart"/>
      <w:r w:rsidRPr="006D0BCA">
        <w:rPr>
          <w:rFonts w:ascii="Arial" w:eastAsia="Times New Roman" w:hAnsi="Arial" w:cs="Arial"/>
          <w:sz w:val="24"/>
          <w:szCs w:val="24"/>
          <w:lang w:eastAsia="ru-RU"/>
        </w:rPr>
        <w:t>достижения целевых уровней муниципальных стандартов качества предоставления транспортных услуг</w:t>
      </w:r>
      <w:proofErr w:type="gramEnd"/>
      <w:r w:rsidRPr="006D0BCA">
        <w:rPr>
          <w:rFonts w:ascii="Arial" w:eastAsia="Times New Roman" w:hAnsi="Arial" w:cs="Arial"/>
          <w:sz w:val="24"/>
          <w:szCs w:val="24"/>
          <w:lang w:eastAsia="ru-RU"/>
        </w:rPr>
        <w:t xml:space="preserve"> при соблюдении ограничений по платежной способности потребителей, то есть при обеспечении не только технической, но и экономической доступности коммунальных услуг.</w:t>
      </w:r>
    </w:p>
    <w:sectPr w:rsidR="00F80735" w:rsidRPr="006D0BCA" w:rsidSect="00546676">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4"/>
    <w:lvl w:ilvl="0">
      <w:numFmt w:val="bullet"/>
      <w:lvlText w:val="-"/>
      <w:lvlJc w:val="left"/>
      <w:pPr>
        <w:tabs>
          <w:tab w:val="num" w:pos="1035"/>
        </w:tabs>
        <w:ind w:left="900" w:firstLine="0"/>
      </w:pPr>
      <w:rPr>
        <w:rFonts w:ascii="Times New Roman" w:hAnsi="Times New Roman" w:cs="Times New Roman"/>
      </w:rPr>
    </w:lvl>
  </w:abstractNum>
  <w:abstractNum w:abstractNumId="1">
    <w:nsid w:val="00000008"/>
    <w:multiLevelType w:val="multilevel"/>
    <w:tmpl w:val="00000008"/>
    <w:name w:val="WW8Num11"/>
    <w:lvl w:ilvl="0">
      <w:start w:val="1"/>
      <w:numFmt w:val="decimal"/>
      <w:lvlText w:val="%1."/>
      <w:lvlJc w:val="left"/>
      <w:pPr>
        <w:tabs>
          <w:tab w:val="num" w:pos="0"/>
        </w:tabs>
        <w:ind w:left="720" w:hanging="360"/>
      </w:pPr>
      <w:rPr>
        <w:rFonts w:cs="Times New Roman"/>
      </w:r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2">
    <w:nsid w:val="0000000A"/>
    <w:multiLevelType w:val="singleLevel"/>
    <w:tmpl w:val="0000000A"/>
    <w:name w:val="WW8Num13"/>
    <w:lvl w:ilvl="0">
      <w:start w:val="1"/>
      <w:numFmt w:val="decimal"/>
      <w:lvlText w:val="4.%1."/>
      <w:lvlJc w:val="left"/>
      <w:pPr>
        <w:tabs>
          <w:tab w:val="num" w:pos="2141"/>
        </w:tabs>
        <w:ind w:left="2141" w:hanging="360"/>
      </w:pPr>
    </w:lvl>
  </w:abstractNum>
  <w:abstractNum w:abstractNumId="3">
    <w:nsid w:val="0000000C"/>
    <w:multiLevelType w:val="singleLevel"/>
    <w:tmpl w:val="0000000C"/>
    <w:name w:val="WW8Num15"/>
    <w:lvl w:ilvl="0">
      <w:start w:val="1"/>
      <w:numFmt w:val="decimal"/>
      <w:lvlText w:val="%1)"/>
      <w:lvlJc w:val="left"/>
      <w:pPr>
        <w:tabs>
          <w:tab w:val="num" w:pos="1421"/>
        </w:tabs>
        <w:ind w:left="1421" w:hanging="360"/>
      </w:pPr>
    </w:lvl>
  </w:abstractNum>
  <w:abstractNum w:abstractNumId="4">
    <w:nsid w:val="0000000D"/>
    <w:multiLevelType w:val="singleLevel"/>
    <w:tmpl w:val="0000000D"/>
    <w:name w:val="WW8Num16"/>
    <w:lvl w:ilvl="0">
      <w:start w:val="1"/>
      <w:numFmt w:val="decimal"/>
      <w:lvlText w:val="5.%1."/>
      <w:lvlJc w:val="left"/>
      <w:pPr>
        <w:tabs>
          <w:tab w:val="num" w:pos="2141"/>
        </w:tabs>
        <w:ind w:left="2141" w:hanging="360"/>
      </w:pPr>
    </w:lvl>
  </w:abstractNum>
  <w:abstractNum w:abstractNumId="5">
    <w:nsid w:val="00000011"/>
    <w:multiLevelType w:val="singleLevel"/>
    <w:tmpl w:val="00000011"/>
    <w:name w:val="WW8Num22"/>
    <w:lvl w:ilvl="0">
      <w:start w:val="1"/>
      <w:numFmt w:val="decimal"/>
      <w:lvlText w:val="6.%1."/>
      <w:lvlJc w:val="left"/>
      <w:pPr>
        <w:tabs>
          <w:tab w:val="num" w:pos="2141"/>
        </w:tabs>
        <w:ind w:left="2141" w:hanging="360"/>
      </w:pPr>
    </w:lvl>
  </w:abstractNum>
  <w:abstractNum w:abstractNumId="6">
    <w:nsid w:val="00000015"/>
    <w:multiLevelType w:val="singleLevel"/>
    <w:tmpl w:val="00000015"/>
    <w:lvl w:ilvl="0">
      <w:numFmt w:val="bullet"/>
      <w:lvlText w:val="-"/>
      <w:lvlJc w:val="left"/>
      <w:pPr>
        <w:tabs>
          <w:tab w:val="num" w:pos="0"/>
        </w:tabs>
        <w:ind w:left="0" w:firstLine="0"/>
      </w:pPr>
      <w:rPr>
        <w:rFonts w:ascii="Times New Roman" w:hAnsi="Times New Roman" w:cs="Times New Roman"/>
      </w:rPr>
    </w:lvl>
  </w:abstractNum>
  <w:abstractNum w:abstractNumId="7">
    <w:nsid w:val="16E6241E"/>
    <w:multiLevelType w:val="multilevel"/>
    <w:tmpl w:val="B2AA9854"/>
    <w:lvl w:ilvl="0">
      <w:start w:val="6"/>
      <w:numFmt w:val="decimal"/>
      <w:lvlText w:val="%1."/>
      <w:lvlJc w:val="left"/>
      <w:pPr>
        <w:ind w:left="390" w:hanging="390"/>
      </w:pPr>
      <w:rPr>
        <w:rFonts w:hint="default"/>
      </w:rPr>
    </w:lvl>
    <w:lvl w:ilvl="1">
      <w:start w:val="1"/>
      <w:numFmt w:val="decimal"/>
      <w:lvlText w:val="%1.%2."/>
      <w:lvlJc w:val="left"/>
      <w:pPr>
        <w:ind w:left="4121" w:hanging="720"/>
      </w:pPr>
      <w:rPr>
        <w:rFonts w:hint="default"/>
      </w:rPr>
    </w:lvl>
    <w:lvl w:ilvl="2">
      <w:start w:val="1"/>
      <w:numFmt w:val="decimal"/>
      <w:lvlText w:val="%1.%2.%3."/>
      <w:lvlJc w:val="left"/>
      <w:pPr>
        <w:ind w:left="7522" w:hanging="720"/>
      </w:pPr>
      <w:rPr>
        <w:rFonts w:hint="default"/>
      </w:rPr>
    </w:lvl>
    <w:lvl w:ilvl="3">
      <w:start w:val="1"/>
      <w:numFmt w:val="decimal"/>
      <w:lvlText w:val="%1.%2.%3.%4."/>
      <w:lvlJc w:val="left"/>
      <w:pPr>
        <w:ind w:left="11283" w:hanging="1080"/>
      </w:pPr>
      <w:rPr>
        <w:rFonts w:hint="default"/>
      </w:rPr>
    </w:lvl>
    <w:lvl w:ilvl="4">
      <w:start w:val="1"/>
      <w:numFmt w:val="decimal"/>
      <w:lvlText w:val="%1.%2.%3.%4.%5."/>
      <w:lvlJc w:val="left"/>
      <w:pPr>
        <w:ind w:left="14684" w:hanging="1080"/>
      </w:pPr>
      <w:rPr>
        <w:rFonts w:hint="default"/>
      </w:rPr>
    </w:lvl>
    <w:lvl w:ilvl="5">
      <w:start w:val="1"/>
      <w:numFmt w:val="decimal"/>
      <w:lvlText w:val="%1.%2.%3.%4.%5.%6."/>
      <w:lvlJc w:val="left"/>
      <w:pPr>
        <w:ind w:left="18445" w:hanging="1440"/>
      </w:pPr>
      <w:rPr>
        <w:rFonts w:hint="default"/>
      </w:rPr>
    </w:lvl>
    <w:lvl w:ilvl="6">
      <w:start w:val="1"/>
      <w:numFmt w:val="decimal"/>
      <w:lvlText w:val="%1.%2.%3.%4.%5.%6.%7."/>
      <w:lvlJc w:val="left"/>
      <w:pPr>
        <w:ind w:left="21846" w:hanging="1440"/>
      </w:pPr>
      <w:rPr>
        <w:rFonts w:hint="default"/>
      </w:rPr>
    </w:lvl>
    <w:lvl w:ilvl="7">
      <w:start w:val="1"/>
      <w:numFmt w:val="decimal"/>
      <w:lvlText w:val="%1.%2.%3.%4.%5.%6.%7.%8."/>
      <w:lvlJc w:val="left"/>
      <w:pPr>
        <w:ind w:left="25607" w:hanging="1800"/>
      </w:pPr>
      <w:rPr>
        <w:rFonts w:hint="default"/>
      </w:rPr>
    </w:lvl>
    <w:lvl w:ilvl="8">
      <w:start w:val="1"/>
      <w:numFmt w:val="decimal"/>
      <w:lvlText w:val="%1.%2.%3.%4.%5.%6.%7.%8.%9."/>
      <w:lvlJc w:val="left"/>
      <w:pPr>
        <w:ind w:left="29368" w:hanging="2160"/>
      </w:pPr>
      <w:rPr>
        <w:rFonts w:hint="default"/>
      </w:rPr>
    </w:lvl>
  </w:abstractNum>
  <w:abstractNum w:abstractNumId="8">
    <w:nsid w:val="365F0704"/>
    <w:multiLevelType w:val="hybridMultilevel"/>
    <w:tmpl w:val="A13ADE9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nsid w:val="37127A1D"/>
    <w:multiLevelType w:val="hybridMultilevel"/>
    <w:tmpl w:val="E1ECC3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E3128D8"/>
    <w:multiLevelType w:val="hybridMultilevel"/>
    <w:tmpl w:val="6CF21412"/>
    <w:lvl w:ilvl="0" w:tplc="3F5E5A20">
      <w:start w:val="1"/>
      <w:numFmt w:val="decimal"/>
      <w:lvlText w:val="%1."/>
      <w:lvlJc w:val="left"/>
      <w:pPr>
        <w:tabs>
          <w:tab w:val="num" w:pos="1260"/>
        </w:tabs>
        <w:ind w:left="1260" w:hanging="360"/>
      </w:pPr>
      <w:rPr>
        <w:rFonts w:hint="default"/>
        <w:b/>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1">
    <w:nsid w:val="58AA43CC"/>
    <w:multiLevelType w:val="hybridMultilevel"/>
    <w:tmpl w:val="7AB2A44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nsid w:val="5B9F288D"/>
    <w:multiLevelType w:val="multilevel"/>
    <w:tmpl w:val="B97A1508"/>
    <w:lvl w:ilvl="0">
      <w:start w:val="6"/>
      <w:numFmt w:val="decimal"/>
      <w:lvlText w:val="%1."/>
      <w:lvlJc w:val="left"/>
      <w:pPr>
        <w:ind w:left="390" w:hanging="390"/>
      </w:pPr>
      <w:rPr>
        <w:rFonts w:hint="default"/>
      </w:rPr>
    </w:lvl>
    <w:lvl w:ilvl="1">
      <w:start w:val="1"/>
      <w:numFmt w:val="decimal"/>
      <w:lvlText w:val="%1.%2."/>
      <w:lvlJc w:val="left"/>
      <w:pPr>
        <w:ind w:left="3401" w:hanging="720"/>
      </w:pPr>
      <w:rPr>
        <w:rFonts w:hint="default"/>
      </w:rPr>
    </w:lvl>
    <w:lvl w:ilvl="2">
      <w:start w:val="1"/>
      <w:numFmt w:val="decimal"/>
      <w:lvlText w:val="%1.%2.%3."/>
      <w:lvlJc w:val="left"/>
      <w:pPr>
        <w:ind w:left="6082" w:hanging="720"/>
      </w:pPr>
      <w:rPr>
        <w:rFonts w:hint="default"/>
      </w:rPr>
    </w:lvl>
    <w:lvl w:ilvl="3">
      <w:start w:val="1"/>
      <w:numFmt w:val="decimal"/>
      <w:lvlText w:val="%1.%2.%3.%4."/>
      <w:lvlJc w:val="left"/>
      <w:pPr>
        <w:ind w:left="9123" w:hanging="1080"/>
      </w:pPr>
      <w:rPr>
        <w:rFonts w:hint="default"/>
      </w:rPr>
    </w:lvl>
    <w:lvl w:ilvl="4">
      <w:start w:val="1"/>
      <w:numFmt w:val="decimal"/>
      <w:lvlText w:val="%1.%2.%3.%4.%5."/>
      <w:lvlJc w:val="left"/>
      <w:pPr>
        <w:ind w:left="11804" w:hanging="1080"/>
      </w:pPr>
      <w:rPr>
        <w:rFonts w:hint="default"/>
      </w:rPr>
    </w:lvl>
    <w:lvl w:ilvl="5">
      <w:start w:val="1"/>
      <w:numFmt w:val="decimal"/>
      <w:lvlText w:val="%1.%2.%3.%4.%5.%6."/>
      <w:lvlJc w:val="left"/>
      <w:pPr>
        <w:ind w:left="14845" w:hanging="1440"/>
      </w:pPr>
      <w:rPr>
        <w:rFonts w:hint="default"/>
      </w:rPr>
    </w:lvl>
    <w:lvl w:ilvl="6">
      <w:start w:val="1"/>
      <w:numFmt w:val="decimal"/>
      <w:lvlText w:val="%1.%2.%3.%4.%5.%6.%7."/>
      <w:lvlJc w:val="left"/>
      <w:pPr>
        <w:ind w:left="17526" w:hanging="1440"/>
      </w:pPr>
      <w:rPr>
        <w:rFonts w:hint="default"/>
      </w:rPr>
    </w:lvl>
    <w:lvl w:ilvl="7">
      <w:start w:val="1"/>
      <w:numFmt w:val="decimal"/>
      <w:lvlText w:val="%1.%2.%3.%4.%5.%6.%7.%8."/>
      <w:lvlJc w:val="left"/>
      <w:pPr>
        <w:ind w:left="20567" w:hanging="1800"/>
      </w:pPr>
      <w:rPr>
        <w:rFonts w:hint="default"/>
      </w:rPr>
    </w:lvl>
    <w:lvl w:ilvl="8">
      <w:start w:val="1"/>
      <w:numFmt w:val="decimal"/>
      <w:lvlText w:val="%1.%2.%3.%4.%5.%6.%7.%8.%9."/>
      <w:lvlJc w:val="left"/>
      <w:pPr>
        <w:ind w:left="23608" w:hanging="2160"/>
      </w:pPr>
      <w:rPr>
        <w:rFonts w:hint="default"/>
      </w:rPr>
    </w:lvl>
  </w:abstractNum>
  <w:abstractNum w:abstractNumId="13">
    <w:nsid w:val="60113BF6"/>
    <w:multiLevelType w:val="hybridMultilevel"/>
    <w:tmpl w:val="271CBEA2"/>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nsid w:val="636D237D"/>
    <w:multiLevelType w:val="multilevel"/>
    <w:tmpl w:val="FFFA9CC8"/>
    <w:lvl w:ilvl="0">
      <w:start w:val="1"/>
      <w:numFmt w:val="bullet"/>
      <w:pStyle w:val="a"/>
      <w:suff w:val="space"/>
      <w:lvlText w:val="–"/>
      <w:lvlJc w:val="left"/>
      <w:pPr>
        <w:ind w:left="1"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15">
    <w:nsid w:val="770D71C5"/>
    <w:multiLevelType w:val="hybridMultilevel"/>
    <w:tmpl w:val="52D674EA"/>
    <w:lvl w:ilvl="0" w:tplc="ADDC4B46">
      <w:start w:val="1"/>
      <w:numFmt w:val="decimal"/>
      <w:lvlText w:val="%1."/>
      <w:lvlJc w:val="left"/>
      <w:pPr>
        <w:ind w:left="720" w:hanging="360"/>
      </w:pPr>
      <w:rPr>
        <w:rFonts w:ascii="Times New Roman" w:eastAsiaTheme="minorEastAsia"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6"/>
  </w:num>
  <w:num w:numId="4">
    <w:abstractNumId w:val="10"/>
  </w:num>
  <w:num w:numId="5">
    <w:abstractNumId w:val="13"/>
  </w:num>
  <w:num w:numId="6">
    <w:abstractNumId w:val="11"/>
  </w:num>
  <w:num w:numId="7">
    <w:abstractNumId w:val="8"/>
  </w:num>
  <w:num w:numId="8">
    <w:abstractNumId w:val="14"/>
  </w:num>
  <w:num w:numId="9">
    <w:abstractNumId w:val="9"/>
  </w:num>
  <w:num w:numId="10">
    <w:abstractNumId w:val="2"/>
  </w:num>
  <w:num w:numId="11">
    <w:abstractNumId w:val="4"/>
  </w:num>
  <w:num w:numId="12">
    <w:abstractNumId w:val="0"/>
  </w:num>
  <w:num w:numId="13">
    <w:abstractNumId w:val="5"/>
  </w:num>
  <w:num w:numId="14">
    <w:abstractNumId w:val="12"/>
  </w:num>
  <w:num w:numId="15">
    <w:abstractNumId w:val="7"/>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80735"/>
    <w:rsid w:val="000F3EB3"/>
    <w:rsid w:val="001735CD"/>
    <w:rsid w:val="001A6606"/>
    <w:rsid w:val="00233FE5"/>
    <w:rsid w:val="002A3710"/>
    <w:rsid w:val="002B7480"/>
    <w:rsid w:val="003A0318"/>
    <w:rsid w:val="003E5EE0"/>
    <w:rsid w:val="0042709E"/>
    <w:rsid w:val="004A4565"/>
    <w:rsid w:val="004F3985"/>
    <w:rsid w:val="00546676"/>
    <w:rsid w:val="005940FA"/>
    <w:rsid w:val="005A3172"/>
    <w:rsid w:val="006D0BCA"/>
    <w:rsid w:val="00744E15"/>
    <w:rsid w:val="007954E4"/>
    <w:rsid w:val="007A3C37"/>
    <w:rsid w:val="007B5E7E"/>
    <w:rsid w:val="008133EA"/>
    <w:rsid w:val="00814052"/>
    <w:rsid w:val="00814FD3"/>
    <w:rsid w:val="008442D8"/>
    <w:rsid w:val="00935563"/>
    <w:rsid w:val="00946A51"/>
    <w:rsid w:val="00B11D90"/>
    <w:rsid w:val="00BF5DBC"/>
    <w:rsid w:val="00C4079A"/>
    <w:rsid w:val="00CE5E90"/>
    <w:rsid w:val="00D009E7"/>
    <w:rsid w:val="00D84D55"/>
    <w:rsid w:val="00DA0CB7"/>
    <w:rsid w:val="00DC6E33"/>
    <w:rsid w:val="00DF09FA"/>
    <w:rsid w:val="00DF1DC2"/>
    <w:rsid w:val="00E52C53"/>
    <w:rsid w:val="00E719FB"/>
    <w:rsid w:val="00E979F7"/>
    <w:rsid w:val="00F80735"/>
    <w:rsid w:val="00FE3A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80735"/>
  </w:style>
  <w:style w:type="paragraph" w:styleId="1">
    <w:name w:val="heading 1"/>
    <w:basedOn w:val="a0"/>
    <w:next w:val="a0"/>
    <w:link w:val="10"/>
    <w:qFormat/>
    <w:rsid w:val="00F80735"/>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0"/>
    <w:next w:val="a0"/>
    <w:link w:val="20"/>
    <w:qFormat/>
    <w:rsid w:val="00F80735"/>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0"/>
    <w:link w:val="30"/>
    <w:qFormat/>
    <w:rsid w:val="00F8073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F80735"/>
    <w:rPr>
      <w:rFonts w:ascii="Arial" w:eastAsia="Times New Roman" w:hAnsi="Arial" w:cs="Arial"/>
      <w:b/>
      <w:bCs/>
      <w:kern w:val="32"/>
      <w:sz w:val="32"/>
      <w:szCs w:val="32"/>
      <w:lang w:eastAsia="ru-RU"/>
    </w:rPr>
  </w:style>
  <w:style w:type="character" w:customStyle="1" w:styleId="20">
    <w:name w:val="Заголовок 2 Знак"/>
    <w:basedOn w:val="a1"/>
    <w:link w:val="2"/>
    <w:rsid w:val="00F80735"/>
    <w:rPr>
      <w:rFonts w:ascii="Arial" w:eastAsia="Times New Roman" w:hAnsi="Arial" w:cs="Arial"/>
      <w:b/>
      <w:bCs/>
      <w:i/>
      <w:iCs/>
      <w:sz w:val="28"/>
      <w:szCs w:val="28"/>
      <w:lang w:eastAsia="ru-RU"/>
    </w:rPr>
  </w:style>
  <w:style w:type="character" w:customStyle="1" w:styleId="30">
    <w:name w:val="Заголовок 3 Знак"/>
    <w:basedOn w:val="a1"/>
    <w:link w:val="3"/>
    <w:rsid w:val="00F80735"/>
    <w:rPr>
      <w:rFonts w:ascii="Times New Roman" w:eastAsia="Times New Roman" w:hAnsi="Times New Roman" w:cs="Times New Roman"/>
      <w:b/>
      <w:bCs/>
      <w:sz w:val="27"/>
      <w:szCs w:val="27"/>
      <w:lang w:eastAsia="ru-RU"/>
    </w:rPr>
  </w:style>
  <w:style w:type="numbering" w:customStyle="1" w:styleId="11">
    <w:name w:val="Нет списка1"/>
    <w:next w:val="a3"/>
    <w:semiHidden/>
    <w:rsid w:val="00F80735"/>
  </w:style>
  <w:style w:type="paragraph" w:styleId="a4">
    <w:name w:val="Normal (Web)"/>
    <w:basedOn w:val="a0"/>
    <w:rsid w:val="00F807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F80735"/>
  </w:style>
  <w:style w:type="character" w:styleId="a5">
    <w:name w:val="Hyperlink"/>
    <w:basedOn w:val="a1"/>
    <w:rsid w:val="00F80735"/>
    <w:rPr>
      <w:color w:val="0000FF"/>
      <w:u w:val="single"/>
    </w:rPr>
  </w:style>
  <w:style w:type="paragraph" w:customStyle="1" w:styleId="12">
    <w:name w:val="Без интервала1"/>
    <w:rsid w:val="00F80735"/>
    <w:pPr>
      <w:suppressAutoHyphens/>
      <w:spacing w:after="0" w:line="240" w:lineRule="auto"/>
    </w:pPr>
    <w:rPr>
      <w:rFonts w:ascii="Arial" w:eastAsia="Arial" w:hAnsi="Arial" w:cs="Times New Roman"/>
      <w:sz w:val="24"/>
      <w:lang w:eastAsia="ar-SA"/>
    </w:rPr>
  </w:style>
  <w:style w:type="paragraph" w:customStyle="1" w:styleId="ConsPlusCell">
    <w:name w:val="ConsPlusCell"/>
    <w:rsid w:val="00F80735"/>
    <w:pPr>
      <w:widowControl w:val="0"/>
      <w:suppressAutoHyphens/>
      <w:autoSpaceDE w:val="0"/>
      <w:spacing w:after="0" w:line="240" w:lineRule="auto"/>
    </w:pPr>
    <w:rPr>
      <w:rFonts w:ascii="Arial" w:eastAsia="Calibri" w:hAnsi="Arial" w:cs="Arial"/>
      <w:color w:val="000000"/>
      <w:sz w:val="28"/>
      <w:szCs w:val="28"/>
      <w:lang w:eastAsia="ar-SA"/>
    </w:rPr>
  </w:style>
  <w:style w:type="paragraph" w:customStyle="1" w:styleId="13">
    <w:name w:val="Стиль1"/>
    <w:basedOn w:val="1"/>
    <w:rsid w:val="00F80735"/>
    <w:pPr>
      <w:keepNext w:val="0"/>
      <w:suppressAutoHyphens/>
      <w:spacing w:before="120" w:after="0"/>
      <w:jc w:val="center"/>
      <w:outlineLvl w:val="9"/>
    </w:pPr>
    <w:rPr>
      <w:rFonts w:ascii="Times New Roman" w:hAnsi="Times New Roman"/>
      <w:bCs w:val="0"/>
      <w:spacing w:val="-1"/>
      <w:kern w:val="2"/>
      <w:sz w:val="28"/>
      <w:szCs w:val="24"/>
      <w:lang w:eastAsia="ar-SA"/>
    </w:rPr>
  </w:style>
  <w:style w:type="paragraph" w:styleId="a6">
    <w:name w:val="No Spacing"/>
    <w:link w:val="a7"/>
    <w:qFormat/>
    <w:rsid w:val="00F80735"/>
    <w:pPr>
      <w:spacing w:after="0" w:line="240" w:lineRule="auto"/>
    </w:pPr>
    <w:rPr>
      <w:rFonts w:ascii="Calibri" w:eastAsia="Times New Roman" w:hAnsi="Calibri" w:cs="Calibri"/>
      <w:lang w:eastAsia="ru-RU"/>
    </w:rPr>
  </w:style>
  <w:style w:type="character" w:customStyle="1" w:styleId="a7">
    <w:name w:val="Без интервала Знак"/>
    <w:link w:val="a6"/>
    <w:rsid w:val="00F80735"/>
    <w:rPr>
      <w:rFonts w:ascii="Calibri" w:eastAsia="Times New Roman" w:hAnsi="Calibri" w:cs="Calibri"/>
      <w:lang w:eastAsia="ru-RU"/>
    </w:rPr>
  </w:style>
  <w:style w:type="paragraph" w:customStyle="1" w:styleId="14">
    <w:name w:val="Обычный1"/>
    <w:rsid w:val="00F80735"/>
    <w:pPr>
      <w:snapToGrid w:val="0"/>
      <w:spacing w:after="0" w:line="240" w:lineRule="auto"/>
    </w:pPr>
    <w:rPr>
      <w:rFonts w:ascii="Times New Roman" w:eastAsia="Times New Roman" w:hAnsi="Times New Roman" w:cs="Times New Roman"/>
      <w:szCs w:val="20"/>
      <w:lang w:eastAsia="ru-RU"/>
    </w:rPr>
  </w:style>
  <w:style w:type="paragraph" w:styleId="a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1"/>
    <w:qFormat/>
    <w:rsid w:val="00F80735"/>
    <w:pPr>
      <w:spacing w:after="0" w:line="240" w:lineRule="auto"/>
      <w:jc w:val="center"/>
    </w:pPr>
    <w:rPr>
      <w:rFonts w:ascii="Times New Roman" w:eastAsia="Times New Roman" w:hAnsi="Times New Roman" w:cs="Times New Roman"/>
      <w:b/>
      <w:bCs/>
      <w:sz w:val="24"/>
      <w:szCs w:val="24"/>
      <w:lang w:eastAsia="ru-RU"/>
    </w:rPr>
  </w:style>
  <w:style w:type="character" w:customStyle="1" w:styleId="2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8"/>
    <w:locked/>
    <w:rsid w:val="00F80735"/>
    <w:rPr>
      <w:rFonts w:ascii="Times New Roman" w:eastAsia="Times New Roman" w:hAnsi="Times New Roman" w:cs="Times New Roman"/>
      <w:b/>
      <w:bCs/>
      <w:sz w:val="24"/>
      <w:szCs w:val="24"/>
      <w:lang w:eastAsia="ru-RU"/>
    </w:rPr>
  </w:style>
  <w:style w:type="paragraph" w:styleId="a">
    <w:name w:val="List"/>
    <w:basedOn w:val="a0"/>
    <w:link w:val="a9"/>
    <w:rsid w:val="00F80735"/>
    <w:pPr>
      <w:numPr>
        <w:numId w:val="8"/>
      </w:numPr>
      <w:spacing w:after="60" w:line="240" w:lineRule="auto"/>
      <w:jc w:val="both"/>
    </w:pPr>
    <w:rPr>
      <w:rFonts w:ascii="Times New Roman" w:eastAsia="Times New Roman" w:hAnsi="Times New Roman" w:cs="Times New Roman"/>
      <w:snapToGrid w:val="0"/>
      <w:sz w:val="24"/>
      <w:szCs w:val="24"/>
    </w:rPr>
  </w:style>
  <w:style w:type="character" w:customStyle="1" w:styleId="a9">
    <w:name w:val="Список Знак"/>
    <w:link w:val="a"/>
    <w:rsid w:val="00F80735"/>
    <w:rPr>
      <w:rFonts w:ascii="Times New Roman" w:eastAsia="Times New Roman" w:hAnsi="Times New Roman" w:cs="Times New Roman"/>
      <w:snapToGrid w:val="0"/>
      <w:sz w:val="24"/>
      <w:szCs w:val="24"/>
    </w:rPr>
  </w:style>
  <w:style w:type="paragraph" w:customStyle="1" w:styleId="aa">
    <w:name w:val="Таблица"/>
    <w:basedOn w:val="a0"/>
    <w:rsid w:val="00F80735"/>
    <w:pPr>
      <w:suppressAutoHyphens/>
      <w:spacing w:after="0" w:line="240" w:lineRule="auto"/>
      <w:jc w:val="both"/>
    </w:pPr>
    <w:rPr>
      <w:rFonts w:ascii="Times New Roman" w:eastAsia="Calibri" w:hAnsi="Times New Roman" w:cs="Times New Roman"/>
      <w:b/>
      <w:sz w:val="24"/>
      <w:lang w:eastAsia="ar-SA"/>
    </w:rPr>
  </w:style>
  <w:style w:type="paragraph" w:styleId="ab">
    <w:name w:val="Title"/>
    <w:basedOn w:val="a0"/>
    <w:next w:val="ac"/>
    <w:link w:val="ad"/>
    <w:qFormat/>
    <w:rsid w:val="00F80735"/>
    <w:pPr>
      <w:suppressAutoHyphens/>
      <w:spacing w:after="0" w:line="240" w:lineRule="auto"/>
      <w:jc w:val="center"/>
    </w:pPr>
    <w:rPr>
      <w:rFonts w:ascii="Times New Roman" w:eastAsia="Times New Roman" w:hAnsi="Times New Roman" w:cs="Times New Roman"/>
      <w:sz w:val="28"/>
      <w:szCs w:val="20"/>
      <w:lang w:eastAsia="ar-SA"/>
    </w:rPr>
  </w:style>
  <w:style w:type="character" w:customStyle="1" w:styleId="ad">
    <w:name w:val="Название Знак"/>
    <w:basedOn w:val="a1"/>
    <w:link w:val="ab"/>
    <w:rsid w:val="00F80735"/>
    <w:rPr>
      <w:rFonts w:ascii="Times New Roman" w:eastAsia="Times New Roman" w:hAnsi="Times New Roman" w:cs="Times New Roman"/>
      <w:sz w:val="28"/>
      <w:szCs w:val="20"/>
      <w:lang w:eastAsia="ar-SA"/>
    </w:rPr>
  </w:style>
  <w:style w:type="paragraph" w:styleId="ac">
    <w:name w:val="Subtitle"/>
    <w:basedOn w:val="a0"/>
    <w:next w:val="ae"/>
    <w:link w:val="af"/>
    <w:qFormat/>
    <w:rsid w:val="00F80735"/>
    <w:pPr>
      <w:keepNext/>
      <w:widowControl w:val="0"/>
      <w:suppressAutoHyphens/>
      <w:autoSpaceDE w:val="0"/>
      <w:spacing w:before="240" w:after="120" w:line="240" w:lineRule="auto"/>
      <w:jc w:val="center"/>
    </w:pPr>
    <w:rPr>
      <w:rFonts w:ascii="Arial" w:eastAsia="Microsoft YaHei" w:hAnsi="Arial" w:cs="Mangal"/>
      <w:i/>
      <w:iCs/>
      <w:sz w:val="28"/>
      <w:szCs w:val="28"/>
      <w:lang w:eastAsia="ar-SA"/>
    </w:rPr>
  </w:style>
  <w:style w:type="character" w:customStyle="1" w:styleId="af">
    <w:name w:val="Подзаголовок Знак"/>
    <w:basedOn w:val="a1"/>
    <w:link w:val="ac"/>
    <w:rsid w:val="00F80735"/>
    <w:rPr>
      <w:rFonts w:ascii="Arial" w:eastAsia="Microsoft YaHei" w:hAnsi="Arial" w:cs="Mangal"/>
      <w:i/>
      <w:iCs/>
      <w:sz w:val="28"/>
      <w:szCs w:val="28"/>
      <w:lang w:eastAsia="ar-SA"/>
    </w:rPr>
  </w:style>
  <w:style w:type="paragraph" w:styleId="ae">
    <w:name w:val="Body Text"/>
    <w:basedOn w:val="a0"/>
    <w:link w:val="af0"/>
    <w:rsid w:val="00F80735"/>
    <w:pPr>
      <w:spacing w:after="120" w:line="240" w:lineRule="auto"/>
    </w:pPr>
    <w:rPr>
      <w:rFonts w:ascii="Times New Roman" w:eastAsia="Times New Roman" w:hAnsi="Times New Roman" w:cs="Times New Roman"/>
      <w:sz w:val="24"/>
      <w:szCs w:val="24"/>
      <w:lang w:eastAsia="ru-RU"/>
    </w:rPr>
  </w:style>
  <w:style w:type="character" w:customStyle="1" w:styleId="af0">
    <w:name w:val="Основной текст Знак"/>
    <w:basedOn w:val="a1"/>
    <w:link w:val="ae"/>
    <w:rsid w:val="00F80735"/>
    <w:rPr>
      <w:rFonts w:ascii="Times New Roman" w:eastAsia="Times New Roman" w:hAnsi="Times New Roman" w:cs="Times New Roman"/>
      <w:sz w:val="24"/>
      <w:szCs w:val="24"/>
      <w:lang w:eastAsia="ru-RU"/>
    </w:rPr>
  </w:style>
  <w:style w:type="paragraph" w:styleId="af1">
    <w:name w:val="Body Text Indent"/>
    <w:basedOn w:val="a0"/>
    <w:link w:val="af2"/>
    <w:rsid w:val="00F80735"/>
    <w:pPr>
      <w:spacing w:after="120" w:line="240" w:lineRule="auto"/>
      <w:ind w:left="283"/>
    </w:pPr>
    <w:rPr>
      <w:rFonts w:ascii="Times New Roman" w:eastAsia="Times New Roman" w:hAnsi="Times New Roman" w:cs="Times New Roman"/>
      <w:sz w:val="24"/>
      <w:szCs w:val="24"/>
      <w:lang w:eastAsia="ru-RU"/>
    </w:rPr>
  </w:style>
  <w:style w:type="character" w:customStyle="1" w:styleId="af2">
    <w:name w:val="Основной текст с отступом Знак"/>
    <w:basedOn w:val="a1"/>
    <w:link w:val="af1"/>
    <w:rsid w:val="00F80735"/>
    <w:rPr>
      <w:rFonts w:ascii="Times New Roman" w:eastAsia="Times New Roman" w:hAnsi="Times New Roman" w:cs="Times New Roman"/>
      <w:sz w:val="24"/>
      <w:szCs w:val="24"/>
      <w:lang w:eastAsia="ru-RU"/>
    </w:rPr>
  </w:style>
  <w:style w:type="paragraph" w:styleId="af3">
    <w:name w:val="Balloon Text"/>
    <w:basedOn w:val="a0"/>
    <w:link w:val="af4"/>
    <w:uiPriority w:val="99"/>
    <w:semiHidden/>
    <w:unhideWhenUsed/>
    <w:rsid w:val="00F80735"/>
    <w:pPr>
      <w:spacing w:after="0" w:line="240" w:lineRule="auto"/>
    </w:pPr>
    <w:rPr>
      <w:rFonts w:ascii="Tahoma" w:hAnsi="Tahoma" w:cs="Tahoma"/>
      <w:sz w:val="16"/>
      <w:szCs w:val="16"/>
    </w:rPr>
  </w:style>
  <w:style w:type="character" w:customStyle="1" w:styleId="af4">
    <w:name w:val="Текст выноски Знак"/>
    <w:basedOn w:val="a1"/>
    <w:link w:val="af3"/>
    <w:uiPriority w:val="99"/>
    <w:semiHidden/>
    <w:rsid w:val="00F80735"/>
    <w:rPr>
      <w:rFonts w:ascii="Tahoma" w:hAnsi="Tahoma" w:cs="Tahoma"/>
      <w:sz w:val="16"/>
      <w:szCs w:val="16"/>
    </w:rPr>
  </w:style>
  <w:style w:type="paragraph" w:styleId="af5">
    <w:name w:val="List Paragraph"/>
    <w:basedOn w:val="a0"/>
    <w:uiPriority w:val="34"/>
    <w:qFormat/>
    <w:rsid w:val="00F80735"/>
    <w:pPr>
      <w:ind w:left="720"/>
      <w:contextualSpacing/>
    </w:pPr>
  </w:style>
</w:styles>
</file>

<file path=word/webSettings.xml><?xml version="1.0" encoding="utf-8"?>
<w:webSettings xmlns:r="http://schemas.openxmlformats.org/officeDocument/2006/relationships" xmlns:w="http://schemas.openxmlformats.org/wordprocessingml/2006/main">
  <w:divs>
    <w:div w:id="1678389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zakon.scli.ru/ru/legal_texts/act_municipal_education/index.php?do4=document&amp;id4=96e20c02-1b12-465a-b64c-24aa9227000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023268-61BA-4C6A-A8A5-8E6165352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1</Pages>
  <Words>4391</Words>
  <Characters>25031</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Admim</dc:creator>
  <cp:keywords/>
  <dc:description/>
  <cp:lastModifiedBy>Admim</cp:lastModifiedBy>
  <cp:revision>21</cp:revision>
  <cp:lastPrinted>2017-05-15T08:07:00Z</cp:lastPrinted>
  <dcterms:created xsi:type="dcterms:W3CDTF">2017-04-20T01:47:00Z</dcterms:created>
  <dcterms:modified xsi:type="dcterms:W3CDTF">2017-05-15T08:08:00Z</dcterms:modified>
</cp:coreProperties>
</file>