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7DBB" w:rsidRPr="00E57DBB" w:rsidRDefault="00754EC0" w:rsidP="00E57DBB">
      <w:pPr>
        <w:spacing w:after="0" w:line="240" w:lineRule="auto"/>
        <w:jc w:val="center"/>
        <w:rPr>
          <w:rFonts w:ascii="Times New Roman" w:eastAsia="Times New Roman" w:hAnsi="Times New Roman" w:cs="Times New Roman"/>
          <w:sz w:val="32"/>
          <w:szCs w:val="32"/>
          <w:lang w:eastAsia="ru-RU"/>
        </w:rPr>
      </w:pPr>
      <w:r>
        <w:rPr>
          <w:rFonts w:ascii="Arial" w:eastAsia="Times New Roman" w:hAnsi="Arial" w:cs="Arial"/>
          <w:b/>
          <w:bCs/>
          <w:color w:val="000000"/>
          <w:sz w:val="32"/>
          <w:szCs w:val="32"/>
          <w:lang w:eastAsia="ru-RU"/>
        </w:rPr>
        <w:t>28</w:t>
      </w:r>
      <w:r w:rsidR="00E54CF0">
        <w:rPr>
          <w:rFonts w:ascii="Arial" w:eastAsia="Times New Roman" w:hAnsi="Arial" w:cs="Arial"/>
          <w:b/>
          <w:bCs/>
          <w:color w:val="000000"/>
          <w:sz w:val="32"/>
          <w:szCs w:val="32"/>
          <w:lang w:eastAsia="ru-RU"/>
        </w:rPr>
        <w:t>.04.2023г. №</w:t>
      </w:r>
      <w:r>
        <w:rPr>
          <w:rFonts w:ascii="Arial" w:eastAsia="Times New Roman" w:hAnsi="Arial" w:cs="Arial"/>
          <w:b/>
          <w:bCs/>
          <w:color w:val="000000"/>
          <w:sz w:val="32"/>
          <w:szCs w:val="32"/>
          <w:lang w:eastAsia="ru-RU"/>
        </w:rPr>
        <w:t>114</w:t>
      </w:r>
    </w:p>
    <w:p w:rsidR="00E57DBB" w:rsidRPr="00E57DBB" w:rsidRDefault="00E57DBB" w:rsidP="00E57DBB">
      <w:pPr>
        <w:spacing w:after="0" w:line="240" w:lineRule="auto"/>
        <w:ind w:right="284"/>
        <w:jc w:val="center"/>
        <w:rPr>
          <w:rFonts w:ascii="Times New Roman" w:eastAsia="Times New Roman" w:hAnsi="Times New Roman" w:cs="Times New Roman"/>
          <w:sz w:val="32"/>
          <w:szCs w:val="32"/>
          <w:lang w:eastAsia="ru-RU"/>
        </w:rPr>
      </w:pPr>
      <w:r w:rsidRPr="00E57DBB">
        <w:rPr>
          <w:rFonts w:ascii="Arial" w:eastAsia="Times New Roman" w:hAnsi="Arial" w:cs="Arial"/>
          <w:b/>
          <w:bCs/>
          <w:color w:val="000000"/>
          <w:sz w:val="32"/>
          <w:szCs w:val="32"/>
          <w:lang w:eastAsia="ru-RU"/>
        </w:rPr>
        <w:t>РОССИЙСКАЯ ФЕДЕРАЦИЯ</w:t>
      </w:r>
    </w:p>
    <w:p w:rsidR="00E57DBB" w:rsidRPr="00E57DBB" w:rsidRDefault="00E57DBB" w:rsidP="00E57DBB">
      <w:pPr>
        <w:spacing w:after="0" w:line="240" w:lineRule="auto"/>
        <w:ind w:right="284"/>
        <w:jc w:val="center"/>
        <w:rPr>
          <w:rFonts w:ascii="Times New Roman" w:eastAsia="Times New Roman" w:hAnsi="Times New Roman" w:cs="Times New Roman"/>
          <w:sz w:val="32"/>
          <w:szCs w:val="32"/>
          <w:lang w:eastAsia="ru-RU"/>
        </w:rPr>
      </w:pPr>
      <w:r w:rsidRPr="00E57DBB">
        <w:rPr>
          <w:rFonts w:ascii="Arial" w:eastAsia="Times New Roman" w:hAnsi="Arial" w:cs="Arial"/>
          <w:b/>
          <w:bCs/>
          <w:color w:val="000000"/>
          <w:sz w:val="32"/>
          <w:szCs w:val="32"/>
          <w:lang w:eastAsia="ru-RU"/>
        </w:rPr>
        <w:t>ИРКУТСКАЯ ОБЛАСТЬ</w:t>
      </w:r>
    </w:p>
    <w:p w:rsidR="00E57DBB" w:rsidRPr="00E57DBB" w:rsidRDefault="00E57DBB" w:rsidP="00E57DBB">
      <w:pPr>
        <w:spacing w:after="0" w:line="240" w:lineRule="auto"/>
        <w:ind w:right="284"/>
        <w:jc w:val="center"/>
        <w:rPr>
          <w:rFonts w:ascii="Times New Roman" w:eastAsia="Times New Roman" w:hAnsi="Times New Roman" w:cs="Times New Roman"/>
          <w:sz w:val="32"/>
          <w:szCs w:val="32"/>
          <w:lang w:eastAsia="ru-RU"/>
        </w:rPr>
      </w:pPr>
      <w:r w:rsidRPr="00E57DBB">
        <w:rPr>
          <w:rFonts w:ascii="Arial" w:eastAsia="Times New Roman" w:hAnsi="Arial" w:cs="Arial"/>
          <w:b/>
          <w:bCs/>
          <w:color w:val="000000"/>
          <w:sz w:val="32"/>
          <w:szCs w:val="32"/>
          <w:lang w:eastAsia="ru-RU"/>
        </w:rPr>
        <w:t>БАЯНДАЕВСКИЙ МУНИЦИПАЛЬНЫЙ РАЙОН</w:t>
      </w:r>
    </w:p>
    <w:p w:rsidR="00E57DBB" w:rsidRPr="00E54CF0" w:rsidRDefault="00E57DBB" w:rsidP="00E57DBB">
      <w:pPr>
        <w:spacing w:after="0" w:line="240" w:lineRule="auto"/>
        <w:ind w:right="284"/>
        <w:jc w:val="center"/>
        <w:rPr>
          <w:rFonts w:ascii="Times New Roman" w:eastAsia="Times New Roman" w:hAnsi="Times New Roman" w:cs="Times New Roman"/>
          <w:sz w:val="32"/>
          <w:szCs w:val="32"/>
          <w:lang w:eastAsia="ru-RU"/>
        </w:rPr>
      </w:pPr>
      <w:r w:rsidRPr="00E57DBB">
        <w:rPr>
          <w:rFonts w:ascii="Arial" w:eastAsia="Times New Roman" w:hAnsi="Arial" w:cs="Arial"/>
          <w:b/>
          <w:bCs/>
          <w:color w:val="000000"/>
          <w:sz w:val="32"/>
          <w:szCs w:val="32"/>
          <w:lang w:eastAsia="ru-RU"/>
        </w:rPr>
        <w:t>МУ</w:t>
      </w:r>
      <w:r w:rsidR="004510E8">
        <w:rPr>
          <w:rFonts w:ascii="Arial" w:eastAsia="Times New Roman" w:hAnsi="Arial" w:cs="Arial"/>
          <w:b/>
          <w:bCs/>
          <w:color w:val="000000"/>
          <w:sz w:val="32"/>
          <w:szCs w:val="32"/>
          <w:lang w:eastAsia="ru-RU"/>
        </w:rPr>
        <w:t xml:space="preserve">НИЦИПАЛЬНОЕ ОБРАЗОВАНИЕ </w:t>
      </w:r>
      <w:r w:rsidR="004510E8" w:rsidRPr="00E54CF0">
        <w:rPr>
          <w:rFonts w:ascii="Arial" w:eastAsia="Times New Roman" w:hAnsi="Arial" w:cs="Arial"/>
          <w:b/>
          <w:bCs/>
          <w:color w:val="000000"/>
          <w:sz w:val="32"/>
          <w:szCs w:val="32"/>
          <w:lang w:eastAsia="ru-RU"/>
        </w:rPr>
        <w:t>«</w:t>
      </w:r>
      <w:r w:rsidR="00E54CF0" w:rsidRPr="00E54CF0">
        <w:rPr>
          <w:rFonts w:ascii="Arial" w:eastAsia="Times New Roman" w:hAnsi="Arial" w:cs="Arial"/>
          <w:b/>
          <w:bCs/>
          <w:color w:val="000000"/>
          <w:sz w:val="32"/>
          <w:szCs w:val="32"/>
          <w:lang w:eastAsia="ru-RU"/>
        </w:rPr>
        <w:t>ОЛЬЗОНЫ</w:t>
      </w:r>
      <w:r w:rsidRPr="00E54CF0">
        <w:rPr>
          <w:rFonts w:ascii="Arial" w:eastAsia="Times New Roman" w:hAnsi="Arial" w:cs="Arial"/>
          <w:b/>
          <w:bCs/>
          <w:color w:val="000000"/>
          <w:sz w:val="32"/>
          <w:szCs w:val="32"/>
          <w:lang w:eastAsia="ru-RU"/>
        </w:rPr>
        <w:t>»</w:t>
      </w:r>
    </w:p>
    <w:p w:rsidR="00E57DBB" w:rsidRPr="00E54CF0" w:rsidRDefault="00E57DBB" w:rsidP="00E57DBB">
      <w:pPr>
        <w:spacing w:after="0" w:line="240" w:lineRule="auto"/>
        <w:ind w:right="284"/>
        <w:jc w:val="center"/>
        <w:rPr>
          <w:rFonts w:ascii="Times New Roman" w:eastAsia="Times New Roman" w:hAnsi="Times New Roman" w:cs="Times New Roman"/>
          <w:sz w:val="32"/>
          <w:szCs w:val="32"/>
          <w:lang w:eastAsia="ru-RU"/>
        </w:rPr>
      </w:pPr>
      <w:r w:rsidRPr="00E54CF0">
        <w:rPr>
          <w:rFonts w:ascii="Arial" w:eastAsia="Times New Roman" w:hAnsi="Arial" w:cs="Arial"/>
          <w:b/>
          <w:bCs/>
          <w:color w:val="000000"/>
          <w:sz w:val="32"/>
          <w:szCs w:val="32"/>
          <w:lang w:eastAsia="ru-RU"/>
        </w:rPr>
        <w:t>ДУМА</w:t>
      </w:r>
    </w:p>
    <w:p w:rsidR="00E57DBB" w:rsidRPr="00E54CF0" w:rsidRDefault="00E57DBB" w:rsidP="00E57DBB">
      <w:pPr>
        <w:spacing w:after="0" w:line="240" w:lineRule="auto"/>
        <w:ind w:right="284"/>
        <w:jc w:val="center"/>
        <w:rPr>
          <w:rFonts w:ascii="Times New Roman" w:eastAsia="Times New Roman" w:hAnsi="Times New Roman" w:cs="Times New Roman"/>
          <w:sz w:val="32"/>
          <w:szCs w:val="32"/>
          <w:lang w:eastAsia="ru-RU"/>
        </w:rPr>
      </w:pPr>
      <w:r w:rsidRPr="00E54CF0">
        <w:rPr>
          <w:rFonts w:ascii="Arial" w:eastAsia="Times New Roman" w:hAnsi="Arial" w:cs="Arial"/>
          <w:b/>
          <w:bCs/>
          <w:color w:val="000000"/>
          <w:sz w:val="32"/>
          <w:szCs w:val="32"/>
          <w:lang w:eastAsia="ru-RU"/>
        </w:rPr>
        <w:t>РЕШЕНИЕ</w:t>
      </w:r>
    </w:p>
    <w:p w:rsidR="00E57DBB" w:rsidRPr="0071562A" w:rsidRDefault="00E57DBB" w:rsidP="00E57DBB">
      <w:pPr>
        <w:spacing w:after="0" w:line="240" w:lineRule="auto"/>
        <w:ind w:right="284"/>
        <w:jc w:val="center"/>
        <w:rPr>
          <w:rFonts w:ascii="Arial" w:eastAsia="Times New Roman" w:hAnsi="Arial" w:cs="Arial"/>
          <w:sz w:val="24"/>
          <w:szCs w:val="24"/>
          <w:lang w:eastAsia="ru-RU"/>
        </w:rPr>
      </w:pPr>
    </w:p>
    <w:p w:rsidR="00E57DBB" w:rsidRPr="00E57DBB" w:rsidRDefault="00E57DBB" w:rsidP="00E57DBB">
      <w:pPr>
        <w:spacing w:after="0" w:line="240" w:lineRule="auto"/>
        <w:ind w:right="284"/>
        <w:jc w:val="center"/>
        <w:rPr>
          <w:rFonts w:ascii="Times New Roman" w:eastAsia="Times New Roman" w:hAnsi="Times New Roman" w:cs="Times New Roman"/>
          <w:sz w:val="32"/>
          <w:szCs w:val="32"/>
          <w:lang w:eastAsia="ru-RU"/>
        </w:rPr>
      </w:pPr>
      <w:r w:rsidRPr="00E54CF0">
        <w:rPr>
          <w:rFonts w:ascii="Arial" w:eastAsia="Times New Roman" w:hAnsi="Arial" w:cs="Arial"/>
          <w:b/>
          <w:bCs/>
          <w:color w:val="000000"/>
          <w:sz w:val="32"/>
          <w:szCs w:val="32"/>
          <w:lang w:eastAsia="ru-RU"/>
        </w:rPr>
        <w:t>О ВНЕСЕНИИ ИЗМЕНЕНИЙ В ПОЛОЖЕНИЕ О БЮДЖЕТНОМ ПРОЦЕССЕ В МУНИЦИПАЛЬНОМ ОБРАЗОВАНИИ «</w:t>
      </w:r>
      <w:r w:rsidR="00E54CF0" w:rsidRPr="00E54CF0">
        <w:rPr>
          <w:rFonts w:ascii="Arial" w:eastAsia="Times New Roman" w:hAnsi="Arial" w:cs="Arial"/>
          <w:b/>
          <w:bCs/>
          <w:color w:val="000000"/>
          <w:sz w:val="32"/>
          <w:szCs w:val="32"/>
          <w:lang w:eastAsia="ru-RU"/>
        </w:rPr>
        <w:t>ОЛЬЗОНЫ</w:t>
      </w:r>
      <w:r w:rsidRPr="00E54CF0">
        <w:rPr>
          <w:rFonts w:ascii="Arial" w:eastAsia="Times New Roman" w:hAnsi="Arial" w:cs="Arial"/>
          <w:b/>
          <w:bCs/>
          <w:color w:val="000000"/>
          <w:sz w:val="32"/>
          <w:szCs w:val="32"/>
          <w:lang w:eastAsia="ru-RU"/>
        </w:rPr>
        <w:t>»</w:t>
      </w:r>
    </w:p>
    <w:p w:rsidR="00E57DBB" w:rsidRPr="0071562A" w:rsidRDefault="00E57DBB" w:rsidP="00E57DBB">
      <w:pPr>
        <w:spacing w:after="0" w:line="240" w:lineRule="auto"/>
        <w:ind w:right="284"/>
        <w:jc w:val="center"/>
        <w:rPr>
          <w:rFonts w:ascii="Arial" w:eastAsia="Times New Roman" w:hAnsi="Arial" w:cs="Arial"/>
          <w:sz w:val="24"/>
          <w:szCs w:val="24"/>
          <w:lang w:eastAsia="ru-RU"/>
        </w:rPr>
      </w:pPr>
    </w:p>
    <w:p w:rsidR="00E57DBB" w:rsidRPr="0071562A" w:rsidRDefault="00E57DBB" w:rsidP="00E57DBB">
      <w:pPr>
        <w:spacing w:after="0" w:line="240" w:lineRule="auto"/>
        <w:ind w:firstLine="709"/>
        <w:jc w:val="both"/>
        <w:rPr>
          <w:rFonts w:ascii="Times New Roman" w:eastAsia="Times New Roman" w:hAnsi="Times New Roman" w:cs="Times New Roman"/>
          <w:sz w:val="24"/>
          <w:szCs w:val="24"/>
          <w:lang w:eastAsia="ru-RU"/>
        </w:rPr>
      </w:pPr>
      <w:r w:rsidRPr="0071562A">
        <w:rPr>
          <w:rFonts w:ascii="Arial" w:eastAsia="Times New Roman" w:hAnsi="Arial" w:cs="Arial"/>
          <w:sz w:val="24"/>
          <w:szCs w:val="24"/>
          <w:lang w:eastAsia="ru-RU"/>
        </w:rPr>
        <w:t>В соответствии Федеральным законом от 06.10.2003г. №131-ФЗ «Об общих принципах организации местного самоуправления в Российской Федерации», Бюджетным кодексом Российской Федерации, Уставом муниципального образования «</w:t>
      </w:r>
      <w:r w:rsidR="00E54CF0" w:rsidRPr="0071562A">
        <w:rPr>
          <w:rFonts w:ascii="Arial" w:eastAsia="Times New Roman" w:hAnsi="Arial" w:cs="Arial"/>
          <w:sz w:val="24"/>
          <w:szCs w:val="24"/>
          <w:lang w:eastAsia="ru-RU"/>
        </w:rPr>
        <w:t>Ользоны</w:t>
      </w:r>
      <w:r w:rsidRPr="0071562A">
        <w:rPr>
          <w:rFonts w:ascii="Arial" w:eastAsia="Times New Roman" w:hAnsi="Arial" w:cs="Arial"/>
          <w:sz w:val="24"/>
          <w:szCs w:val="24"/>
          <w:lang w:eastAsia="ru-RU"/>
        </w:rPr>
        <w:t>», Дума муниципального образования «</w:t>
      </w:r>
      <w:r w:rsidR="00E54CF0" w:rsidRPr="0071562A">
        <w:rPr>
          <w:rFonts w:ascii="Arial" w:eastAsia="Times New Roman" w:hAnsi="Arial" w:cs="Arial"/>
          <w:sz w:val="24"/>
          <w:szCs w:val="24"/>
          <w:lang w:eastAsia="ru-RU"/>
        </w:rPr>
        <w:t>Ользоны</w:t>
      </w:r>
      <w:r w:rsidRPr="0071562A">
        <w:rPr>
          <w:rFonts w:ascii="Arial" w:eastAsia="Times New Roman" w:hAnsi="Arial" w:cs="Arial"/>
          <w:sz w:val="24"/>
          <w:szCs w:val="24"/>
          <w:lang w:eastAsia="ru-RU"/>
        </w:rPr>
        <w:t>»</w:t>
      </w:r>
    </w:p>
    <w:p w:rsidR="00E57DBB" w:rsidRPr="0071562A" w:rsidRDefault="00E57DBB" w:rsidP="00E57DBB">
      <w:pPr>
        <w:spacing w:after="0" w:line="240" w:lineRule="auto"/>
        <w:jc w:val="center"/>
        <w:rPr>
          <w:rFonts w:ascii="Times New Roman" w:eastAsia="Times New Roman" w:hAnsi="Times New Roman" w:cs="Times New Roman"/>
          <w:sz w:val="24"/>
          <w:szCs w:val="24"/>
          <w:lang w:eastAsia="ru-RU"/>
        </w:rPr>
      </w:pPr>
    </w:p>
    <w:p w:rsidR="00E57DBB" w:rsidRPr="0071562A" w:rsidRDefault="00E57DBB" w:rsidP="00E57DBB">
      <w:pPr>
        <w:spacing w:after="0" w:line="240" w:lineRule="auto"/>
        <w:jc w:val="center"/>
        <w:rPr>
          <w:rFonts w:ascii="Times New Roman" w:eastAsia="Times New Roman" w:hAnsi="Times New Roman" w:cs="Times New Roman"/>
          <w:sz w:val="30"/>
          <w:szCs w:val="30"/>
          <w:lang w:eastAsia="ru-RU"/>
        </w:rPr>
      </w:pPr>
      <w:r w:rsidRPr="0071562A">
        <w:rPr>
          <w:rFonts w:ascii="Arial" w:eastAsia="Times New Roman" w:hAnsi="Arial" w:cs="Arial"/>
          <w:b/>
          <w:bCs/>
          <w:color w:val="000000"/>
          <w:sz w:val="30"/>
          <w:szCs w:val="30"/>
          <w:lang w:eastAsia="ru-RU"/>
        </w:rPr>
        <w:t>РЕШИЛА:</w:t>
      </w:r>
    </w:p>
    <w:p w:rsidR="00E57DBB" w:rsidRPr="0071562A" w:rsidRDefault="00E57DBB" w:rsidP="00E57DBB">
      <w:pPr>
        <w:spacing w:after="0" w:line="240" w:lineRule="auto"/>
        <w:jc w:val="center"/>
        <w:rPr>
          <w:rFonts w:ascii="Times New Roman" w:eastAsia="Times New Roman" w:hAnsi="Times New Roman" w:cs="Times New Roman"/>
          <w:sz w:val="24"/>
          <w:szCs w:val="24"/>
          <w:lang w:eastAsia="ru-RU"/>
        </w:rPr>
      </w:pPr>
    </w:p>
    <w:p w:rsidR="00E57DBB" w:rsidRPr="0071562A" w:rsidRDefault="00E57DBB" w:rsidP="00E57DBB">
      <w:pPr>
        <w:spacing w:after="0" w:line="240" w:lineRule="auto"/>
        <w:ind w:firstLine="709"/>
        <w:jc w:val="both"/>
        <w:rPr>
          <w:rFonts w:ascii="Times New Roman" w:eastAsia="Times New Roman" w:hAnsi="Times New Roman" w:cs="Times New Roman"/>
          <w:sz w:val="24"/>
          <w:szCs w:val="24"/>
          <w:lang w:eastAsia="ru-RU"/>
        </w:rPr>
      </w:pPr>
      <w:r w:rsidRPr="0071562A">
        <w:rPr>
          <w:rFonts w:ascii="Arial" w:eastAsia="Times New Roman" w:hAnsi="Arial" w:cs="Arial"/>
          <w:sz w:val="24"/>
          <w:szCs w:val="24"/>
          <w:lang w:eastAsia="ru-RU"/>
        </w:rPr>
        <w:t>1. В Положение о бюджетном процессе в муниципальном образовании «</w:t>
      </w:r>
      <w:r w:rsidR="00E54CF0" w:rsidRPr="0071562A">
        <w:rPr>
          <w:rFonts w:ascii="Arial" w:eastAsia="Times New Roman" w:hAnsi="Arial" w:cs="Arial"/>
          <w:sz w:val="24"/>
          <w:szCs w:val="24"/>
          <w:lang w:eastAsia="ru-RU"/>
        </w:rPr>
        <w:t>Ользоны</w:t>
      </w:r>
      <w:r w:rsidRPr="0071562A">
        <w:rPr>
          <w:rFonts w:ascii="Arial" w:eastAsia="Times New Roman" w:hAnsi="Arial" w:cs="Arial"/>
          <w:sz w:val="24"/>
          <w:szCs w:val="24"/>
          <w:lang w:eastAsia="ru-RU"/>
        </w:rPr>
        <w:t xml:space="preserve">», </w:t>
      </w:r>
      <w:r w:rsidR="004510E8" w:rsidRPr="0071562A">
        <w:rPr>
          <w:rFonts w:ascii="Arial" w:eastAsia="Times New Roman" w:hAnsi="Arial" w:cs="Arial"/>
          <w:sz w:val="24"/>
          <w:szCs w:val="24"/>
          <w:lang w:eastAsia="ru-RU"/>
        </w:rPr>
        <w:t xml:space="preserve">утвержденное решением Думы МО </w:t>
      </w:r>
      <w:r w:rsidR="00E54CF0" w:rsidRPr="0071562A">
        <w:rPr>
          <w:rFonts w:ascii="Arial" w:eastAsia="Times New Roman" w:hAnsi="Arial" w:cs="Arial"/>
          <w:sz w:val="24"/>
          <w:szCs w:val="24"/>
          <w:lang w:eastAsia="ru-RU"/>
        </w:rPr>
        <w:t>«Ользоны</w:t>
      </w:r>
      <w:r w:rsidRPr="0071562A">
        <w:rPr>
          <w:rFonts w:ascii="Arial" w:eastAsia="Times New Roman" w:hAnsi="Arial" w:cs="Arial"/>
          <w:sz w:val="24"/>
          <w:szCs w:val="24"/>
          <w:lang w:eastAsia="ru-RU"/>
        </w:rPr>
        <w:t>» от 28.12.2018г. №4/3 внести следующие изменения:</w:t>
      </w:r>
    </w:p>
    <w:p w:rsidR="00E57DBB" w:rsidRPr="0071562A" w:rsidRDefault="00E57DBB" w:rsidP="00E57DBB">
      <w:pPr>
        <w:spacing w:after="0" w:line="240" w:lineRule="auto"/>
        <w:ind w:firstLine="709"/>
        <w:jc w:val="both"/>
        <w:rPr>
          <w:rFonts w:ascii="Times New Roman" w:eastAsia="Times New Roman" w:hAnsi="Times New Roman" w:cs="Times New Roman"/>
          <w:sz w:val="24"/>
          <w:szCs w:val="24"/>
          <w:lang w:eastAsia="ru-RU"/>
        </w:rPr>
      </w:pPr>
      <w:r w:rsidRPr="0071562A">
        <w:rPr>
          <w:rFonts w:ascii="Arial" w:eastAsia="Times New Roman" w:hAnsi="Arial" w:cs="Arial"/>
          <w:sz w:val="24"/>
          <w:szCs w:val="24"/>
          <w:lang w:eastAsia="ru-RU"/>
        </w:rPr>
        <w:t>1.1. Часть 1 Статьи 15.1 изложить в следующей редакции:</w:t>
      </w:r>
    </w:p>
    <w:p w:rsidR="00E57DBB" w:rsidRPr="0071562A" w:rsidRDefault="00E57DBB" w:rsidP="00E57DBB">
      <w:pPr>
        <w:spacing w:after="0" w:line="240" w:lineRule="auto"/>
        <w:ind w:firstLine="709"/>
        <w:jc w:val="both"/>
        <w:rPr>
          <w:rFonts w:ascii="Arial" w:eastAsia="Times New Roman" w:hAnsi="Arial" w:cs="Arial"/>
          <w:color w:val="000000"/>
          <w:sz w:val="24"/>
          <w:szCs w:val="24"/>
          <w:lang w:eastAsia="ru-RU"/>
        </w:rPr>
      </w:pPr>
      <w:r w:rsidRPr="0071562A">
        <w:rPr>
          <w:rFonts w:ascii="Arial" w:eastAsia="Times New Roman" w:hAnsi="Arial" w:cs="Arial"/>
          <w:color w:val="000000"/>
          <w:sz w:val="24"/>
          <w:szCs w:val="24"/>
          <w:lang w:eastAsia="ru-RU"/>
        </w:rPr>
        <w:t>«1. Исполнительный документ, предусматривающий обращение взыскания на средства местного бюджета по денежным обязател</w:t>
      </w:r>
      <w:r w:rsidR="00200269">
        <w:rPr>
          <w:rFonts w:ascii="Arial" w:eastAsia="Times New Roman" w:hAnsi="Arial" w:cs="Arial"/>
          <w:color w:val="000000"/>
          <w:sz w:val="24"/>
          <w:szCs w:val="24"/>
          <w:lang w:eastAsia="ru-RU"/>
        </w:rPr>
        <w:t>ьствам его казенного учреждения</w:t>
      </w:r>
      <w:r w:rsidRPr="0071562A">
        <w:rPr>
          <w:rFonts w:ascii="Arial" w:eastAsia="Times New Roman" w:hAnsi="Arial" w:cs="Arial"/>
          <w:color w:val="000000"/>
          <w:sz w:val="24"/>
          <w:szCs w:val="24"/>
          <w:lang w:eastAsia="ru-RU"/>
        </w:rPr>
        <w:t xml:space="preserve">-должника, направляется судом по просьбе взыскателя или самим </w:t>
      </w:r>
      <w:r w:rsidRPr="0071562A">
        <w:rPr>
          <w:rFonts w:ascii="Arial" w:eastAsia="Times New Roman" w:hAnsi="Arial" w:cs="Arial"/>
          <w:sz w:val="24"/>
          <w:szCs w:val="24"/>
          <w:lang w:eastAsia="ru-RU"/>
        </w:rPr>
        <w:t xml:space="preserve">взыскателем вместе с документами, указанными в пункте 2 статьи 242.1 </w:t>
      </w:r>
      <w:r w:rsidRPr="0071562A">
        <w:rPr>
          <w:rFonts w:ascii="Arial" w:hAnsi="Arial" w:cs="Arial"/>
          <w:sz w:val="24"/>
          <w:szCs w:val="24"/>
        </w:rPr>
        <w:t>Бюджетного Кодекса РФ</w:t>
      </w:r>
      <w:r w:rsidRPr="0071562A">
        <w:rPr>
          <w:rFonts w:ascii="Arial" w:eastAsia="Times New Roman" w:hAnsi="Arial" w:cs="Arial"/>
          <w:sz w:val="24"/>
          <w:szCs w:val="24"/>
          <w:lang w:eastAsia="ru-RU"/>
        </w:rPr>
        <w:t xml:space="preserve">, в орган Федерального </w:t>
      </w:r>
      <w:r w:rsidRPr="0071562A">
        <w:rPr>
          <w:rFonts w:ascii="Arial" w:eastAsia="Times New Roman" w:hAnsi="Arial" w:cs="Arial"/>
          <w:color w:val="000000"/>
          <w:sz w:val="24"/>
          <w:szCs w:val="24"/>
          <w:lang w:eastAsia="ru-RU"/>
        </w:rPr>
        <w:t>казначейства, осуществляющий в соответствии с настоящим Кодексом открытие и ведение счетов, предназначенных для учета операций по исполнению бюджета муниципального образования, или финансовый орган муниципального образования, создавшего казенное учреждение, для исполнения за счет средств, учитываемых на лицевом счете для учета операций по исполнению расходов местно</w:t>
      </w:r>
      <w:r w:rsidR="00200269">
        <w:rPr>
          <w:rFonts w:ascii="Arial" w:eastAsia="Times New Roman" w:hAnsi="Arial" w:cs="Arial"/>
          <w:color w:val="000000"/>
          <w:sz w:val="24"/>
          <w:szCs w:val="24"/>
          <w:lang w:eastAsia="ru-RU"/>
        </w:rPr>
        <w:t>го бюджета казенного учреждения</w:t>
      </w:r>
      <w:r w:rsidRPr="0071562A">
        <w:rPr>
          <w:rFonts w:ascii="Arial" w:eastAsia="Times New Roman" w:hAnsi="Arial" w:cs="Arial"/>
          <w:color w:val="000000"/>
          <w:sz w:val="24"/>
          <w:szCs w:val="24"/>
          <w:lang w:eastAsia="ru-RU"/>
        </w:rPr>
        <w:t xml:space="preserve">-должника либо в случае, предусмотренном абзацем вторым пункта 9 </w:t>
      </w:r>
      <w:r w:rsidR="004510E8" w:rsidRPr="0071562A">
        <w:rPr>
          <w:rFonts w:ascii="Arial" w:eastAsia="Times New Roman" w:hAnsi="Arial" w:cs="Arial"/>
          <w:color w:val="000000"/>
          <w:sz w:val="24"/>
          <w:szCs w:val="24"/>
          <w:lang w:eastAsia="ru-RU"/>
        </w:rPr>
        <w:t>настоящей статьи</w:t>
      </w:r>
      <w:r w:rsidRPr="0071562A">
        <w:rPr>
          <w:rFonts w:ascii="Arial" w:eastAsia="Times New Roman" w:hAnsi="Arial" w:cs="Arial"/>
          <w:color w:val="000000"/>
          <w:sz w:val="24"/>
          <w:szCs w:val="24"/>
          <w:lang w:eastAsia="ru-RU"/>
        </w:rPr>
        <w:t>, органа, который осуществляет бюджетные полномочия главного распорядителя средств местного бюджета и в ведении которого находится должник.</w:t>
      </w:r>
      <w:r w:rsidR="004510E8" w:rsidRPr="0071562A">
        <w:rPr>
          <w:rFonts w:ascii="Arial" w:eastAsia="Times New Roman" w:hAnsi="Arial" w:cs="Arial"/>
          <w:color w:val="000000"/>
          <w:sz w:val="24"/>
          <w:szCs w:val="24"/>
          <w:lang w:eastAsia="ru-RU"/>
        </w:rPr>
        <w:t>»</w:t>
      </w:r>
    </w:p>
    <w:p w:rsidR="004510E8" w:rsidRPr="0071562A" w:rsidRDefault="004510E8" w:rsidP="004510E8">
      <w:pPr>
        <w:spacing w:after="0" w:line="240" w:lineRule="auto"/>
        <w:ind w:firstLine="709"/>
        <w:jc w:val="both"/>
        <w:rPr>
          <w:rFonts w:ascii="Arial" w:eastAsia="Times New Roman" w:hAnsi="Arial" w:cs="Arial"/>
          <w:sz w:val="24"/>
          <w:szCs w:val="24"/>
          <w:lang w:eastAsia="ru-RU"/>
        </w:rPr>
      </w:pPr>
      <w:r w:rsidRPr="0071562A">
        <w:rPr>
          <w:rFonts w:ascii="Arial" w:eastAsia="Times New Roman" w:hAnsi="Arial" w:cs="Arial"/>
          <w:color w:val="000000"/>
          <w:sz w:val="24"/>
          <w:szCs w:val="24"/>
          <w:lang w:eastAsia="ru-RU"/>
        </w:rPr>
        <w:t xml:space="preserve">1.2 </w:t>
      </w:r>
      <w:r w:rsidRPr="0071562A">
        <w:rPr>
          <w:rFonts w:ascii="Arial" w:eastAsia="Times New Roman" w:hAnsi="Arial" w:cs="Arial"/>
          <w:sz w:val="24"/>
          <w:szCs w:val="24"/>
          <w:lang w:eastAsia="ru-RU"/>
        </w:rPr>
        <w:t>Часть 9 Статьи 15.1 изложить в следующей редакции:</w:t>
      </w:r>
    </w:p>
    <w:p w:rsidR="00190A90" w:rsidRPr="0071562A" w:rsidRDefault="004510E8" w:rsidP="00190A90">
      <w:pPr>
        <w:pStyle w:val="10"/>
      </w:pPr>
      <w:r w:rsidRPr="0071562A">
        <w:t>«9.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для исполнения в порядке, установленном настоящей статьей</w:t>
      </w:r>
      <w:r w:rsidR="00190A90" w:rsidRPr="0071562A">
        <w:t>.</w:t>
      </w:r>
    </w:p>
    <w:p w:rsidR="00190A90" w:rsidRPr="0071562A" w:rsidRDefault="00190A90" w:rsidP="00190A90">
      <w:pPr>
        <w:pStyle w:val="10"/>
      </w:pPr>
      <w:r w:rsidRPr="0071562A">
        <w:lastRenderedPageBreak/>
        <w:t>В случае поступления в соответствии с пунктом 1 настоящей статьи в орган Федерального казначейства, осуществляющий в соответствии со статьей 220.2 Бюджетного кодекса Российской Федерации отдельные функции финансового органа муниципального образования, или финансовый орган муниципального образования исполнительного документа о взыскании средств с казенного учрежд</w:t>
      </w:r>
      <w:r w:rsidR="00200269">
        <w:t>ения муниципального образования</w:t>
      </w:r>
      <w:r w:rsidRPr="0071562A">
        <w:t xml:space="preserve">-должника,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местного самоуправления (муниципальным органом), в чьем ведении находится должник, осуществляющим бюджетные полномочия главного распорядителя средств местного бюджета, в порядке, установленном Бюджетным кодексом Российской Федерации </w:t>
      </w:r>
      <w:r w:rsidR="00200269">
        <w:t>в отношении казенных учреждений</w:t>
      </w:r>
      <w:r w:rsidRPr="0071562A">
        <w:t>-должников, без возврата исполнительного документа по основанию, предусмотренному абзацем четвертым пункта 3 статьи 242.1 Бюджетного кодекса Российской Федерации, если иное не предусмотрено настоящим пунктом.</w:t>
      </w:r>
    </w:p>
    <w:p w:rsidR="004510E8" w:rsidRPr="0071562A" w:rsidRDefault="00190A90" w:rsidP="00190A90">
      <w:pPr>
        <w:pStyle w:val="10"/>
      </w:pPr>
      <w:r w:rsidRPr="0071562A">
        <w:t>В случае поступления в орган Федерального казначейства, осуществляющий в соответствии со статьей 220.2 Бюджетного кодекса Российской Федерации отдельные функции финансового органа муниципального образования, или финансовый орган муниципального образования исполнительного документа, предусматривающего обращение взыскания на средства бюджета бюджетной системы Российской Федерации по д</w:t>
      </w:r>
      <w:r w:rsidR="00200269">
        <w:t>енежным обязательствам должника</w:t>
      </w:r>
      <w:r w:rsidRPr="0071562A">
        <w:t>-казенного учреждения, порядок исполнения которого предусмотрен статьей 242.3 или 242.4 Бюджетного кодекса Российской Федерации, или исполнительного документа, предусматривающего обращение взыскания на средства бюджета иного муниципального образования, такой исполнительный документ возвращается по основанию, предусмотренному абзацем четвертым пункта 3 статьи 242.1 Бюджетного кодекса Российской Федерации, с указанием причины возврата.</w:t>
      </w:r>
      <w:r w:rsidR="004510E8" w:rsidRPr="0071562A">
        <w:t>»</w:t>
      </w:r>
    </w:p>
    <w:p w:rsidR="00C72803" w:rsidRPr="0071562A" w:rsidRDefault="00C72803" w:rsidP="00C72803">
      <w:pPr>
        <w:spacing w:after="0" w:line="240" w:lineRule="auto"/>
        <w:ind w:firstLine="709"/>
        <w:jc w:val="both"/>
        <w:rPr>
          <w:rFonts w:ascii="Arial" w:eastAsia="Times New Roman" w:hAnsi="Arial" w:cs="Arial"/>
          <w:sz w:val="24"/>
          <w:szCs w:val="24"/>
          <w:lang w:eastAsia="ru-RU"/>
        </w:rPr>
      </w:pPr>
      <w:r w:rsidRPr="0071562A">
        <w:rPr>
          <w:rFonts w:ascii="Arial" w:eastAsia="Times New Roman" w:hAnsi="Arial" w:cs="Arial"/>
          <w:color w:val="000000"/>
          <w:sz w:val="24"/>
          <w:szCs w:val="24"/>
          <w:lang w:eastAsia="ru-RU"/>
        </w:rPr>
        <w:t xml:space="preserve">1.3 </w:t>
      </w:r>
      <w:r w:rsidRPr="0071562A">
        <w:rPr>
          <w:rFonts w:ascii="Arial" w:eastAsia="Times New Roman" w:hAnsi="Arial" w:cs="Arial"/>
          <w:sz w:val="24"/>
          <w:szCs w:val="24"/>
          <w:lang w:eastAsia="ru-RU"/>
        </w:rPr>
        <w:t>Часть 3 Статьи 41 изложить в следующей редакции:</w:t>
      </w:r>
    </w:p>
    <w:p w:rsidR="00190A90" w:rsidRPr="0071562A" w:rsidRDefault="00C72803" w:rsidP="00C72803">
      <w:pPr>
        <w:spacing w:after="0" w:line="240" w:lineRule="auto"/>
        <w:ind w:firstLine="709"/>
        <w:jc w:val="both"/>
        <w:rPr>
          <w:rFonts w:ascii="Arial" w:hAnsi="Arial" w:cs="Arial"/>
          <w:sz w:val="24"/>
          <w:szCs w:val="24"/>
        </w:rPr>
      </w:pPr>
      <w:r w:rsidRPr="0071562A">
        <w:rPr>
          <w:rFonts w:ascii="Arial" w:eastAsia="Times New Roman" w:hAnsi="Arial" w:cs="Arial"/>
          <w:color w:val="000000"/>
          <w:sz w:val="24"/>
          <w:szCs w:val="24"/>
          <w:lang w:eastAsia="ru-RU"/>
        </w:rPr>
        <w:t xml:space="preserve">«3. </w:t>
      </w:r>
      <w:r w:rsidRPr="0071562A">
        <w:rPr>
          <w:rFonts w:ascii="Arial" w:hAnsi="Arial" w:cs="Arial"/>
          <w:sz w:val="24"/>
          <w:szCs w:val="24"/>
        </w:rPr>
        <w:t>Получатель бюджетных средств принимает бюджетные обязательства и вносит изменения в ранее принятые бюджетные обязательства в пределах доведенных до него лимитов бюджетных обязательств.</w:t>
      </w:r>
    </w:p>
    <w:p w:rsidR="00190A90" w:rsidRPr="0071562A" w:rsidRDefault="00190A90" w:rsidP="00C72803">
      <w:pPr>
        <w:spacing w:after="0" w:line="240" w:lineRule="auto"/>
        <w:ind w:firstLine="709"/>
        <w:jc w:val="both"/>
        <w:rPr>
          <w:rFonts w:ascii="Arial" w:hAnsi="Arial" w:cs="Arial"/>
          <w:sz w:val="24"/>
          <w:szCs w:val="24"/>
        </w:rPr>
      </w:pPr>
      <w:r w:rsidRPr="0071562A">
        <w:rPr>
          <w:rFonts w:ascii="Arial" w:hAnsi="Arial" w:cs="Arial"/>
          <w:sz w:val="24"/>
          <w:szCs w:val="24"/>
        </w:rPr>
        <w:t>Получатель бюджетных средств принимает бюджетные обязательства путем заключения государственных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190A90" w:rsidRPr="0071562A" w:rsidRDefault="00190A90" w:rsidP="00C72803">
      <w:pPr>
        <w:spacing w:after="0" w:line="240" w:lineRule="auto"/>
        <w:ind w:firstLine="709"/>
        <w:jc w:val="both"/>
        <w:rPr>
          <w:rFonts w:ascii="Arial" w:hAnsi="Arial" w:cs="Arial"/>
          <w:sz w:val="24"/>
          <w:szCs w:val="24"/>
        </w:rPr>
      </w:pPr>
      <w:r w:rsidRPr="0071562A">
        <w:rPr>
          <w:rFonts w:ascii="Arial" w:hAnsi="Arial" w:cs="Arial"/>
          <w:sz w:val="24"/>
          <w:szCs w:val="24"/>
        </w:rPr>
        <w:t>Получатель бюджетных средств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rsidR="00E57DBB" w:rsidRPr="0071562A" w:rsidRDefault="00190A90" w:rsidP="00C72803">
      <w:pPr>
        <w:spacing w:after="0" w:line="240" w:lineRule="auto"/>
        <w:ind w:firstLine="709"/>
        <w:jc w:val="both"/>
        <w:rPr>
          <w:rFonts w:ascii="Arial" w:eastAsia="Times New Roman" w:hAnsi="Arial" w:cs="Arial"/>
          <w:sz w:val="24"/>
          <w:szCs w:val="24"/>
          <w:lang w:eastAsia="ru-RU"/>
        </w:rPr>
      </w:pPr>
      <w:r w:rsidRPr="0071562A">
        <w:rPr>
          <w:rFonts w:ascii="Arial" w:hAnsi="Arial" w:cs="Arial"/>
          <w:sz w:val="24"/>
          <w:szCs w:val="24"/>
        </w:rPr>
        <w:t>Получатель бюджетных средств заключает государственные (муниципальные) контракты, иные договоры, предусматривающие исполнение обязательств по таким государственным (муниципальным) контрактам, иным договорам за пределами срока действия утвержденных лимитов бюджетных обязательств, в случаях, предусмотренных положениями настоящего Кодекса и иных федеральных законов, регулирующих бюджетные правоотношения. Указанные положения, установленные для заключения государственных (муниципальных) контрактов, иных договоров, применяются также при внесении изменений в ранее заключенные государственные (муниципальные) контракты, иные договоры.</w:t>
      </w:r>
      <w:r w:rsidR="00C72803" w:rsidRPr="0071562A">
        <w:rPr>
          <w:rFonts w:ascii="Arial" w:eastAsia="Times New Roman" w:hAnsi="Arial" w:cs="Arial"/>
          <w:color w:val="000000"/>
          <w:sz w:val="24"/>
          <w:szCs w:val="24"/>
          <w:lang w:eastAsia="ru-RU"/>
        </w:rPr>
        <w:t>»</w:t>
      </w:r>
    </w:p>
    <w:p w:rsidR="00E57DBB" w:rsidRPr="0071562A" w:rsidRDefault="00E57DBB" w:rsidP="00E57DBB">
      <w:pPr>
        <w:spacing w:after="0" w:line="240" w:lineRule="auto"/>
        <w:ind w:firstLine="709"/>
        <w:jc w:val="both"/>
        <w:rPr>
          <w:rFonts w:ascii="Times New Roman" w:eastAsia="Times New Roman" w:hAnsi="Times New Roman" w:cs="Times New Roman"/>
          <w:sz w:val="24"/>
          <w:szCs w:val="24"/>
          <w:lang w:eastAsia="ru-RU"/>
        </w:rPr>
      </w:pPr>
      <w:r w:rsidRPr="0071562A">
        <w:rPr>
          <w:rFonts w:ascii="Arial" w:eastAsia="Times New Roman" w:hAnsi="Arial" w:cs="Arial"/>
          <w:color w:val="000000"/>
          <w:sz w:val="24"/>
          <w:szCs w:val="24"/>
          <w:lang w:eastAsia="ru-RU"/>
        </w:rPr>
        <w:lastRenderedPageBreak/>
        <w:t>2. Настоящее решение вступает в силу с даты его официального опубликования.</w:t>
      </w:r>
    </w:p>
    <w:p w:rsidR="00E57DBB" w:rsidRPr="00200269" w:rsidRDefault="00E57DBB" w:rsidP="00E57DBB">
      <w:pPr>
        <w:spacing w:after="0" w:line="240" w:lineRule="auto"/>
        <w:ind w:firstLine="709"/>
        <w:jc w:val="both"/>
        <w:rPr>
          <w:rFonts w:ascii="Times New Roman" w:eastAsia="Times New Roman" w:hAnsi="Times New Roman" w:cs="Times New Roman"/>
          <w:sz w:val="24"/>
          <w:szCs w:val="24"/>
          <w:lang w:eastAsia="ru-RU"/>
        </w:rPr>
      </w:pPr>
      <w:r w:rsidRPr="0071562A">
        <w:rPr>
          <w:rFonts w:ascii="Arial" w:eastAsia="Times New Roman" w:hAnsi="Arial" w:cs="Arial"/>
          <w:color w:val="000000"/>
          <w:sz w:val="24"/>
          <w:szCs w:val="24"/>
          <w:lang w:eastAsia="ru-RU"/>
        </w:rPr>
        <w:t xml:space="preserve">3. Решение подлежит официальному опубликованию в газете Вестник МО </w:t>
      </w:r>
      <w:r w:rsidRPr="00200269">
        <w:rPr>
          <w:rFonts w:ascii="Arial" w:eastAsia="Times New Roman" w:hAnsi="Arial" w:cs="Arial"/>
          <w:color w:val="000000"/>
          <w:sz w:val="24"/>
          <w:szCs w:val="24"/>
          <w:lang w:eastAsia="ru-RU"/>
        </w:rPr>
        <w:t>«</w:t>
      </w:r>
      <w:r w:rsidR="00200269" w:rsidRPr="00200269">
        <w:rPr>
          <w:rFonts w:ascii="Arial" w:eastAsia="Times New Roman" w:hAnsi="Arial" w:cs="Arial"/>
          <w:color w:val="000000"/>
          <w:sz w:val="24"/>
          <w:szCs w:val="24"/>
          <w:lang w:eastAsia="ru-RU"/>
        </w:rPr>
        <w:t>Ользоны</w:t>
      </w:r>
      <w:r w:rsidRPr="00200269">
        <w:rPr>
          <w:rFonts w:ascii="Arial" w:eastAsia="Times New Roman" w:hAnsi="Arial" w:cs="Arial"/>
          <w:color w:val="000000"/>
          <w:sz w:val="24"/>
          <w:szCs w:val="24"/>
          <w:lang w:eastAsia="ru-RU"/>
        </w:rPr>
        <w:t>» и размещению на официальном сайте муниципального образования «</w:t>
      </w:r>
      <w:r w:rsidR="00200269" w:rsidRPr="00200269">
        <w:rPr>
          <w:rFonts w:ascii="Arial" w:eastAsia="Times New Roman" w:hAnsi="Arial" w:cs="Arial"/>
          <w:color w:val="000000"/>
          <w:sz w:val="24"/>
          <w:szCs w:val="24"/>
          <w:lang w:eastAsia="ru-RU"/>
        </w:rPr>
        <w:t>Ользоны</w:t>
      </w:r>
      <w:r w:rsidRPr="00200269">
        <w:rPr>
          <w:rFonts w:ascii="Arial" w:eastAsia="Times New Roman" w:hAnsi="Arial" w:cs="Arial"/>
          <w:color w:val="000000"/>
          <w:sz w:val="24"/>
          <w:szCs w:val="24"/>
          <w:lang w:eastAsia="ru-RU"/>
        </w:rPr>
        <w:t>» в информационно-телекоммуникационной сети «Интернет»</w:t>
      </w:r>
    </w:p>
    <w:p w:rsidR="00E57DBB" w:rsidRPr="00200269" w:rsidRDefault="00E57DBB" w:rsidP="00E57DBB">
      <w:pPr>
        <w:spacing w:after="0" w:line="256" w:lineRule="auto"/>
        <w:rPr>
          <w:rFonts w:ascii="Times New Roman" w:eastAsia="Times New Roman" w:hAnsi="Times New Roman" w:cs="Times New Roman"/>
          <w:sz w:val="24"/>
          <w:szCs w:val="24"/>
          <w:lang w:eastAsia="ru-RU"/>
        </w:rPr>
      </w:pPr>
    </w:p>
    <w:p w:rsidR="00E57DBB" w:rsidRPr="00200269" w:rsidRDefault="00E57DBB" w:rsidP="00E57DBB">
      <w:pPr>
        <w:spacing w:after="0" w:line="240" w:lineRule="auto"/>
        <w:rPr>
          <w:rFonts w:ascii="Arial" w:eastAsia="Times New Roman" w:hAnsi="Arial" w:cs="Arial"/>
          <w:sz w:val="24"/>
          <w:szCs w:val="24"/>
          <w:lang w:eastAsia="ru-RU"/>
        </w:rPr>
      </w:pPr>
      <w:r w:rsidRPr="00200269">
        <w:rPr>
          <w:rFonts w:ascii="Arial" w:eastAsia="Times New Roman" w:hAnsi="Arial" w:cs="Arial"/>
          <w:sz w:val="24"/>
          <w:szCs w:val="24"/>
          <w:lang w:eastAsia="ru-RU"/>
        </w:rPr>
        <w:t>Председатель Думы</w:t>
      </w:r>
      <w:r w:rsidR="00200269" w:rsidRPr="00200269">
        <w:rPr>
          <w:rFonts w:ascii="Arial" w:eastAsia="Times New Roman" w:hAnsi="Arial" w:cs="Arial"/>
          <w:sz w:val="24"/>
          <w:szCs w:val="24"/>
          <w:lang w:eastAsia="ru-RU"/>
        </w:rPr>
        <w:t xml:space="preserve"> </w:t>
      </w:r>
      <w:r w:rsidRPr="00200269">
        <w:rPr>
          <w:rFonts w:ascii="Arial" w:eastAsia="Times New Roman" w:hAnsi="Arial" w:cs="Arial"/>
          <w:sz w:val="24"/>
          <w:szCs w:val="24"/>
          <w:lang w:eastAsia="ru-RU"/>
        </w:rPr>
        <w:t>муниципального образования «</w:t>
      </w:r>
      <w:r w:rsidR="00200269" w:rsidRPr="00200269">
        <w:rPr>
          <w:rFonts w:ascii="Arial" w:eastAsia="Times New Roman" w:hAnsi="Arial" w:cs="Arial"/>
          <w:sz w:val="24"/>
          <w:szCs w:val="24"/>
          <w:lang w:eastAsia="ru-RU"/>
        </w:rPr>
        <w:t>Ользоны</w:t>
      </w:r>
      <w:r w:rsidRPr="00200269">
        <w:rPr>
          <w:rFonts w:ascii="Arial" w:eastAsia="Times New Roman" w:hAnsi="Arial" w:cs="Arial"/>
          <w:sz w:val="24"/>
          <w:szCs w:val="24"/>
          <w:lang w:eastAsia="ru-RU"/>
        </w:rPr>
        <w:t>»</w:t>
      </w:r>
    </w:p>
    <w:p w:rsidR="00C72803" w:rsidRPr="00200269" w:rsidRDefault="00200269" w:rsidP="00E57DBB">
      <w:pPr>
        <w:spacing w:after="0" w:line="256" w:lineRule="auto"/>
        <w:rPr>
          <w:rFonts w:ascii="Arial" w:eastAsia="Times New Roman" w:hAnsi="Arial" w:cs="Arial"/>
          <w:sz w:val="24"/>
          <w:szCs w:val="24"/>
          <w:lang w:eastAsia="ru-RU"/>
        </w:rPr>
      </w:pPr>
      <w:proofErr w:type="spellStart"/>
      <w:r w:rsidRPr="00200269">
        <w:rPr>
          <w:rFonts w:ascii="Arial" w:eastAsia="Times New Roman" w:hAnsi="Arial" w:cs="Arial"/>
          <w:sz w:val="24"/>
          <w:szCs w:val="24"/>
          <w:lang w:eastAsia="ru-RU"/>
        </w:rPr>
        <w:t>В.В.Масленников</w:t>
      </w:r>
      <w:proofErr w:type="spellEnd"/>
      <w:r w:rsidRPr="00200269">
        <w:rPr>
          <w:rFonts w:ascii="Arial" w:eastAsia="Times New Roman" w:hAnsi="Arial" w:cs="Arial"/>
          <w:sz w:val="24"/>
          <w:szCs w:val="24"/>
          <w:lang w:eastAsia="ru-RU"/>
        </w:rPr>
        <w:t>.</w:t>
      </w:r>
      <w:bookmarkStart w:id="0" w:name="_GoBack"/>
      <w:bookmarkEnd w:id="0"/>
    </w:p>
    <w:p w:rsidR="00E57DBB" w:rsidRPr="0071562A" w:rsidRDefault="00E57DBB" w:rsidP="00E57DBB">
      <w:pPr>
        <w:spacing w:after="0" w:line="256" w:lineRule="auto"/>
        <w:rPr>
          <w:rFonts w:ascii="Arial" w:eastAsia="Times New Roman" w:hAnsi="Arial" w:cs="Arial"/>
          <w:sz w:val="24"/>
          <w:szCs w:val="24"/>
          <w:lang w:eastAsia="ru-RU"/>
        </w:rPr>
      </w:pPr>
      <w:r w:rsidRPr="00200269">
        <w:rPr>
          <w:rFonts w:ascii="Arial" w:eastAsia="Times New Roman" w:hAnsi="Arial" w:cs="Arial"/>
          <w:sz w:val="24"/>
          <w:szCs w:val="24"/>
          <w:lang w:eastAsia="ru-RU"/>
        </w:rPr>
        <w:t>Глава муниципального образования «</w:t>
      </w:r>
      <w:r w:rsidR="00200269" w:rsidRPr="00200269">
        <w:rPr>
          <w:rFonts w:ascii="Arial" w:eastAsia="Times New Roman" w:hAnsi="Arial" w:cs="Arial"/>
          <w:sz w:val="24"/>
          <w:szCs w:val="24"/>
          <w:lang w:eastAsia="ru-RU"/>
        </w:rPr>
        <w:t>Ользоны</w:t>
      </w:r>
      <w:r w:rsidRPr="00200269">
        <w:rPr>
          <w:rFonts w:ascii="Arial" w:eastAsia="Times New Roman" w:hAnsi="Arial" w:cs="Arial"/>
          <w:sz w:val="24"/>
          <w:szCs w:val="24"/>
          <w:lang w:eastAsia="ru-RU"/>
        </w:rPr>
        <w:t>»</w:t>
      </w:r>
    </w:p>
    <w:p w:rsidR="001252A2" w:rsidRPr="00200269" w:rsidRDefault="00200269" w:rsidP="00200269">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А.М.Имеев</w:t>
      </w:r>
      <w:proofErr w:type="spellEnd"/>
      <w:r>
        <w:rPr>
          <w:rFonts w:ascii="Times New Roman" w:eastAsia="Times New Roman" w:hAnsi="Times New Roman" w:cs="Times New Roman"/>
          <w:sz w:val="24"/>
          <w:szCs w:val="24"/>
          <w:lang w:eastAsia="ru-RU"/>
        </w:rPr>
        <w:t>.</w:t>
      </w:r>
    </w:p>
    <w:sectPr w:rsidR="001252A2" w:rsidRPr="002002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DBB"/>
    <w:rsid w:val="00037DA3"/>
    <w:rsid w:val="001252A2"/>
    <w:rsid w:val="00190A90"/>
    <w:rsid w:val="00200269"/>
    <w:rsid w:val="004510E8"/>
    <w:rsid w:val="006C5D0C"/>
    <w:rsid w:val="0071562A"/>
    <w:rsid w:val="00754EC0"/>
    <w:rsid w:val="00C24A6B"/>
    <w:rsid w:val="00C72803"/>
    <w:rsid w:val="00DC6107"/>
    <w:rsid w:val="00E54CF0"/>
    <w:rsid w:val="00E5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38B83A-11E2-4DA0-B3CD-C51967A1C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57D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E57DBB"/>
  </w:style>
  <w:style w:type="paragraph" w:customStyle="1" w:styleId="normalweb">
    <w:name w:val="normalweb"/>
    <w:basedOn w:val="a"/>
    <w:rsid w:val="00E57D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E57D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E57D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Стиль1"/>
    <w:basedOn w:val="a"/>
    <w:link w:val="11"/>
    <w:qFormat/>
    <w:rsid w:val="00190A90"/>
    <w:pPr>
      <w:spacing w:after="0" w:line="240" w:lineRule="auto"/>
      <w:ind w:firstLine="709"/>
      <w:jc w:val="both"/>
    </w:pPr>
    <w:rPr>
      <w:rFonts w:ascii="Arial" w:eastAsia="Times New Roman" w:hAnsi="Arial" w:cs="Arial"/>
      <w:color w:val="000000"/>
      <w:sz w:val="24"/>
      <w:szCs w:val="24"/>
      <w:lang w:eastAsia="ru-RU"/>
    </w:rPr>
  </w:style>
  <w:style w:type="character" w:customStyle="1" w:styleId="11">
    <w:name w:val="Стиль1 Знак"/>
    <w:basedOn w:val="a0"/>
    <w:link w:val="10"/>
    <w:rsid w:val="00190A90"/>
    <w:rPr>
      <w:rFonts w:ascii="Arial" w:eastAsia="Times New Roman" w:hAnsi="Arial" w:cs="Arial"/>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176578">
      <w:bodyDiv w:val="1"/>
      <w:marLeft w:val="0"/>
      <w:marRight w:val="0"/>
      <w:marTop w:val="0"/>
      <w:marBottom w:val="0"/>
      <w:divBdr>
        <w:top w:val="none" w:sz="0" w:space="0" w:color="auto"/>
        <w:left w:val="none" w:sz="0" w:space="0" w:color="auto"/>
        <w:bottom w:val="none" w:sz="0" w:space="0" w:color="auto"/>
        <w:right w:val="none" w:sz="0" w:space="0" w:color="auto"/>
      </w:divBdr>
      <w:divsChild>
        <w:div w:id="2045521938">
          <w:marLeft w:val="0"/>
          <w:marRight w:val="0"/>
          <w:marTop w:val="0"/>
          <w:marBottom w:val="0"/>
          <w:divBdr>
            <w:top w:val="none" w:sz="0" w:space="0" w:color="auto"/>
            <w:left w:val="none" w:sz="0" w:space="0" w:color="auto"/>
            <w:bottom w:val="none" w:sz="0" w:space="0" w:color="auto"/>
            <w:right w:val="none" w:sz="0" w:space="0" w:color="auto"/>
          </w:divBdr>
        </w:div>
      </w:divsChild>
    </w:div>
    <w:div w:id="130064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915</Words>
  <Characters>5217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Admin</cp:lastModifiedBy>
  <cp:revision>9</cp:revision>
  <dcterms:created xsi:type="dcterms:W3CDTF">2023-04-27T01:22:00Z</dcterms:created>
  <dcterms:modified xsi:type="dcterms:W3CDTF">2023-05-10T07:16:00Z</dcterms:modified>
</cp:coreProperties>
</file>