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0F41DA" w14:textId="436FD7D3" w:rsidR="00204360" w:rsidRPr="00204360" w:rsidRDefault="009F11CF" w:rsidP="00CE6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28</w:t>
      </w:r>
      <w:r w:rsidR="00204360"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="00204360"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.2023</w:t>
      </w:r>
      <w:r w:rsidR="00DB1357"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204360"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46</w:t>
      </w:r>
    </w:p>
    <w:p w14:paraId="1E24E3CC" w14:textId="285DF933" w:rsidR="00DB1357" w:rsidRPr="00204360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0843C0C9" w14:textId="77777777" w:rsidR="00DB1357" w:rsidRPr="00204360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2A4790EC" w14:textId="77777777" w:rsidR="00DB1357" w:rsidRPr="00204360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168F8687" w14:textId="26E9A354" w:rsidR="00DB1357" w:rsidRPr="00204360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МУНИЦИПАЛЬНОЕ ОБРАЗОВАНИЕ </w:t>
      </w:r>
      <w:r w:rsidR="007F0AC4"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="00204360"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ОЛЬЗОНЫ</w:t>
      </w:r>
      <w:r w:rsidR="007F0AC4"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1B28A5E3" w14:textId="77777777" w:rsidR="00DB1357" w:rsidRPr="00204360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14:paraId="0170BBD4" w14:textId="77777777" w:rsidR="00DB1357" w:rsidRPr="00204360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5CE256A2" w14:textId="6C2B9705" w:rsidR="00DB1357" w:rsidRPr="00204360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72225B8B" w14:textId="0E952DAF" w:rsidR="00DB1357" w:rsidRPr="00204360" w:rsidRDefault="00954B3E" w:rsidP="00CE6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0436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ПОСТАНОВЛЕНИЕ АДМИНИСТРАЦИИ МУНИЦИПАЛЬНОГО ОБРАЗОВАНИЯ </w:t>
      </w:r>
      <w:r w:rsidR="00204360" w:rsidRPr="0020436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«ОЛЬЗОНЫ</w:t>
      </w:r>
      <w:r w:rsidR="007F0AC4" w:rsidRPr="0020436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  <w:r w:rsidRPr="0020436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ОТ </w:t>
      </w:r>
      <w:r w:rsidR="00204360"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15</w:t>
      </w:r>
      <w:r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</w:t>
      </w:r>
      <w:r w:rsidR="00204360" w:rsidRPr="0020436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8.2022Г. №57</w:t>
      </w:r>
      <w:r w:rsidRPr="0020436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«ОБ УТВЕРЖДЕНИИ </w:t>
      </w:r>
      <w:r w:rsidRPr="00204360">
        <w:rPr>
          <w:rFonts w:ascii="Arial" w:hAnsi="Arial" w:cs="Arial"/>
          <w:b/>
          <w:bCs/>
          <w:color w:val="000000"/>
          <w:sz w:val="32"/>
          <w:szCs w:val="32"/>
        </w:rPr>
        <w:t>АДМИНИСТРАТИВНОГО РЕГЛАМЕНТА ПРЕДОСТАВЛЕНИЯ</w:t>
      </w:r>
      <w:r w:rsidR="00204360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МУНИЦИПАЛЬНОЙ УСЛУГИ </w:t>
      </w:r>
      <w:r w:rsidRPr="00204360">
        <w:rPr>
          <w:rFonts w:ascii="Arial" w:hAnsi="Arial" w:cs="Arial"/>
          <w:b/>
          <w:bCs/>
          <w:color w:val="000000"/>
          <w:sz w:val="32"/>
          <w:szCs w:val="32"/>
        </w:rPr>
        <w:t>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РАЗРЕШЕНИЯ)»»</w:t>
      </w:r>
    </w:p>
    <w:p w14:paraId="2B1ECEDF" w14:textId="0C06495A" w:rsidR="00DB1357" w:rsidRPr="00204360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F2FFBA" w14:textId="697FA61F" w:rsidR="00DB1357" w:rsidRPr="00204360" w:rsidRDefault="00DB1357" w:rsidP="00CE6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360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Уставом МО </w:t>
      </w:r>
      <w:r w:rsidR="00204360" w:rsidRPr="00204360">
        <w:rPr>
          <w:rFonts w:ascii="Arial" w:eastAsia="Times New Roman" w:hAnsi="Arial" w:cs="Arial"/>
          <w:sz w:val="24"/>
          <w:szCs w:val="24"/>
          <w:lang w:eastAsia="ru-RU"/>
        </w:rPr>
        <w:t>«Ользоны</w:t>
      </w:r>
      <w:r w:rsidR="007F0AC4" w:rsidRPr="0020436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E66C3" w:rsidRPr="00204360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муниципального образования </w:t>
      </w:r>
      <w:r w:rsidR="00204360" w:rsidRPr="00204360">
        <w:rPr>
          <w:rFonts w:ascii="Arial" w:eastAsia="Times New Roman" w:hAnsi="Arial" w:cs="Arial"/>
          <w:sz w:val="24"/>
          <w:szCs w:val="24"/>
          <w:lang w:eastAsia="ru-RU"/>
        </w:rPr>
        <w:t>«Ользоны</w:t>
      </w:r>
      <w:r w:rsidR="007F0AC4" w:rsidRPr="0020436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734A2FEF" w14:textId="77777777" w:rsidR="00CE66C3" w:rsidRPr="00204360" w:rsidRDefault="00CE66C3" w:rsidP="00CE66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495DAF" w14:textId="001DE275" w:rsidR="00DB1357" w:rsidRPr="00204360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0436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14:paraId="15855515" w14:textId="77777777" w:rsidR="00CE66C3" w:rsidRPr="00204360" w:rsidRDefault="00CE66C3" w:rsidP="00CE66C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0F7912" w14:textId="77777777" w:rsidR="00D06C6A" w:rsidRDefault="00204360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FA7F14" w:rsidRPr="00204360">
        <w:rPr>
          <w:rFonts w:ascii="Arial" w:eastAsia="Times New Roman" w:hAnsi="Arial" w:cs="Arial"/>
          <w:sz w:val="24"/>
          <w:szCs w:val="24"/>
          <w:lang w:eastAsia="ru-RU"/>
        </w:rPr>
        <w:t>Внести</w:t>
      </w:r>
      <w:r w:rsidR="00DB1357" w:rsidRPr="002043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7F14" w:rsidRPr="00204360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A7F14" w:rsidRPr="00204360">
        <w:rPr>
          <w:rFonts w:ascii="Arial" w:hAnsi="Arial" w:cs="Arial"/>
          <w:color w:val="000000"/>
          <w:sz w:val="24"/>
          <w:szCs w:val="24"/>
        </w:rPr>
        <w:t>административный регламент пред</w:t>
      </w:r>
      <w:r w:rsidR="00D06C6A">
        <w:rPr>
          <w:rFonts w:ascii="Arial" w:hAnsi="Arial" w:cs="Arial"/>
          <w:color w:val="000000"/>
          <w:sz w:val="24"/>
          <w:szCs w:val="24"/>
        </w:rPr>
        <w:t xml:space="preserve">оставления муниципальной услуги </w:t>
      </w:r>
      <w:r w:rsidR="00FA7F14" w:rsidRPr="00204360">
        <w:rPr>
          <w:rFonts w:ascii="Arial" w:hAnsi="Arial" w:cs="Arial"/>
          <w:color w:val="000000"/>
          <w:sz w:val="24"/>
          <w:szCs w:val="24"/>
        </w:rPr>
        <w:t>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</w:t>
      </w:r>
      <w:r w:rsidR="00FA7F14" w:rsidRPr="0020436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DB1357" w:rsidRPr="00204360">
        <w:rPr>
          <w:rFonts w:ascii="Arial" w:eastAsia="Times New Roman" w:hAnsi="Arial" w:cs="Arial"/>
          <w:sz w:val="24"/>
          <w:szCs w:val="24"/>
          <w:lang w:eastAsia="ru-RU"/>
        </w:rPr>
        <w:t>утвержденн</w:t>
      </w:r>
      <w:r w:rsidR="00FA7F14" w:rsidRPr="00204360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="00DB1357" w:rsidRPr="00204360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от </w:t>
      </w:r>
      <w:r w:rsidR="00D06C6A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DB1357" w:rsidRPr="00204360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D06C6A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DB1357" w:rsidRPr="00204360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FA7F14" w:rsidRPr="0020436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B1357" w:rsidRPr="00204360">
        <w:rPr>
          <w:rFonts w:ascii="Arial" w:eastAsia="Times New Roman" w:hAnsi="Arial" w:cs="Arial"/>
          <w:sz w:val="24"/>
          <w:szCs w:val="24"/>
          <w:lang w:eastAsia="ru-RU"/>
        </w:rPr>
        <w:t>г. №</w:t>
      </w:r>
      <w:r w:rsidR="00D06C6A">
        <w:rPr>
          <w:rFonts w:ascii="Arial" w:eastAsia="Times New Roman" w:hAnsi="Arial" w:cs="Arial"/>
          <w:sz w:val="24"/>
          <w:szCs w:val="24"/>
          <w:lang w:eastAsia="ru-RU"/>
        </w:rPr>
        <w:t>57</w:t>
      </w:r>
      <w:r w:rsidR="00DB1357" w:rsidRPr="0020436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FA7F14" w:rsidRPr="00204360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14:paraId="3C6C9179" w14:textId="2D4C6BB3" w:rsidR="00FA7F14" w:rsidRPr="00204360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4E7F0B" w:rsidRPr="00204360">
        <w:rPr>
          <w:rFonts w:ascii="Arial" w:eastAsia="Times New Roman" w:hAnsi="Arial" w:cs="Arial"/>
          <w:sz w:val="24"/>
          <w:szCs w:val="24"/>
          <w:lang w:eastAsia="ru-RU"/>
        </w:rPr>
        <w:t>подпункт</w:t>
      </w:r>
      <w:proofErr w:type="gramEnd"/>
      <w:r w:rsidR="004E7F0B" w:rsidRPr="00204360">
        <w:rPr>
          <w:rFonts w:ascii="Arial" w:eastAsia="Times New Roman" w:hAnsi="Arial" w:cs="Arial"/>
          <w:sz w:val="24"/>
          <w:szCs w:val="24"/>
          <w:lang w:eastAsia="ru-RU"/>
        </w:rPr>
        <w:t xml:space="preserve"> 4 пункта 29 </w:t>
      </w:r>
      <w:r w:rsidR="00825BBE" w:rsidRPr="00204360">
        <w:rPr>
          <w:rFonts w:ascii="Arial" w:eastAsia="Times New Roman" w:hAnsi="Arial" w:cs="Arial"/>
          <w:sz w:val="24"/>
          <w:szCs w:val="24"/>
          <w:lang w:eastAsia="ru-RU"/>
        </w:rPr>
        <w:t>главы 9 изложить в следующей редакции:</w:t>
      </w:r>
    </w:p>
    <w:p w14:paraId="500E46A8" w14:textId="77777777" w:rsidR="00D06C6A" w:rsidRDefault="00825BBE" w:rsidP="00D06C6A">
      <w:pPr>
        <w:tabs>
          <w:tab w:val="num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04360">
        <w:rPr>
          <w:rFonts w:ascii="Arial" w:eastAsia="Times New Roman" w:hAnsi="Arial" w:cs="Arial"/>
          <w:sz w:val="24"/>
          <w:szCs w:val="24"/>
          <w:lang w:eastAsia="ru-RU"/>
        </w:rPr>
        <w:t xml:space="preserve">«4) </w:t>
      </w:r>
      <w:r w:rsidRPr="00204360">
        <w:rPr>
          <w:rFonts w:ascii="Arial" w:hAnsi="Arial" w:cs="Arial"/>
          <w:sz w:val="24"/>
          <w:szCs w:val="24"/>
        </w:rPr>
        <w:t xml:space="preserve">согласие всех правообладателей объекта капитального строительства в случае реконструкции такого объекта, за исключением указанных в пункте </w:t>
      </w:r>
      <w:r w:rsidR="001F7988" w:rsidRPr="00204360">
        <w:rPr>
          <w:rFonts w:ascii="Arial" w:hAnsi="Arial" w:cs="Arial"/>
          <w:sz w:val="24"/>
          <w:szCs w:val="24"/>
        </w:rPr>
        <w:t>5</w:t>
      </w:r>
      <w:r w:rsidRPr="00204360">
        <w:rPr>
          <w:rFonts w:ascii="Arial" w:hAnsi="Arial" w:cs="Arial"/>
          <w:sz w:val="24"/>
          <w:szCs w:val="24"/>
        </w:rPr>
        <w:t xml:space="preserve"> настоящей части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</w:t>
      </w:r>
      <w:r w:rsidR="001F7988" w:rsidRPr="00204360">
        <w:rPr>
          <w:rFonts w:ascii="Arial" w:hAnsi="Arial" w:cs="Arial"/>
          <w:sz w:val="24"/>
          <w:szCs w:val="24"/>
        </w:rPr>
        <w:t>»</w:t>
      </w:r>
    </w:p>
    <w:p w14:paraId="73F51D8F" w14:textId="3BB70155" w:rsidR="001F7988" w:rsidRPr="00204360" w:rsidRDefault="00D06C6A" w:rsidP="00D06C6A">
      <w:pPr>
        <w:tabs>
          <w:tab w:val="num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1F7988" w:rsidRPr="00204360">
        <w:rPr>
          <w:rFonts w:ascii="Arial" w:hAnsi="Arial" w:cs="Arial"/>
          <w:sz w:val="24"/>
          <w:szCs w:val="24"/>
        </w:rPr>
        <w:t>Дополнить подпунктом 14 пункт 29 глав</w:t>
      </w:r>
      <w:r w:rsidR="00CE66C3" w:rsidRPr="00204360">
        <w:rPr>
          <w:rFonts w:ascii="Arial" w:hAnsi="Arial" w:cs="Arial"/>
          <w:sz w:val="24"/>
          <w:szCs w:val="24"/>
        </w:rPr>
        <w:t>ы</w:t>
      </w:r>
      <w:r w:rsidR="001F7988" w:rsidRPr="00204360">
        <w:rPr>
          <w:rFonts w:ascii="Arial" w:hAnsi="Arial" w:cs="Arial"/>
          <w:sz w:val="24"/>
          <w:szCs w:val="24"/>
        </w:rPr>
        <w:t xml:space="preserve"> 9 следующего содержания</w:t>
      </w:r>
    </w:p>
    <w:p w14:paraId="19059687" w14:textId="77777777" w:rsidR="00D06C6A" w:rsidRDefault="00CE66C3" w:rsidP="00D06C6A">
      <w:pPr>
        <w:tabs>
          <w:tab w:val="num" w:pos="56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36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«14) </w:t>
      </w:r>
      <w:r w:rsidRPr="00204360">
        <w:rPr>
          <w:rFonts w:ascii="Arial" w:hAnsi="Arial" w:cs="Arial"/>
          <w:sz w:val="24"/>
          <w:szCs w:val="24"/>
        </w:rPr>
        <w:t>согласование архитектурно-градостроительного облика объекта капитального строительства в случае, если такое согласование предусмотрено статьей 40.1 Градостроительный кодекс Российской Федерации;»</w:t>
      </w:r>
    </w:p>
    <w:p w14:paraId="0C0E333D" w14:textId="77777777" w:rsidR="00D06C6A" w:rsidRDefault="00D06C6A" w:rsidP="00D06C6A">
      <w:pPr>
        <w:tabs>
          <w:tab w:val="num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DB1357" w:rsidRPr="00204360">
        <w:rPr>
          <w:rFonts w:ascii="Arial" w:eastAsia="Times New Roman" w:hAnsi="Arial" w:cs="Arial"/>
          <w:sz w:val="24"/>
          <w:szCs w:val="24"/>
          <w:lang w:eastAsia="ru-RU"/>
        </w:rPr>
        <w:t>Опубликовать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данное постановление в газете </w:t>
      </w:r>
      <w:r w:rsidR="00DB1357" w:rsidRPr="00204360">
        <w:rPr>
          <w:rFonts w:ascii="Arial" w:eastAsia="Times New Roman" w:hAnsi="Arial" w:cs="Arial"/>
          <w:sz w:val="24"/>
          <w:szCs w:val="24"/>
          <w:lang w:eastAsia="ru-RU"/>
        </w:rPr>
        <w:t xml:space="preserve">Вестник </w:t>
      </w:r>
      <w:r w:rsidR="00DB1357" w:rsidRPr="00D06C6A">
        <w:rPr>
          <w:rFonts w:ascii="Arial" w:eastAsia="Times New Roman" w:hAnsi="Arial" w:cs="Arial"/>
          <w:sz w:val="24"/>
          <w:szCs w:val="24"/>
          <w:lang w:eastAsia="ru-RU"/>
        </w:rPr>
        <w:t xml:space="preserve">МО </w:t>
      </w:r>
      <w:r w:rsidR="007F0AC4" w:rsidRPr="00D06C6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D06C6A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7F0AC4" w:rsidRPr="00D06C6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B1357" w:rsidRPr="00204360">
        <w:rPr>
          <w:rFonts w:ascii="Arial" w:eastAsia="Times New Roman" w:hAnsi="Arial" w:cs="Arial"/>
          <w:sz w:val="24"/>
          <w:szCs w:val="24"/>
          <w:lang w:eastAsia="ru-RU"/>
        </w:rPr>
        <w:t xml:space="preserve"> и на официальном сайте муниципальн</w:t>
      </w:r>
      <w:r>
        <w:rPr>
          <w:rFonts w:ascii="Arial" w:eastAsia="Times New Roman" w:hAnsi="Arial" w:cs="Arial"/>
          <w:sz w:val="24"/>
          <w:szCs w:val="24"/>
          <w:lang w:eastAsia="ru-RU"/>
        </w:rPr>
        <w:t>ого образования в информационно</w:t>
      </w:r>
      <w:r w:rsidR="00DB1357" w:rsidRPr="00204360">
        <w:rPr>
          <w:rFonts w:ascii="Arial" w:eastAsia="Times New Roman" w:hAnsi="Arial" w:cs="Arial"/>
          <w:sz w:val="24"/>
          <w:szCs w:val="24"/>
          <w:lang w:eastAsia="ru-RU"/>
        </w:rPr>
        <w:t>-телекоммуникационной сети «Интернет»</w:t>
      </w:r>
    </w:p>
    <w:p w14:paraId="166A651A" w14:textId="5A4B75C3" w:rsidR="00DB1357" w:rsidRPr="00204360" w:rsidRDefault="00D06C6A" w:rsidP="00D06C6A">
      <w:pPr>
        <w:tabs>
          <w:tab w:val="num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DB1357" w:rsidRPr="00204360">
        <w:rPr>
          <w:rFonts w:ascii="Arial" w:eastAsia="Times New Roman" w:hAnsi="Arial" w:cs="Arial"/>
          <w:sz w:val="24"/>
          <w:szCs w:val="24"/>
          <w:lang w:eastAsia="ru-RU"/>
        </w:rPr>
        <w:t>Контроль за испол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нением настоящего постановления </w:t>
      </w:r>
      <w:r w:rsidR="00DB1357" w:rsidRPr="00204360">
        <w:rPr>
          <w:rFonts w:ascii="Arial" w:eastAsia="Times New Roman" w:hAnsi="Arial" w:cs="Arial"/>
          <w:sz w:val="24"/>
          <w:szCs w:val="24"/>
          <w:lang w:eastAsia="ru-RU"/>
        </w:rPr>
        <w:t>оставляю за собой.</w:t>
      </w:r>
    </w:p>
    <w:p w14:paraId="0AB54CB2" w14:textId="1BF18D76" w:rsidR="00DB1357" w:rsidRPr="00204360" w:rsidRDefault="00DB1357" w:rsidP="00CE66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B2A5C0" w14:textId="66826859" w:rsidR="00DB1357" w:rsidRDefault="00DB1357" w:rsidP="00D06C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360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</w:t>
      </w:r>
      <w:r w:rsidR="00D06C6A">
        <w:rPr>
          <w:rFonts w:ascii="Arial" w:eastAsia="Times New Roman" w:hAnsi="Arial" w:cs="Arial"/>
          <w:sz w:val="24"/>
          <w:szCs w:val="24"/>
          <w:lang w:eastAsia="ru-RU"/>
        </w:rPr>
        <w:t xml:space="preserve">«Ользоны» </w:t>
      </w:r>
      <w:proofErr w:type="spellStart"/>
      <w:r w:rsidR="00D06C6A">
        <w:rPr>
          <w:rFonts w:ascii="Arial" w:eastAsia="Times New Roman" w:hAnsi="Arial" w:cs="Arial"/>
          <w:sz w:val="24"/>
          <w:szCs w:val="24"/>
          <w:lang w:eastAsia="ru-RU"/>
        </w:rPr>
        <w:t>А.М.Имеев</w:t>
      </w:r>
      <w:proofErr w:type="spellEnd"/>
      <w:r w:rsidR="00D06C6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B1A7913" w14:textId="77777777" w:rsidR="00D06C6A" w:rsidRDefault="00D06C6A" w:rsidP="00D06C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B65F1A" w14:textId="77777777" w:rsidR="00D06C6A" w:rsidRPr="00DD32A1" w:rsidRDefault="00D06C6A" w:rsidP="00D06C6A">
      <w:pPr>
        <w:spacing w:after="0" w:line="240" w:lineRule="auto"/>
        <w:ind w:firstLine="4820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D32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Приложение 1к постановлению</w:t>
      </w:r>
    </w:p>
    <w:p w14:paraId="086B5EB0" w14:textId="77777777" w:rsidR="00D06C6A" w:rsidRPr="00DD32A1" w:rsidRDefault="00D06C6A" w:rsidP="00D06C6A">
      <w:pPr>
        <w:spacing w:after="0" w:line="240" w:lineRule="auto"/>
        <w:ind w:firstLine="4820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DD32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администрации</w:t>
      </w:r>
      <w:proofErr w:type="gramEnd"/>
      <w:r w:rsidRPr="00DD32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муниципального</w:t>
      </w:r>
    </w:p>
    <w:p w14:paraId="1A1C2B54" w14:textId="77777777" w:rsidR="00D06C6A" w:rsidRPr="00DD32A1" w:rsidRDefault="00D06C6A" w:rsidP="00D06C6A">
      <w:pPr>
        <w:spacing w:after="0" w:line="240" w:lineRule="auto"/>
        <w:ind w:firstLine="4820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DD32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образования</w:t>
      </w:r>
      <w:proofErr w:type="gramEnd"/>
      <w:r w:rsidRPr="00DD32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«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Ользоны</w:t>
      </w:r>
      <w:r w:rsidRPr="00DD32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»</w:t>
      </w:r>
    </w:p>
    <w:p w14:paraId="45B7017E" w14:textId="5984E1A6" w:rsidR="00D06C6A" w:rsidRPr="00D92D42" w:rsidRDefault="009F11CF" w:rsidP="00D06C6A">
      <w:pPr>
        <w:spacing w:after="0" w:line="240" w:lineRule="auto"/>
        <w:ind w:firstLine="48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 28</w:t>
      </w:r>
      <w:r w:rsidR="00D06C6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.0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</w:t>
      </w:r>
      <w:bookmarkStart w:id="0" w:name="_GoBack"/>
      <w:bookmarkEnd w:id="0"/>
      <w:r w:rsidR="00D06C6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.2023 г. №46</w:t>
      </w:r>
    </w:p>
    <w:p w14:paraId="18C11FA9" w14:textId="77777777" w:rsidR="00D06C6A" w:rsidRPr="00D92D42" w:rsidRDefault="00D06C6A" w:rsidP="00D06C6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3E8448D" w14:textId="77777777" w:rsidR="00D06C6A" w:rsidRPr="007D52C3" w:rsidRDefault="00D06C6A" w:rsidP="00D06C6A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АДМИНИСТРАТИВНЫЙ РЕГЛАМЕНТ</w:t>
      </w:r>
    </w:p>
    <w:p w14:paraId="409AAADE" w14:textId="77777777" w:rsidR="00D06C6A" w:rsidRPr="007D52C3" w:rsidRDefault="00D06C6A" w:rsidP="00D06C6A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ПРЕДОСТАВЛЕНИЯ МУНИЦИПАЛЬНОЙ </w:t>
      </w: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УСЛУГИ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7D52C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ТЕЛЬСТВА И ВНЕСЕНИЯ ИЗМЕНЕНИЙ В </w:t>
      </w: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РАЗРЕШЕНИЕ НА СТРОИТЕЛЬСТВО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ОБЪЕКТА КАПИТАЛЬНОГОСТРОИТЕЛЬСТВА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В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СВЯЗИ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ПРОДЛЕНИЕМ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СРОКА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ДЕЙСТВИЯ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ТАКОГО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РАЗРЕШЕНИЯ)</w:t>
      </w:r>
      <w:r w:rsidRPr="007D52C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14:paraId="0899D1BB" w14:textId="77777777" w:rsidR="00D06C6A" w:rsidRPr="00D92D42" w:rsidRDefault="00D06C6A" w:rsidP="00D06C6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00FA690" w14:textId="77777777" w:rsidR="00D06C6A" w:rsidRPr="00D92D42" w:rsidRDefault="00D06C6A" w:rsidP="00D06C6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РАЗДЕЛ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I. ОБЩИЕ ПОЛОЖЕНИЯ</w:t>
      </w:r>
    </w:p>
    <w:p w14:paraId="43759B8F" w14:textId="77777777" w:rsidR="00D06C6A" w:rsidRPr="00D92D42" w:rsidRDefault="00D06C6A" w:rsidP="00D06C6A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1DD8E1A" w14:textId="77777777" w:rsidR="00D06C6A" w:rsidRPr="00D92D42" w:rsidRDefault="00D06C6A" w:rsidP="00D06C6A">
      <w:pPr>
        <w:spacing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Глава1.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14:paraId="7BA1240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Настоящий административный регламент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устанавливает порядок и стандарт предоставления 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разрешения)», в том числе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взаимодейс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твия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«Ользоны»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(далее–администрация) 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физическими или юридическими лицами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их уполномоче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нными представителями, органами государственной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власти, учреждениями и организациями, сроки и последовательность административных процедур (действий), осуществляемых администрацией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процессе реализации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номочий по выдаче разрешений на строительство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случаях, предусмотренных статьей 51 Градостроительного кодекса Российской Федерации,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земельном 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частке,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оженном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территории </w:t>
      </w:r>
      <w:r w:rsidRPr="00FA4A9C">
        <w:rPr>
          <w:rFonts w:ascii="Arial" w:hAnsi="Arial" w:cs="Arial"/>
          <w:bCs/>
          <w:kern w:val="2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bCs/>
          <w:kern w:val="2"/>
          <w:sz w:val="24"/>
          <w:szCs w:val="24"/>
        </w:rPr>
        <w:t>«Ользоны»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соответственно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–муниципальное образование, земельный участок).</w:t>
      </w:r>
    </w:p>
    <w:p w14:paraId="6FF1182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Целью настоящего административного регламента является обеспечение открытости порядка предоставления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муниципальной услуги,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указанной в пункте 1 настоящего административного регламента (далее–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муниципальная услуга),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14:paraId="0F38A61A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Глава2.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Круг заявителей</w:t>
      </w:r>
    </w:p>
    <w:p w14:paraId="0B48F8C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Заявителями на предоставление муниципальной услуги могут быть физические и юридические лица,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являющиеся застройщиками в соответствии с Градостроительны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 кодексом Российской Федерации (далее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–заявители).</w:t>
      </w:r>
    </w:p>
    <w:p w14:paraId="097BDEA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имени заявителя за предоставлением муниципальной услуги может обратиться его уполномоченный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представитель (далее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–представитель).</w:t>
      </w:r>
    </w:p>
    <w:p w14:paraId="70188A2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обращения заявителя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запросом о предоставлении нескольких государственных услуг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 услуг при однократном обращении в многофункциональный центр предоставления государственн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ых и муниципальных услуг (далее–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комплексный запрос), за исключением государственных услуг и муниципальных услуг, предоставление которых посредством комплексного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 с настоящи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 административным регламентом,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многофункциональный центр предоставления государственн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ых и муниципальных услуг (далее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–МФЦ) для 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беспечения получения заявителем муниципальной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услуги действует в интересах заявителя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без доверенности и направляет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 запрос о предоставлении муниципальной услуги, подписанный уполномоченн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ым работником МФЦ и скрепленный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печатью МФЦ, а также сведения, документы и (или) информацию,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необходимые для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услуги, с приложением заверенной МФЦ копии комплексного запроса, без составле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ния и подписания такого запроса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представителем.</w:t>
      </w:r>
    </w:p>
    <w:p w14:paraId="7878AE77" w14:textId="77777777" w:rsidR="00D06C6A" w:rsidRPr="00D92D42" w:rsidRDefault="00D06C6A" w:rsidP="00D06C6A">
      <w:pPr>
        <w:spacing w:before="24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Глава3. Т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ребования к порядку информирования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предоставлени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муниципальной услуги</w:t>
      </w:r>
    </w:p>
    <w:p w14:paraId="48CA035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Для получения информации по вопросам предоставления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и о ходе предоставления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муниципальной услуги заявитель или его представитель обращается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администрацию.</w:t>
      </w:r>
    </w:p>
    <w:p w14:paraId="08EF010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 Информация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муниципал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предоставляется:</w:t>
      </w:r>
    </w:p>
    <w:p w14:paraId="5407ADB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 личном контакте с заявителем или его представителем;</w:t>
      </w:r>
    </w:p>
    <w:p w14:paraId="459FC0C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с использованием телефонной связи, через официальный сайт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информац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ионно-телекоммуникационной сети «Интернет» (далее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сеть «Интернет»)по адресу </w:t>
      </w:r>
      <w:hyperlink r:id="rId6" w:history="1">
        <w:r w:rsidRPr="00497E9C">
          <w:rPr>
            <w:rStyle w:val="a5"/>
            <w:rFonts w:ascii="Arial" w:eastAsia="Times New Roman" w:hAnsi="Arial" w:cs="Arial"/>
            <w:kern w:val="2"/>
            <w:sz w:val="24"/>
            <w:szCs w:val="24"/>
            <w:lang w:val="en-US" w:eastAsia="ru-RU"/>
          </w:rPr>
          <w:t>http</w:t>
        </w:r>
        <w:r w:rsidRPr="00497E9C">
          <w:rPr>
            <w:rStyle w:val="a5"/>
            <w:rFonts w:ascii="Arial" w:eastAsia="Times New Roman" w:hAnsi="Arial" w:cs="Arial"/>
            <w:kern w:val="2"/>
            <w:sz w:val="24"/>
            <w:szCs w:val="24"/>
            <w:lang w:eastAsia="ru-RU"/>
          </w:rPr>
          <w:t>://ользоны</w:t>
        </w:r>
      </w:hyperlink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spellStart"/>
      <w:r w:rsidRPr="00B82837">
        <w:rPr>
          <w:rFonts w:ascii="Arial" w:eastAsia="Times New Roman" w:hAnsi="Arial" w:cs="Arial"/>
          <w:kern w:val="2"/>
          <w:sz w:val="24"/>
          <w:szCs w:val="24"/>
          <w:lang w:eastAsia="ru-RU"/>
        </w:rPr>
        <w:t>рф</w:t>
      </w:r>
      <w:proofErr w:type="spellEnd"/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Pr="00B82837">
        <w:rPr>
          <w:rFonts w:ascii="Arial" w:eastAsia="Times New Roman" w:hAnsi="Arial" w:cs="Arial"/>
          <w:kern w:val="2"/>
          <w:sz w:val="24"/>
          <w:szCs w:val="24"/>
          <w:lang w:eastAsia="ru-RU"/>
        </w:rPr>
        <w:t>/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(далее–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официальный сайт администрации), через региональную государ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ственную информационную систему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«Региональный портал государственных и муницип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альных услуг Иркутской области» в сети «Интернет» по адресу http://38.gosuslugi.ru (далее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–Портал), по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электронной почте администрации </w:t>
      </w:r>
      <w:hyperlink r:id="rId7" w:history="1">
        <w:r w:rsidRPr="00497E9C">
          <w:rPr>
            <w:rStyle w:val="a5"/>
            <w:rFonts w:ascii="Arial" w:eastAsia="Times New Roman" w:hAnsi="Arial" w:cs="Arial"/>
            <w:sz w:val="24"/>
            <w:szCs w:val="24"/>
            <w:lang w:val="en-US" w:eastAsia="ru-RU"/>
          </w:rPr>
          <w:t>amo</w:t>
        </w:r>
        <w:r w:rsidRPr="00497E9C">
          <w:rPr>
            <w:rStyle w:val="a5"/>
            <w:rFonts w:ascii="Arial" w:eastAsia="Times New Roman" w:hAnsi="Arial" w:cs="Arial"/>
            <w:sz w:val="24"/>
            <w:szCs w:val="24"/>
            <w:lang w:eastAsia="ru-RU"/>
          </w:rPr>
          <w:t>_</w:t>
        </w:r>
        <w:r w:rsidRPr="00497E9C">
          <w:rPr>
            <w:rStyle w:val="a5"/>
            <w:rFonts w:ascii="Arial" w:eastAsia="Times New Roman" w:hAnsi="Arial" w:cs="Arial"/>
            <w:sz w:val="24"/>
            <w:szCs w:val="24"/>
            <w:lang w:val="en-US" w:eastAsia="ru-RU"/>
          </w:rPr>
          <w:t>olzony</w:t>
        </w:r>
        <w:r w:rsidRPr="00497E9C">
          <w:rPr>
            <w:rStyle w:val="a5"/>
            <w:rFonts w:ascii="Arial" w:eastAsia="Times New Roman" w:hAnsi="Arial" w:cs="Arial"/>
            <w:sz w:val="24"/>
            <w:szCs w:val="24"/>
            <w:lang w:eastAsia="ru-RU"/>
          </w:rPr>
          <w:t>@</w:t>
        </w:r>
        <w:r w:rsidRPr="00497E9C">
          <w:rPr>
            <w:rStyle w:val="a5"/>
            <w:rFonts w:ascii="Arial" w:eastAsia="Times New Roman" w:hAnsi="Arial" w:cs="Arial"/>
            <w:sz w:val="24"/>
            <w:szCs w:val="24"/>
            <w:lang w:val="en-US" w:eastAsia="ru-RU"/>
          </w:rPr>
          <w:t>mail</w:t>
        </w:r>
        <w:r w:rsidRPr="00497E9C">
          <w:rPr>
            <w:rStyle w:val="a5"/>
            <w:rFonts w:ascii="Arial" w:eastAsia="Times New Roman" w:hAnsi="Arial" w:cs="Arial"/>
            <w:sz w:val="24"/>
            <w:szCs w:val="24"/>
            <w:lang w:eastAsia="ru-RU"/>
          </w:rPr>
          <w:t>.</w:t>
        </w:r>
        <w:proofErr w:type="spellStart"/>
        <w:r w:rsidRPr="00497E9C">
          <w:rPr>
            <w:rStyle w:val="a5"/>
            <w:rFonts w:ascii="Arial" w:eastAsia="Times New Roman" w:hAnsi="Arial" w:cs="Arial"/>
            <w:sz w:val="24"/>
            <w:szCs w:val="24"/>
            <w:lang w:val="en-US" w:eastAsia="ru-RU"/>
          </w:rPr>
          <w:t>ru</w:t>
        </w:r>
        <w:proofErr w:type="spellEnd"/>
      </w:hyperlink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–электронная почта администрации);</w:t>
      </w:r>
    </w:p>
    <w:p w14:paraId="1CB2C1A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письменно в случае письменного обращения заявителя или его представителя.</w:t>
      </w:r>
    </w:p>
    <w:p w14:paraId="10BCAC3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 ходе предоставления муниципальной услуги предоставляется:</w:t>
      </w:r>
    </w:p>
    <w:p w14:paraId="3128885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 личном контакте с заявителем или его представителем;</w:t>
      </w:r>
    </w:p>
    <w:p w14:paraId="7B022AF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14:paraId="1D3757F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письменно в случае письменного обращения заявителя или его представителя.</w:t>
      </w:r>
    </w:p>
    <w:p w14:paraId="6F37745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Должностные лица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осуществл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яющие предоставление информации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вопросам предоставления муниципальной услуги и о ходе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предоставления муниципальной услуги, должны принять все необходимые меры по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предоставлению заявителю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его представителю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исчерпывающей информации по вопросам их обращений, в том числе с прив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лечением других должностных лиц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администрации.</w:t>
      </w:r>
    </w:p>
    <w:p w14:paraId="3D76982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 Должностные лица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предоставляют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следующую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информацию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услуги:</w:t>
      </w:r>
    </w:p>
    <w:p w14:paraId="09B8D24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об органе местного самоуправления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образования, предоставляющем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муниципальную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услугу,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органах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власти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организациях, участвующих в предоставлении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услуги, включая информацию о месте их нахождения, графике работы, контактных телефонах, а также о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МФЦ, осуществляющих предоставление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услуги;</w:t>
      </w:r>
    </w:p>
    <w:p w14:paraId="12680F7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 порядке предоставления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и ходе предоставления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14:paraId="3D27078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 перечне документов,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необходимых для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14:paraId="1D57923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 времени приема документов, необходимых для предоставления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14:paraId="4391243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 сроке предоставления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14:paraId="322742D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об основаниях отказа в приеме документов, необходимых для предоставления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14:paraId="273B614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об основаниях отказа в предоставлении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14:paraId="2C0EFB3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о порядке обжаловани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решений и действий (бездействи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я), принимаемых (совер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шаемых) в рамках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услуги.</w:t>
      </w:r>
    </w:p>
    <w:p w14:paraId="55C754F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Основными требованиям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при предоставлении информации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муниципальной услуги и о ходе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оставления муниципальной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14:paraId="5B12D96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актуальность;</w:t>
      </w:r>
    </w:p>
    <w:p w14:paraId="7D2BFAB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своевременность;</w:t>
      </w:r>
    </w:p>
    <w:p w14:paraId="1B3D5F2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четкость и доступность в изложении информации;</w:t>
      </w:r>
    </w:p>
    <w:p w14:paraId="1C78F30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полнота информации;</w:t>
      </w:r>
    </w:p>
    <w:p w14:paraId="6710176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соответствие информации требованиям законодательства.</w:t>
      </w:r>
    </w:p>
    <w:p w14:paraId="6F5FA02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Предоставление информации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телефону осуществляется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путем непосредственного общения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или его пр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едставителя с должностным лицом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телефону.</w:t>
      </w:r>
    </w:p>
    <w:p w14:paraId="429056D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При ответах на тел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ефонные звонки должностные лица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тся с информации о наименовании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органа местного самоуправления, в которое позвонил заявитель или его представитель, фамилии, имени и (если имеется) отчестве лица, принявшего телефонный звонок.</w:t>
      </w:r>
    </w:p>
    <w:p w14:paraId="3660E31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невозможности должностного лица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принявшего звонок, самостоятельно ответить на поставленные вопросы телефонный звонок переадресовывается (переводи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тся) на другое должностное лицо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услуги.</w:t>
      </w:r>
    </w:p>
    <w:p w14:paraId="3DF54A9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Если заявителя или его представителя не удовлетворяет информация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услуги, предоставленная должностным лицом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он может обратиться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главе муниципального образования «Ользоны» или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лицу,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исполняющему его полномочия (далее–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муниципального образования),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графиком приема заявителей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их представителей.</w:t>
      </w:r>
    </w:p>
    <w:p w14:paraId="063B5D2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Прием заявителей или их представителей главой муниципального образования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проводится по предварительной записи, котор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 осуществляется по телефону 89148921925</w:t>
      </w:r>
    </w:p>
    <w:p w14:paraId="2E71299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Обращения заявителей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их представителей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редоставлении информации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оставления муниципальной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рассматриваются в течение 30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со дня регистрации обращения.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14:paraId="465439F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Днем регистрации обращения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является день его поступления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администрацию.</w:t>
      </w:r>
    </w:p>
    <w:p w14:paraId="2840FC4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Ответ на обращение, поступившее в администрацию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форме электронного документа,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направляется в форме электронного документа по адресу электронной почты, указанному в обращении.</w:t>
      </w:r>
    </w:p>
    <w:p w14:paraId="601BA63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обращение, поступившее в администрацию в письменной форме, направляется по почтовому адресу, указанному в обращении, поступившем в администрацию в письменной форме.</w:t>
      </w:r>
    </w:p>
    <w:p w14:paraId="1FC50F3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Информация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месте нахождения и график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работы администрации, а также МФЦ,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контактные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ефоны, адрес официального сайта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электронной почты админи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страции, порядке предоставления муниципальной услуги, а также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порядке получения информации по вопросам предоставлен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услуги и о ходе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размещается:</w:t>
      </w:r>
    </w:p>
    <w:p w14:paraId="65E6368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официальном сайте администрации;</w:t>
      </w:r>
    </w:p>
    <w:p w14:paraId="4BC7C38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Портале.</w:t>
      </w:r>
    </w:p>
    <w:p w14:paraId="49A5A32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17.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стендах, расположенных в помещениях, занимаемых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администрацией, размещается следующая информация:</w:t>
      </w:r>
    </w:p>
    <w:p w14:paraId="7271127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 органе местного самоуправления, предоставляющем муниципальную услугу,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включая информацию о месте нахождения, графике работы, контактных телефонах, адресе официального сайта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электронной почты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а также 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МФЦ, осуществляющих предоставление муниципальной услуги;</w:t>
      </w:r>
    </w:p>
    <w:p w14:paraId="76DD5BE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14:paraId="251AB70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 перечне документов, необходимых для предоставления муниципальной услуги;</w:t>
      </w:r>
    </w:p>
    <w:p w14:paraId="0CED78B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 времени приема документов, необходимых для предоставления муниципальной услуги;</w:t>
      </w:r>
    </w:p>
    <w:p w14:paraId="0D3CDC2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 сроке предоставления муниципальной услуги;</w:t>
      </w:r>
    </w:p>
    <w:p w14:paraId="72D6653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14:paraId="25F5A66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об основаниях отказа в предоставлении муниципальной услуги;</w:t>
      </w:r>
    </w:p>
    <w:p w14:paraId="5BFE8D5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14:paraId="4F8067F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14:paraId="0C206AA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текст настоящего административного регламента.</w:t>
      </w:r>
    </w:p>
    <w:p w14:paraId="52A799C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 Информирование заявителей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их представителей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порядке предоставления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МФЦ, о ходе выполнения запросов 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предоставлении муниципальной услуги, а также по иным вопросам, связанным с предоставлением муниципальной услуги, а 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кже консультирование заявителей или их представителей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порядке предоставления муниципальной услуги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МФЦ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осуществляются в порядке, установленном настоящей главой,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МФЦ, с которыми администрация заключила в соответствии с законодательством соглашения о взаимодействии.</w:t>
      </w:r>
    </w:p>
    <w:p w14:paraId="02C3215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2E3BDDC" w14:textId="77777777" w:rsidR="00D06C6A" w:rsidRPr="008E5C60" w:rsidRDefault="00D06C6A" w:rsidP="00D06C6A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E5C60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РАЗДЕЛ II. СТАНДАРТ ПРЕДОСТАВЛЕНИЯМУНИЦИПАЛЬНОЙ УСЛУГИ</w:t>
      </w:r>
    </w:p>
    <w:p w14:paraId="45F768E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F81524B" w14:textId="77777777" w:rsidR="00D06C6A" w:rsidRPr="00D92D42" w:rsidRDefault="00D06C6A" w:rsidP="00D06C6A">
      <w:pPr>
        <w:spacing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 мун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иципальной услуги</w:t>
      </w:r>
    </w:p>
    <w:p w14:paraId="5F3EED4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муниципальной услугой в настоящем админис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тративном регламенте понимается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 разрешения на строительство.</w:t>
      </w:r>
    </w:p>
    <w:p w14:paraId="0C226596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Глава5.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 органа местного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самоуправления,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редоставляющего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муниципальную услугу</w:t>
      </w:r>
    </w:p>
    <w:p w14:paraId="1E9FF15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оуправления, предоставляющим муниципальную услугу, является администрация муниципального образования «Ользоны».</w:t>
      </w:r>
    </w:p>
    <w:p w14:paraId="78F9E21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 В предоставлении муниципальной услуги участвуют:</w:t>
      </w:r>
    </w:p>
    <w:p w14:paraId="25630CC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14:paraId="63EF184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Федеральная налоговая служба 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 ее территориальные органы;</w:t>
      </w:r>
    </w:p>
    <w:p w14:paraId="6682FC4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власти Иркутской области, уполномоченный в области охраны объектов культурного наследия;</w:t>
      </w:r>
    </w:p>
    <w:p w14:paraId="4A165C7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осуществление государственного строительного надзора;</w:t>
      </w:r>
    </w:p>
    <w:p w14:paraId="56E5D4B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проведение государственной экологической экспертизы;</w:t>
      </w:r>
    </w:p>
    <w:p w14:paraId="4A1E2CA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федеральное автономное учреждение «Главное управление государственной экспертизы»;</w:t>
      </w:r>
    </w:p>
    <w:p w14:paraId="02A3B0A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власти, органы местного самоуправления, принявшие решение об установлении или изменении зоны с особыми условиями использования территории;</w:t>
      </w:r>
    </w:p>
    <w:p w14:paraId="5CBDA48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идические лица, аккредитованные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право проведения негосударственной экспертизы проектной документации;</w:t>
      </w:r>
    </w:p>
    <w:p w14:paraId="725EAEE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 государственной власти (государственный орган), Государственная корпорация по атомной энергии «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Росатом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Государственная корпорация по космической деятельности «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Роскосмос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орган управления государственным внебюджетным фондом или орган местного самоуправления, осуществляющие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полномочия государственного (муниципального) заказчика при осуществлении бюджетных инвестиций;</w:t>
      </w:r>
    </w:p>
    <w:p w14:paraId="3568EA8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саморегулируемые организации, осуществляющие подготовку проектной документации.</w:t>
      </w:r>
    </w:p>
    <w:p w14:paraId="14F9F46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22. При предоставлении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иципальной услуги администрация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вправе требовать от заявителей или их представителей осуществления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действий, в том числе согласований, необходимых для получения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связанных с обращением в государственные органы, органы местного самоуправления и организации, за исключением получения услуг, включенных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перечень услуг, которые являются необходимыми и обязательными для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муниципальных услуг.</w:t>
      </w:r>
    </w:p>
    <w:p w14:paraId="54226943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Описание результата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14:paraId="472D189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Результатом предоставления муниципальной услуги является:</w:t>
      </w:r>
    </w:p>
    <w:p w14:paraId="281620B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строительство;</w:t>
      </w:r>
    </w:p>
    <w:p w14:paraId="73F2ED7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выдаче разрешения на строительство.</w:t>
      </w:r>
    </w:p>
    <w:p w14:paraId="498CE345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предоставления муниципальной услуги, в том числе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учетом необходимости обращения в организации, участвующие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14:paraId="3CF79D6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24.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предоставления муниципальной услуги составляет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пять рабочих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поступления заявления 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аче разрешения на строительство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администрацию.</w:t>
      </w:r>
    </w:p>
    <w:p w14:paraId="025ED31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подано заявление о выдаче разрешения на строительство объекта капитального строительства,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нального значения, и к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указанному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заявлению не приложено заключение, указанное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подпункте 15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истративного регламента, либо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заявлении не содержится указание на типовое архитектурное решение, в соответствии с которым планируется строительство или реконструкция объекта капитального строительства, срок предоставления 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составляет 30 календарных дней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 дня поступления заявления о выдаче разрешения на строительство в администрацию.</w:t>
      </w:r>
    </w:p>
    <w:p w14:paraId="0AD3C15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25. Приостановление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оставления муниципальной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законодательством не предусмотрено.</w:t>
      </w:r>
    </w:p>
    <w:p w14:paraId="78ACE6B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26.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ыдачи (направления) документов,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являющихся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предоставления 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униципальной услуги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–один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рабочий день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подписания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начальником отдела архитектуры, строительства 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«Ользоны»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начальник отдела).</w:t>
      </w:r>
    </w:p>
    <w:p w14:paraId="1C1D0A71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8.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Нормативные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правовые акты, регулирующие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оставление муниципальной услуги</w:t>
      </w:r>
    </w:p>
    <w:p w14:paraId="21264C5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27.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ого опубликования), размещается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сетевом издании «Официальный сайт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в информационно-телекоммуникационной сети «Интернет» </w:t>
      </w:r>
      <w:hyperlink r:id="rId8" w:history="1">
        <w:r w:rsidRPr="00497E9C">
          <w:rPr>
            <w:rStyle w:val="a5"/>
            <w:rFonts w:ascii="Arial" w:eastAsia="Times New Roman" w:hAnsi="Arial" w:cs="Arial"/>
            <w:kern w:val="2"/>
            <w:sz w:val="24"/>
            <w:szCs w:val="24"/>
            <w:lang w:val="en-US" w:eastAsia="ru-RU"/>
          </w:rPr>
          <w:t>http</w:t>
        </w:r>
        <w:r w:rsidRPr="00497E9C">
          <w:rPr>
            <w:rStyle w:val="a5"/>
            <w:rFonts w:ascii="Arial" w:eastAsia="Times New Roman" w:hAnsi="Arial" w:cs="Arial"/>
            <w:kern w:val="2"/>
            <w:sz w:val="24"/>
            <w:szCs w:val="24"/>
            <w:lang w:eastAsia="ru-RU"/>
          </w:rPr>
          <w:t>://</w:t>
        </w:r>
        <w:proofErr w:type="spellStart"/>
        <w:r w:rsidRPr="00497E9C">
          <w:rPr>
            <w:rStyle w:val="a5"/>
            <w:rFonts w:ascii="Arial" w:eastAsia="Times New Roman" w:hAnsi="Arial" w:cs="Arial"/>
            <w:kern w:val="2"/>
            <w:sz w:val="24"/>
            <w:szCs w:val="24"/>
            <w:lang w:eastAsia="ru-RU"/>
          </w:rPr>
          <w:t>ользоны</w:t>
        </w:r>
        <w:proofErr w:type="spellEnd"/>
      </w:hyperlink>
      <w:r w:rsidRPr="00497E9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497E9C">
        <w:rPr>
          <w:rFonts w:ascii="Arial" w:eastAsia="Times New Roman" w:hAnsi="Arial" w:cs="Arial"/>
          <w:kern w:val="2"/>
          <w:sz w:val="24"/>
          <w:szCs w:val="24"/>
          <w:lang w:eastAsia="ru-RU"/>
        </w:rPr>
        <w:t>рф</w:t>
      </w:r>
      <w:proofErr w:type="spellEnd"/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Pr="00B82837">
        <w:rPr>
          <w:rFonts w:ascii="Arial" w:eastAsia="Times New Roman" w:hAnsi="Arial" w:cs="Arial"/>
          <w:kern w:val="2"/>
          <w:sz w:val="24"/>
          <w:szCs w:val="24"/>
          <w:lang w:eastAsia="ru-RU"/>
        </w:rPr>
        <w:t>/</w:t>
      </w:r>
      <w:proofErr w:type="gramEnd"/>
      <w:r w:rsidRPr="00B8283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на Портале.</w:t>
      </w:r>
    </w:p>
    <w:p w14:paraId="554AB344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Исчерпывающий перечень документов, необходимых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нормативными правовыми актами для предоставления муниципальной услуги и услуг, которые являются необходимыми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обязательными для предоставления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ежащих представлению заявителем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способы их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получения заявителем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представителем,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том числе в электронной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форме, порядок их представления</w:t>
      </w:r>
    </w:p>
    <w:p w14:paraId="2DCC0A8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28. Для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получения 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заявитель или его представитель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обращается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администрацию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заявлением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(далее–заявление)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форме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настоящему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административному регламенту.</w:t>
      </w:r>
    </w:p>
    <w:p w14:paraId="07BB9F5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4BD6">
        <w:rPr>
          <w:rFonts w:ascii="Arial" w:eastAsia="Times New Roman" w:hAnsi="Arial" w:cs="Arial"/>
          <w:color w:val="C00000"/>
          <w:sz w:val="24"/>
          <w:szCs w:val="24"/>
          <w:lang w:eastAsia="ru-RU"/>
        </w:rPr>
        <w:t xml:space="preserve">29. К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или его уполномоченный представитель прилагает следующие документы:</w:t>
      </w:r>
    </w:p>
    <w:p w14:paraId="43DC104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документ, подтверждающий личность заявителя;</w:t>
      </w:r>
    </w:p>
    <w:p w14:paraId="6C69B84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документ, подтверждающий полномочия представителя заявителя, в случае, если уведомление о планируемом строительстве направлено представителем заявителя;</w:t>
      </w:r>
    </w:p>
    <w:p w14:paraId="2ECE797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217B58F" w14:textId="64AF8A17" w:rsidR="00D06C6A" w:rsidRPr="00304BD6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304BD6">
        <w:rPr>
          <w:rFonts w:ascii="Arial" w:eastAsia="Times New Roman" w:hAnsi="Arial" w:cs="Arial"/>
          <w:sz w:val="24"/>
          <w:szCs w:val="24"/>
          <w:lang w:eastAsia="ru-RU"/>
        </w:rPr>
        <w:t>) согласие всех правообладателей объекта капитального строительства в случае реконструкции такого объекта, за исключением указанных в пункте 5 настояще</w:t>
      </w:r>
      <w:r w:rsidR="00304BD6" w:rsidRPr="00304BD6">
        <w:rPr>
          <w:rFonts w:ascii="Arial" w:eastAsia="Times New Roman" w:hAnsi="Arial" w:cs="Arial"/>
          <w:sz w:val="24"/>
          <w:szCs w:val="24"/>
          <w:lang w:eastAsia="ru-RU"/>
        </w:rPr>
        <w:t>й части случаев реконструкции многоквартирного дома, согласие правооб</w:t>
      </w:r>
      <w:r w:rsidR="00304BD6">
        <w:rPr>
          <w:rFonts w:ascii="Arial" w:eastAsia="Times New Roman" w:hAnsi="Arial" w:cs="Arial"/>
          <w:sz w:val="24"/>
          <w:szCs w:val="24"/>
          <w:lang w:eastAsia="ru-RU"/>
        </w:rPr>
        <w:t>ладателей всех домов блокированн</w:t>
      </w:r>
      <w:r w:rsidR="00304BD6" w:rsidRPr="00304BD6">
        <w:rPr>
          <w:rFonts w:ascii="Arial" w:eastAsia="Times New Roman" w:hAnsi="Arial" w:cs="Arial"/>
          <w:sz w:val="24"/>
          <w:szCs w:val="24"/>
          <w:lang w:eastAsia="ru-RU"/>
        </w:rPr>
        <w:t>ой застройки в одном ряду в случае реконструкции одного из домов блокированной застройки</w:t>
      </w:r>
      <w:r w:rsidRPr="00304BD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229D002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решение общего собрания собственников помещений и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машино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машино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-мест в многоквартирном доме;</w:t>
      </w:r>
    </w:p>
    <w:p w14:paraId="7C1C6DE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соглашение о проведении реконструкции, определяющее в том числе условия и порядок возмещения ущерба, причиненного объекту капитального строительства государственной (муниципальной) собственности, правообладателем которого является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государственное (муниципальное)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унитарное предприятие, государственное (муниципальное) бюджетное или автономное учреждение, в отношении которого орган государственной власти (государственный орган) или орган местного самоуправления, являющийся государстве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нным (муниципальным) заказчиком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проведении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реконструкции, осуществляет соответственно функции и полномочия учредителя ил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права собственника имущества,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случае проведения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реконструкции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указанными органами или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корпорацией по атомной энергии «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Росатом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Государственной корпорацией по космической деятельности «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Роскосмос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органом управления государственным внебюджетным фондом;</w:t>
      </w:r>
    </w:p>
    <w:p w14:paraId="69B2040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</w:t>
      </w:r>
    </w:p>
    <w:p w14:paraId="6D52306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573 Градостроительного кодекса Российской Федерации (в случае отсутствия указанных документов (их копий или сведений, содержащихся в них) в Едином госуда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рственном реестре недвижимости)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–за исключением случаев, предусмотренных частью 7.3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51 Градостроительного кодекса Российской Федерации;</w:t>
      </w:r>
    </w:p>
    <w:p w14:paraId="0516C1E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9) реквизиты утвержденного проекта межевания территории либо схема расположения земельного участка или земельных участков на кадастровом плане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случаях, предусмотренных частью 73 статьи 51 Градостроительного кодекса Российской Федерации;</w:t>
      </w:r>
    </w:p>
    <w:p w14:paraId="551A35B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результаты инженерных изысканий и следующие материалы, содержащиеся в утвержденной в соответствии с частью 15 статьи 48 Градостроительного кодекса Российской Федерации проектной документации (в случае отсутствия указанных документов (их копий или сведений, содержащихся в них) в едином гос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ударственном реестре заключений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экспертизы проектной документации объектов 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питального строительства (далее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–единый государственный реестр заключений):</w:t>
      </w:r>
    </w:p>
    <w:p w14:paraId="698B125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пояснительная записка;</w:t>
      </w:r>
    </w:p>
    <w:p w14:paraId="174C105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14:paraId="5C1BA6E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14:paraId="2BDFE3A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проект организации строительства объекта капитального строительства (включая проект организации работ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сносу объектов капитального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14:paraId="472E87A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положительное заключение эк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спертизы проектной документации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части соответствия проектной докуме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нтации требованиям, указанным </w:t>
      </w:r>
      <w:r w:rsidRP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hyperlink r:id="rId9" w:history="1">
        <w:r w:rsidRPr="00A92A3E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 1 части 5 статьи 49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частью 12.1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 (в случае отсутствия указанного заключения (его копии или сведений, содержащихся в нем) в едином государственном реестре заключений);</w:t>
      </w:r>
    </w:p>
    <w:p w14:paraId="5F167AF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положительное заключение государственной экспертизы проектной документации в случ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аях, предусмотренных частью 3.4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 Градостроительного кодекса Российской Федерации (в случае отсутствия указанного заключения (его копии или сведений, содержащихся в нем) в едином государственном реестре заключений);</w:t>
      </w:r>
    </w:p>
    <w:p w14:paraId="7C782E24" w14:textId="77777777" w:rsidR="00D06C6A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положительное заключение государственной экологической экспертизы проектной документации в случаях, предусмотренных частью 6 статьи 49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Градостроительного кодекса Российской Федерации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случае отсутствия указанного заключения (его копии или сведений, содержащихся в нем) в едином государственном реестре заключений).</w:t>
      </w:r>
    </w:p>
    <w:p w14:paraId="17A1D1E7" w14:textId="2A01F594" w:rsidR="00304BD6" w:rsidRPr="00D92D42" w:rsidRDefault="00304BD6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 согласование архитектурно-градостроительного облика капитального строительства в случае, если такое согласование предусмотрено статьей 40.1 Градостроительный кодекс Российской Федерации.</w:t>
      </w:r>
    </w:p>
    <w:p w14:paraId="298F282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30.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указанных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подпунктах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обращается к нотариусу или должностному лицу,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уполномоченному совершать нотариальные действия.</w:t>
      </w:r>
    </w:p>
    <w:p w14:paraId="7404D4A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документа, указанного в подпункте 4 пункта 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егламента, заявитель обращается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правообладателям объекта капитального строительства.</w:t>
      </w:r>
    </w:p>
    <w:p w14:paraId="785F257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документа, указанного в подпункт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5 пункта 29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егламента, заявитель обращается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собственникам помещений и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машино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-мест в многоквартирном доме.</w:t>
      </w:r>
    </w:p>
    <w:p w14:paraId="752D50E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документа, ука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занного в подпункте 6 пункта 29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обращается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(организацию), заключившие соответствующие соглашение.</w:t>
      </w:r>
    </w:p>
    <w:p w14:paraId="66864FF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документа, ука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занного в подпункте 7 пункта 29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егламента, заявитель обращается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в области охраны объектов культурного наследия.</w:t>
      </w:r>
    </w:p>
    <w:p w14:paraId="49B695A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нтов, указанных в подпункте 8,9 пункта 29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обращается к собственнику или иному владельцу земельного участка.</w:t>
      </w:r>
    </w:p>
    <w:p w14:paraId="7C9879E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кументов, указанных в подпункте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обращается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 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сударственной экспертизы» или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организацию, осуществившую инженерные изыскания.</w:t>
      </w:r>
    </w:p>
    <w:p w14:paraId="0089FA1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указанных в подпункте 11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обращается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федеральное автономное учреждение «Гла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вное управление государственной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пертизы»,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 орган государственной власти Иркутской области, уполномоченный на осуществление государственного строительного надзора, или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юридическим лицам, аккредитованным на право проведения негосударственной экспертизы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проектной документации.</w:t>
      </w:r>
    </w:p>
    <w:p w14:paraId="484B6C5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указанных в подпункте 12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обращается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 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сударственной экспертизы» или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 орган государственной власти Иркутской области, уполномоченный на осуществление государственного строительного надзора.</w:t>
      </w:r>
    </w:p>
    <w:p w14:paraId="108728D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ентов, указанных в подпункте 13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обращается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 государственной экспертизы» или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проведение государственной экологической экспертизы.</w:t>
      </w:r>
    </w:p>
    <w:p w14:paraId="2C373F2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31.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или его представитель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представляет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(направляет)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документы, указанные в пункте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одним из следующих способов:</w:t>
      </w:r>
    </w:p>
    <w:p w14:paraId="5E7EED6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путем личного обращения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администрацию;</w:t>
      </w:r>
    </w:p>
    <w:p w14:paraId="466726C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действий, или органом (должностным лицом), уполномоченным на выдачу соответствующего документа;</w:t>
      </w:r>
    </w:p>
    <w:p w14:paraId="7E481C6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через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личный кабинет 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Портале;</w:t>
      </w:r>
    </w:p>
    <w:p w14:paraId="2F7763E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путем направления на официальный адрес электронной почты администрации;</w:t>
      </w:r>
    </w:p>
    <w:p w14:paraId="12407AC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 МФЦ.</w:t>
      </w:r>
    </w:p>
    <w:p w14:paraId="4EB1C57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32.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и документы, указанные в пункте 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могут быть представлены (направлены) в администрацию на бумажном носителе или в электронной форме.</w:t>
      </w:r>
    </w:p>
    <w:p w14:paraId="14F0EBB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проектная документация объекта капитального строительства и (или) результаты инженерных изысканий, выполненные для подготовки такой проектной документации, а также иные документы, необходимые для проведения государственной экспертизы проектной документации и (или) результатов инженерных изысканий, предста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влялись в электронной форме, то документы, указанные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пункте 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представляются (направляются)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ацию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исключительно в электронной форме.</w:t>
      </w:r>
    </w:p>
    <w:p w14:paraId="798F15D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33.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обращения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вание пункта 2 части 1 статьи 7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закона от 27 июля 2010 года №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 «Об организации предоставления государственных и муниципальных услуг»,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Сведения, документы и (или) информацию, необходимые для предост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авления государственных и (или)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 услуг, указанных в комплексном запросе, и получаемые в организациях, указанных в части 2 статьи 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Федерального закона от 27 июля 2010 года №210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представитель подает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одновременно с комплексным запросом самостоятельно.</w:t>
      </w:r>
    </w:p>
    <w:p w14:paraId="0145642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34.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оставлении муниципальной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вправе требовать от заявителей или их представителей документы, не указанные в пунктах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28,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14:paraId="5E1EC7B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35.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к документам, представляемым заявителем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представителем:</w:t>
      </w:r>
    </w:p>
    <w:p w14:paraId="5DE071C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 подписан электронной подписью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76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регламента);</w:t>
      </w:r>
    </w:p>
    <w:p w14:paraId="0679AA6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тексты документов должны быть написаны разборчиво;</w:t>
      </w:r>
    </w:p>
    <w:p w14:paraId="0489D88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 не должны иметь подчисток, приписок, зачеркнутых слов и не оговоренных в них исправлений;</w:t>
      </w:r>
    </w:p>
    <w:p w14:paraId="3743861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 не должны быть исполнены карандашом;</w:t>
      </w:r>
    </w:p>
    <w:p w14:paraId="347CB152" w14:textId="77777777" w:rsidR="00D06C6A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 не должны иметь повреждений, наличие которых не позволяет однозн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ачно истолковать их содержание.</w:t>
      </w:r>
    </w:p>
    <w:p w14:paraId="2EAB65C4" w14:textId="77777777" w:rsidR="00D06C6A" w:rsidRPr="00D92D42" w:rsidRDefault="00D06C6A" w:rsidP="00D06C6A">
      <w:pPr>
        <w:spacing w:before="24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Перечень документов, необходимых в соответствии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нормативными правовыми актами для предоставления муниципальной услуги, которые находятся в распоряжении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государственных органов,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органов местного самоуправления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иных органов, участвующих в предоставлении 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 и которые заявитель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вправе представить,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способы их получения заявителями или их представителями,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в электронной форме, порядок их представления</w:t>
      </w:r>
    </w:p>
    <w:p w14:paraId="006BD4E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" w:name="Par232"/>
      <w:bookmarkEnd w:id="1"/>
      <w:r w:rsidRPr="00497E9C">
        <w:rPr>
          <w:rFonts w:ascii="Arial" w:eastAsia="Times New Roman" w:hAnsi="Arial" w:cs="Arial"/>
          <w:sz w:val="24"/>
          <w:szCs w:val="24"/>
          <w:lang w:eastAsia="ru-RU"/>
        </w:rPr>
        <w:t xml:space="preserve">36.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которые заявитель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вправе представить,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относятся:</w:t>
      </w:r>
    </w:p>
    <w:p w14:paraId="43D3DE2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выписка из Единого государственного реестра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индивидуальных предпринимателей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–для заявителей, являющихся индивидуальными предпринимателями;</w:t>
      </w:r>
    </w:p>
    <w:p w14:paraId="31FDC95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выписка из Единого государственн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реестра юридических лиц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заявителей,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являющихся юридическими лицами;</w:t>
      </w:r>
    </w:p>
    <w:p w14:paraId="7022181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льный план земельного участка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случае, предусм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отренном частью 1.1 статьи 57.3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(за исклю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чением случаев, предусмотренных </w:t>
      </w:r>
      <w:hyperlink r:id="rId10" w:history="1">
        <w:r w:rsidRPr="00497E9C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частью 7.3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51 Градостроительного кодекса Российской Федерации, а также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случая отсутствия указанных документов (их копий или сведений, содержащихся в них) в Едином государственном реестре недвижимости);</w:t>
      </w:r>
    </w:p>
    <w:p w14:paraId="67035CD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соглашение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 органом государственной власти (государственным органом), Государственной корпорацией по атомной энергии «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Росатом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Государственной корпорацией по космической деятельности «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Роскосмос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ествлении бюджетных инвестиций, а также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правоустанавливающие документы на земельный участок правообладателя, с 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оторым заключено это соглашение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случае заключения такого соглашения;</w:t>
      </w:r>
    </w:p>
    <w:p w14:paraId="070D4AF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14:paraId="2402D68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6)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инженерных изысканий и следующие материалы, содержащиеся в утвержденной в соо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тветствии с частью 15 статьи 48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кодекса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проектной документации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(за исключением случая отсутствия указанных документов (их копий или сведений, содержащихся в них) в едином государственном реестре заключений):</w:t>
      </w:r>
    </w:p>
    <w:p w14:paraId="1BECD43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пояснительная записка;</w:t>
      </w:r>
    </w:p>
    <w:p w14:paraId="6796B77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14:paraId="1C086C5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14:paraId="0A318DA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14:paraId="2A148BD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положительное заключение экспертизы проектной документации (в части соответствия проектной докуме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нтации требованиям, указанным в </w:t>
      </w:r>
      <w:hyperlink r:id="rId11" w:history="1">
        <w:r w:rsidRPr="00497E9C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 1 части 5</w:t>
        </w:r>
        <w:r w:rsidRPr="00D92D42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 xml:space="preserve"> </w:t>
        </w:r>
        <w:r w:rsidRPr="00497E9C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статьи 49</w:t>
        </w:r>
      </w:hyperlink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строительства, включая линейные объекты (применительно к отдельным этапам строительства в случае, предусмотренном частью 12.1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(за исключением случая отсутствия указанного заключения (его копии или сведений, содержащихся в нем) в едином государственном реестре заключений);</w:t>
      </w:r>
    </w:p>
    <w:p w14:paraId="7145DC8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положительное заключение государственной экспертизы проектной документации в случаях, предусмотренных частью 3.4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 Градостроительного кодекса Российской Федерации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(за исключением случая отсутствия указанного заключения (его копии или сведений, содержащихся в нем) в едином государственном реестре заключений);</w:t>
      </w:r>
    </w:p>
    <w:p w14:paraId="202AC31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(за исключением случая отсутствия указанного заключения (его копии или сведений, содержащихся в нем) в едином государственном реестре заключений);</w:t>
      </w:r>
    </w:p>
    <w:p w14:paraId="238B60A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подтверждение соответствия вносимых в проектную документацию изменений требованиям, указанным в части 3.8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статьи 49 Градостроительного кодекса Российской Федерации, предоставленное лицом, являющимся членом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Градостроительным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кодексом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 в соответствии с частью 3.8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Федерации;</w:t>
      </w:r>
    </w:p>
    <w:p w14:paraId="35071CC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подтверждение соответствия вносимых в проектную документацию изменений тре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бованиям, указанным в части 3.9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Федерации,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оставленное органом государственной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частью 3.9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Федерации;</w:t>
      </w:r>
    </w:p>
    <w:p w14:paraId="6CE8477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разрешение на отклонение от предельных параметров разрешенно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строительства, реконструкции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случае, если застройщику было предоставлено такое разрешение в соответствии со статьей 40 Градостроительного кодекса Российской Федерации;</w:t>
      </w:r>
    </w:p>
    <w:p w14:paraId="260AE1D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копия свидетельства об аккредитации юридического лица, выдавшего положительное заключение негосударственной экс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пертизы проектной документации–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представлено заключение негосударственной экспертизы проектной документации;</w:t>
      </w:r>
    </w:p>
    <w:p w14:paraId="0A87031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14) копия решения об установлении или изменении зоны с особыми усл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овиями использования территории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14:paraId="788E919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органа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уполномоченного в области охраны объектов культурного наследия, о соответствии раздела проектной документации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объекта капитального строительства, сод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ержащего архитектурные решения,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или регионального значения,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случае,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значения;</w:t>
      </w:r>
    </w:p>
    <w:p w14:paraId="107396C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16) копия договора о развитии застроенной территории или договора 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комплексном развитии территории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самоуправления, за исключением случая принятия решения о самостоятельном осуществлении комплексного развития территории.</w:t>
      </w:r>
    </w:p>
    <w:p w14:paraId="3D6C638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37.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указан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ных в подпункте 1 и 2 пункта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административного регламента, заявитель или его представитель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вправе обратиться в Федеральную налоговую службу или ее территориальные органы с запросом в виде бумажного документа путем направления по почте, представления непосредственно в орган, либо через МФЦ; в электронной форме с использованием интернет-технологий, включая Единый портал государственных и муниципальных услуг (функций).</w:t>
      </w:r>
    </w:p>
    <w:p w14:paraId="023308F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азанных в подпункте 3 пункта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вправе обратиться в 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 с запросом в виде бумажного документа путем направления по почте, представления непосредственно в орган, либо через МФЦ; в электронной форме путем заполнения формы запроса, размещенной на официальном сайте Федеральной службы государственной регистрации, кадастра и картографии в сети «Интернет» или Едином портале государственных услуг и муниципальных услуг (функций) или посредством отправки XML-документа с использованием веб-сервисов.</w:t>
      </w:r>
    </w:p>
    <w:p w14:paraId="7AEB93D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получения документов, указанных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подпункте 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36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административного регламента, заявитель или его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представитель вправе обратиться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органу (организации),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правообладателю земельного участка, заключившим соответствующее соглашение.</w:t>
      </w:r>
    </w:p>
    <w:p w14:paraId="3A92999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указанных в подпункте 6 пункта 36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едставитель вправе обратиться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 государственной экспертизы» или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организацию, осуществившую инженерные изыскания.</w:t>
      </w:r>
    </w:p>
    <w:p w14:paraId="251AE63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указанных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подпункте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36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редставитель вправе обратиться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государственной экспертизы»,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осуществление государственного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строительного надзора; к юридическим лицам, аккредитованным на право проведения негосударственной экспертизы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проектной документации.</w:t>
      </w:r>
    </w:p>
    <w:p w14:paraId="13FD78F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азанных в подпункте 8 пункта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вправе обратитьс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 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сударственной экспертизы» или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осуществление государственного строительного надзора.</w:t>
      </w:r>
    </w:p>
    <w:p w14:paraId="7E17223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занных в подпункте 9 пункта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едставитель вправе обратиться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 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сударственной экспертизы» или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 орган государственной власти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проведение государственной экологической экспертизы.</w:t>
      </w:r>
    </w:p>
    <w:p w14:paraId="588809B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получения документа, указанного в подпункте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пункта 35 настоящего административного регламента, заявитель или его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представитель вправе обратиться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саморегулируемую организацию, осуществляющую подготовку проектной документации.</w:t>
      </w:r>
    </w:p>
    <w:p w14:paraId="75EAAAB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занных в подпункте 11 пункта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административного регламента, заявитель или его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представитель вправе обратиться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исполнительный орган государственной власти Иркутской области,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уполномоченный на осуществление государственного строительного надзора или к юридическим лицам, аккредитованным на право проведения негосударственной экспертизы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проектной документации.</w:t>
      </w:r>
    </w:p>
    <w:p w14:paraId="46A52A5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документа, указанного в подп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36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вправе обратиться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юридическим лицам, аккредитованным на право проведения негосударственной экспертизы проектной документации.</w:t>
      </w:r>
    </w:p>
    <w:p w14:paraId="49572EF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получения документа, указанного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подпункте 14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36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вправе обратиться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органы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власти, органы местного самоуправления, принявшие решение об установлении или изменении зоны с особыми условиями использования территории.</w:t>
      </w:r>
    </w:p>
    <w:p w14:paraId="30B28DC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ента, указанного в подпункте 15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36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административного регламента, заявитель или его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представитель вправе обратиться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 орган государственной власти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в области охраны объектов культурного наследия.</w:t>
      </w:r>
    </w:p>
    <w:p w14:paraId="4CF509E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документа, указ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анного в подпункте 16 пункта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вправе обратиться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орган местного самоуправления, с которым заключен договор о развитии застроенной территории или договор о комплексном развитии территории.</w:t>
      </w:r>
    </w:p>
    <w:p w14:paraId="6F89556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38. Заявитель или его представитель вправе представить в администрацию документы, указанные в пункте 36настоящег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способами, установленными в пункте 31настоящег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административного регламента.</w:t>
      </w:r>
    </w:p>
    <w:p w14:paraId="029F427E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11.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Запрет требовать от заяви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теля представления документов и информации</w:t>
      </w:r>
    </w:p>
    <w:p w14:paraId="32C6940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39.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при предоставлении муниципальной услуги не вправе требовать от заявителей или их представителей:</w:t>
      </w:r>
    </w:p>
    <w:p w14:paraId="072A53A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DD7D62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включенных в определенный частью 6 статьи 7 Федеральног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закона от 27 июля 2010 года №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 «Об организации предоставления государственных и муниципальных услуг» перечень документов;</w:t>
      </w:r>
    </w:p>
    <w:p w14:paraId="5C3E8D1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представления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следующих случаев:</w:t>
      </w:r>
    </w:p>
    <w:p w14:paraId="66B8D61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изменение требований нормативных правовых актов, касающихся предоставления муниципальной услуги, после первоначальной подачи запроса о предоставлении муниципальной услуги;</w:t>
      </w:r>
    </w:p>
    <w:p w14:paraId="5BF95B6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наличие ошибок в запросе о предоставлении муниципальной услуги и документах, поданных заявителем или его представителем после первоначального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отказа в предоставлении муниципальной услуги и не включенных в представленный ранее комплект документов;</w:t>
      </w:r>
    </w:p>
    <w:p w14:paraId="0833BF8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истечение срока действия документов или изменение информации после первоначального отказа в предоставлении муниципальной услуги;</w:t>
      </w:r>
    </w:p>
    <w:p w14:paraId="4448753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выявление документально подтвержденного факта (признаков) ошибочного или противоправного действия (бездействия) должностного лица администрации при первоначальном отказе в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ставлении муниципальной услуги.</w:t>
      </w:r>
    </w:p>
    <w:p w14:paraId="2AC59586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 Перечень оснований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отказа в приеме документов,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необходимых для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14:paraId="790607A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40. Основания отказа в приеме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необходимых для предоставления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конодательством не установлены.</w:t>
      </w:r>
    </w:p>
    <w:p w14:paraId="77606090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Перечен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 оснований для приостановления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отказа в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оставлении муниципальной услуги</w:t>
      </w:r>
    </w:p>
    <w:p w14:paraId="47657ED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41.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Основания для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приостановления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законодательством не предусмотрены.</w:t>
      </w:r>
    </w:p>
    <w:p w14:paraId="1BC06BD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42.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Основаниями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отказа в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оставлении муниципальной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14:paraId="3FF6714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несоответствие представленных документов требов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аниям, установленным пунктом 35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регламента;</w:t>
      </w:r>
    </w:p>
    <w:p w14:paraId="6C65480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в заявлении нецензурных либо оскорбительных выражений, угроз жизни, здоровью и имуществу должностных лиц админист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рации, а также членов их семей.</w:t>
      </w:r>
    </w:p>
    <w:p w14:paraId="0489F397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Перечень услуг, которые являются необходимыми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обязательными для предоставления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 числе сведения о документе (документах), выдаваемом(выдаваемых) организациями, участвующими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оставлении муниципальной услуги</w:t>
      </w:r>
    </w:p>
    <w:p w14:paraId="3B52ABD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43.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Перечнем услуг, которые являются необходимыми и обязательными для предоставления муниципальных услуг, услуги, которые являются необходимыми и обязательными для предоставления 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услуги, отсутствуют.</w:t>
      </w:r>
    </w:p>
    <w:p w14:paraId="6D964119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Порядок, размер и основания взимания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осударственной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шлины или иной платы, взимаемой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предоставление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</w:t>
      </w:r>
      <w:bookmarkStart w:id="2" w:name="Par277"/>
      <w:bookmarkEnd w:id="2"/>
    </w:p>
    <w:p w14:paraId="384C438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44.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ипальная услуга предоставляется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 взимания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пошлины или иной платы.</w:t>
      </w:r>
    </w:p>
    <w:p w14:paraId="60C898F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45. В случае внесения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изменений в выданный в результате предоставления муниципально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услуги документ, направленный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исправление ошибок и опечаток,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допущенных по вине администрации, МФЦ, а также должностных лиц администрации, работников МФЦ,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плата с заявителя не взимается.</w:t>
      </w:r>
    </w:p>
    <w:p w14:paraId="0AA04725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 Порядок, размер и основания взимания платы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предоставление услуг, которые являются необходимыми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обязательными для предоставления муни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ципальной услуги,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включая информацию о методике расчета размера такой платы</w:t>
      </w:r>
    </w:p>
    <w:p w14:paraId="41D61801" w14:textId="77777777" w:rsidR="00D06C6A" w:rsidRPr="00D92D42" w:rsidRDefault="00D06C6A" w:rsidP="00D06C6A">
      <w:pPr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D63B5B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46.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Плата за услуги, которые являются необходимыми и обязательными для предоставления мун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иципальной услуги, отсутствует.</w:t>
      </w:r>
    </w:p>
    <w:p w14:paraId="053F98D6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" w:name="Par285"/>
      <w:bookmarkEnd w:id="3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 Максимальный срок ожидания в очереди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подаче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и при получении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 предоставления такой услуги</w:t>
      </w:r>
    </w:p>
    <w:p w14:paraId="73D6EB4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47.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Максимальное время ожидания в очереди при подаче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 не должно превышать 15 минут.</w:t>
      </w:r>
    </w:p>
    <w:p w14:paraId="170E1DE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48.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Максимальное время ожидания в очереди при получении результата муниципальной услуг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не должно превышать 15 минут.</w:t>
      </w:r>
    </w:p>
    <w:p w14:paraId="139EDA0D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 Срок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порядок регистрации заявления, в том числе в электронной форме</w:t>
      </w:r>
    </w:p>
    <w:p w14:paraId="501FED1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49. Регистрацию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представленных заявителем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представителем,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 должностное лицо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ответственное за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регистрацию документов, в 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 числе в электронной форме,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журнале регистрации обращений за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ставлением муниципальной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путем присвоения указанным документам входящего номера с указанием даты получения.</w:t>
      </w:r>
    </w:p>
    <w:p w14:paraId="73D7EA1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50. Срок регистрации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представленных в администрацию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 при непос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редственном обращении заявителя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должен превышать 15 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нут, при направлении документов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 организации почтовой связи или в электронной форме–один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день со дня получения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указанных документов.</w:t>
      </w:r>
    </w:p>
    <w:p w14:paraId="3D3D5B6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51. Днем регистрации документов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является день их поступления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(до 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7:00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часов). При поступлении документов после 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7:00часов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регистрация про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исходит следующим рабочим днем.</w:t>
      </w:r>
    </w:p>
    <w:p w14:paraId="75E8B52A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Тре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бования к помещениям, в которых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ставляется муниципальная услуга</w:t>
      </w:r>
    </w:p>
    <w:p w14:paraId="7B7B0D4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52. Вход в здание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оборудуется информационной табличкой (вывеской), содержащей информацию о полном наименовании администрации.</w:t>
      </w:r>
    </w:p>
    <w:p w14:paraId="3AB97B4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53.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обеспечивает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инвалидам (включая инвалидов, использующих кресла-коляски и собак-проводников):</w:t>
      </w:r>
    </w:p>
    <w:p w14:paraId="78BAC02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сопровождение инвалидов, имеющих стойкие расстройства функции зрения и самостоятельного пер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едвижения, и оказание им помощи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здании администрации;</w:t>
      </w:r>
    </w:p>
    <w:p w14:paraId="2F69CFC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допуск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здание админис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0955408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оказание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должностными лицами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помощи инвалидам в преодолении барьеров, мешающих получению ими услуг наравне с другими лицами.</w:t>
      </w:r>
    </w:p>
    <w:p w14:paraId="2699C4E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случаях, если здание невозможно полностью приспособить с учетом потребностей инвалидов,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 его реконструкции или капитального ремонта принимает согласованные с одним из общественных объединений инвалидов, осуществляющих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свою деятельность на территории муниципального образования «Ользоны»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меры для обеспечения доступа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нвалидов к месту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услуги.</w:t>
      </w:r>
    </w:p>
    <w:p w14:paraId="7423926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61DF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54. Информационные таблички (выве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ски) размещаются рядом с входом в здание администрации </w:t>
      </w:r>
      <w:r w:rsidRPr="00561DF4">
        <w:rPr>
          <w:rFonts w:ascii="Arial" w:eastAsia="Times New Roman" w:hAnsi="Arial" w:cs="Arial"/>
          <w:sz w:val="24"/>
          <w:szCs w:val="24"/>
          <w:lang w:eastAsia="ru-RU"/>
        </w:rPr>
        <w:t xml:space="preserve">либо на двери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входа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здание в 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так, чтобы они были хорошо видны заявителям или их представителям.</w:t>
      </w:r>
    </w:p>
    <w:p w14:paraId="13B56ED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55. Прием заявителей или их представителей, документов,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необходимых для предоставления муниципальной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уги, осуществляется в кабинетах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администрации.</w:t>
      </w:r>
    </w:p>
    <w:p w14:paraId="326AD32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56. Вход в кабинет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оборудуется информационной табличкой (вывеской) с указанием номера кабинета, в которо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 осуществляется предоставление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услуги.</w:t>
      </w:r>
    </w:p>
    <w:p w14:paraId="473341D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57. Каждое рабочее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должностных лиц 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14:paraId="14723B5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58. Места ожидания должны соответствовать комфортным условиям для заявителей или их представителе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и оптимальным условиям работы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должностных лиц администрации.</w:t>
      </w:r>
    </w:p>
    <w:p w14:paraId="7D5C193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59. Места ожидания в очереди на прием, подачу документов,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необходимых для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услуги, оборудуются стульями, кресельными секциями, скамьями.</w:t>
      </w:r>
    </w:p>
    <w:p w14:paraId="5140B9F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60.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14:paraId="3B2BD26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61. Информационные стенды размещаются на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идном, доступном для заявителей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их представителей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месте и призваны обеспечить заявителя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их представителями.</w:t>
      </w:r>
    </w:p>
    <w:p w14:paraId="1B32F1A4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Глава20. Показатели доступности и качества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количество взаимодействий заявителя с должностными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 при предоставлении муниципальной услуги и их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 в полном объеме), посредством комплексного запроса</w:t>
      </w:r>
    </w:p>
    <w:p w14:paraId="0C6CD39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62. Основными показателями доступности и качества муниципальной услуги являются:</w:t>
      </w:r>
    </w:p>
    <w:p w14:paraId="45FEAF8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14:paraId="56A0E68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возможность представления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 необходимых для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ставления муниципальной услуги,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МФЦ;</w:t>
      </w:r>
    </w:p>
    <w:p w14:paraId="75B86EA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среднее время ожидания в очереди при подаче документов;</w:t>
      </w:r>
    </w:p>
    <w:p w14:paraId="3F7A03E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количество обращений об обжаловании 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ешений и действий (бездействия)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а также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должностных лиц администрации;</w:t>
      </w:r>
    </w:p>
    <w:p w14:paraId="46F4FC9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количество взаимодействий заявителя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должностными лицами, их продолжительность;</w:t>
      </w:r>
    </w:p>
    <w:p w14:paraId="3F8B7C8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возможность получения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ходе предоставления муниципальной услуги.</w:t>
      </w:r>
    </w:p>
    <w:p w14:paraId="653640E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63.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14:paraId="6D64DEA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64.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14:paraId="51BE3C0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для подачи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необходимых для предоставления муниципальной услуги;</w:t>
      </w:r>
    </w:p>
    <w:p w14:paraId="0A11BB8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14:paraId="6553DB7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65. Продолжительность взаимодействия заявителя или его представителя с должностными лицами администрации при предоставлении муниципально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услуги не должна превышать 15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минут по каждому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 указанных в 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 видов взаимодействия.</w:t>
      </w:r>
    </w:p>
    <w:p w14:paraId="5D186C7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66. Количество взаимодействий заявителя или его представителя с 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лжностными лицами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должно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превышать двух раз.</w:t>
      </w:r>
    </w:p>
    <w:p w14:paraId="0D06804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обеспечивается возможность получения муниципальной услуги посредством использования электронной почты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Портала, МФЦ.</w:t>
      </w:r>
    </w:p>
    <w:p w14:paraId="4D7301B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68. Заявитель или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его представитель имеет возможность получить информацию о ходе предоставления муниципальной услуги в администрации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порядке, установленном пунктами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8–15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14:paraId="5015F451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треб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ования, в том числе учитывающие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особенности предоставл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ения муниципальной услуги в МФЦ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экстерриториальному принципу, 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также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особенности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предоставления муниципальной услуги в электронной форме</w:t>
      </w:r>
    </w:p>
    <w:p w14:paraId="754AA6A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69.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услуга по экстерриториальному принципу не предоставляется.</w:t>
      </w:r>
    </w:p>
    <w:p w14:paraId="4BE8761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70.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предоставления муниципальной услуги осуществляется по принципу «одного окна» на базе МФЦ при личном обращении заявителя или его представителя.</w:t>
      </w:r>
    </w:p>
    <w:p w14:paraId="3006278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универсальными специалистами МФЦ осуществляются следующие административные действия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оказания муниципальной услуги:</w:t>
      </w:r>
    </w:p>
    <w:p w14:paraId="7727D04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информирование заявителей или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представителей о порядке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ставления муниципальной услуги,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по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средством комплексного запроса,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ходе выпо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лнения запроса о предоставлении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услуги, комплексных запросов,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иным вопросам, связанным с предоставлением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консультированием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их представителей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порядке предоставления муниципальной услуги в МФЦ;</w:t>
      </w:r>
    </w:p>
    <w:p w14:paraId="4D6DB99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представленных заявителем или его представителем, в том числе комплексного запроса;</w:t>
      </w:r>
    </w:p>
    <w:p w14:paraId="0574A2B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обработка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представленных документов, в том числе комплексного запроса;</w:t>
      </w:r>
    </w:p>
    <w:p w14:paraId="6692A19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направление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 представленных заявителем или его представителем, в администрацию;</w:t>
      </w:r>
    </w:p>
    <w:p w14:paraId="224EF62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14:paraId="4A46022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выдача результата предоставления 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 том числе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документов, полученных по результатам предоставления всех государственных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(или) муниципальных услуг, 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казанных в комплексном запросе)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уведомления об отказе в рассмотрении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заявления.</w:t>
      </w:r>
    </w:p>
    <w:p w14:paraId="7ACD265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71.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муниципальной услуги в электронной форме осуществляется в соответствии с планом перехода на предоставление в электр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онном виде муниципальных услуг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2B4412A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 этап (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31.12.2022г)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информации о муниципальной услуге посредством Портала;</w:t>
      </w:r>
    </w:p>
    <w:p w14:paraId="6D8D262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II этап (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31.12.2022г)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копирования и заполнения в электронном виде форм запроса и иных документов, необходимых для получения муниципальной услуги, размещенных на Портале;</w:t>
      </w:r>
    </w:p>
    <w:p w14:paraId="5AFC8B1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72.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взимание платы, регистрацию или авторизацию заявителя,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предоставление им персональных данных.</w:t>
      </w:r>
    </w:p>
    <w:p w14:paraId="256FE55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73.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14:paraId="50BD1B9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74. Подача заявителем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электронной форме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посредством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Портала осуществляется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01D8F89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Подача заявителем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форме электронного документа посредством электронной почты 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существляется в виде файлов в формате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docx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odt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txt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rtf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BC5157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Электронные документы (электронные образы документов), прилагаемые 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доверенности, направляются в виде файлов в форматах PDF, TIF.</w:t>
      </w:r>
    </w:p>
    <w:p w14:paraId="52D6407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75.При обращении за предоставлением муниципальной услуги в электронной форме заявитель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представитель использует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усиленную квалифицированную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электронную подпись.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14:paraId="00730C5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Усиленная квалифицированная электронная подпись должна соответствовать следующим требованиям:</w:t>
      </w:r>
    </w:p>
    <w:p w14:paraId="58AD1E8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квалифицированный сертификат ключа пров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ерки электронной подписи (далее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14:paraId="0479E2D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14:paraId="5300FCD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установленным в соответствии с Федеральным законом от 6 апреля 2011 года №63-ФЗ «Об электронной подписи», и с использованием квалифицированного сертификата лица, подписавшего запрос и прилагаемые к нему документы.</w:t>
      </w:r>
    </w:p>
    <w:p w14:paraId="67F0CC0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76. При направлении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прилагаемых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нему документов в электронной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форме представителем заявителя,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действующим на основании доверенности,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</w:t>
      </w: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лицом,–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усиленной квалифицированной электронной подписью нотариуса.</w:t>
      </w:r>
    </w:p>
    <w:p w14:paraId="1BCFEF0E" w14:textId="77777777" w:rsidR="00D06C6A" w:rsidRPr="00D92D42" w:rsidRDefault="00D06C6A" w:rsidP="00D06C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129CA4" w14:textId="77777777" w:rsidR="00D06C6A" w:rsidRPr="00A30851" w:rsidRDefault="00D06C6A" w:rsidP="00D06C6A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08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РАЗДЕЛ III. СОСТАВ, ПОСЛЕДОВАТЕЛЬНОСТЬ И СР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ОКИ ВЫПОЛНЕНИЯ АДМИНИСТРАТИВНЫХ </w:t>
      </w:r>
      <w:r w:rsidRPr="00A308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ПРОЦЕДУР, ТРЕБОВАНИЯК ПОРЯДКУ ИХ ВЫПОЛНЕНИЯ, В ТОМ ЧИСЛЕ ОСОБЕННОСТИ ВЫПОЛНЕНИЯ АДМИНИСТРАТИВНЫХ ПРОЦЕДУРВ ЭЛЕКТРОННОЙ ФОРМЕ, А ТАКЖЕ ОСОБЕННОСТИ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A308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ВЫПОЛНЕ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НИЯ АДМИНИСТРАТИВНЫХ ПРОЦЕДУР В </w:t>
      </w:r>
      <w:r w:rsidRPr="00A308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МФЦ</w:t>
      </w:r>
    </w:p>
    <w:p w14:paraId="4C100E07" w14:textId="77777777" w:rsidR="00D06C6A" w:rsidRPr="00D92D42" w:rsidRDefault="00D06C6A" w:rsidP="00D06C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F70334" w14:textId="77777777" w:rsidR="00D06C6A" w:rsidRPr="00D92D42" w:rsidRDefault="00D06C6A" w:rsidP="00D06C6A">
      <w:pPr>
        <w:spacing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" w:name="Par343"/>
      <w:bookmarkEnd w:id="4"/>
      <w:r w:rsidRPr="00D92D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 Состав и последователь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ность административных процедур</w:t>
      </w:r>
    </w:p>
    <w:p w14:paraId="0542A18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77.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14:paraId="683AB3D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прием, регистрация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документов,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представителем;</w:t>
      </w:r>
    </w:p>
    <w:p w14:paraId="2F133BF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 о принятии заявления к рассмотрению или решения об отказе в предоставлении муниципальной услуги;</w:t>
      </w:r>
    </w:p>
    <w:p w14:paraId="0FF0574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раздела проектной документации, содержащего архитектурные решения,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в области охраны объектов культурного наследия;</w:t>
      </w:r>
    </w:p>
    <w:p w14:paraId="12515C3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и направление межведомственных запросов в органы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(организации), участвующие в предоставлении муниципальной услуги;</w:t>
      </w:r>
    </w:p>
    <w:p w14:paraId="564B9BD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 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решения об отказе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строительство;</w:t>
      </w:r>
    </w:p>
    <w:p w14:paraId="2DA7977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 (направление)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представителю результата муниципальной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уведомления об отказе в предоставлении муниципальной услуги.</w:t>
      </w:r>
    </w:p>
    <w:p w14:paraId="1169DDA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78.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электронной форме при предоставлении муниципальной услуги осуществляются следующие административные процедуры (действия):</w:t>
      </w:r>
    </w:p>
    <w:p w14:paraId="25696FC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прием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 представленных заявителем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представителем;</w:t>
      </w:r>
    </w:p>
    <w:p w14:paraId="58F2789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формирование и направление межведомственных запросов в органы(организации), участвующие в предоставлении муниципальной услуги.</w:t>
      </w:r>
    </w:p>
    <w:p w14:paraId="69091B6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79. При предоставлении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 выполняет следующие действия:</w:t>
      </w:r>
    </w:p>
    <w:p w14:paraId="1D6C795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информирование заявителей или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представителей о порядке предоставления муниципальной услуги МФЦ, о ходе выполнения запроса 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предоставлении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иным вопросам, связанным с предоставлением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кже консультирование заявителей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их представителей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порядке предоставления муниципальной услуги в МФЦ;</w:t>
      </w:r>
    </w:p>
    <w:p w14:paraId="65779FF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прием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представленных заявителем или его представителем, в том числе комплексного запроса;</w:t>
      </w:r>
    </w:p>
    <w:p w14:paraId="3940009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обработка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представленных документов, в том числе комплексного запроса;</w:t>
      </w:r>
    </w:p>
    <w:p w14:paraId="6763C6D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направление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 представленных заявителем или его представителем, в администрацию;</w:t>
      </w:r>
    </w:p>
    <w:p w14:paraId="79CF4CF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14:paraId="20C78D8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выдача результата предоставления муниципальной услуги (в том числе документов, полученных по результатам предос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тавления всех государственных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 муниципальных услуг, указанных в комплексном запросе) или уведо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мления об отказе в рассмотрении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заявления.</w:t>
      </w:r>
    </w:p>
    <w:p w14:paraId="228DFF2A" w14:textId="77777777" w:rsidR="00D06C6A" w:rsidRPr="00D92D42" w:rsidRDefault="00D06C6A" w:rsidP="00D06C6A">
      <w:pPr>
        <w:spacing w:before="24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Прием, регистрация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документов, представленных заявителем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</w:t>
      </w:r>
      <w:bookmarkStart w:id="5" w:name="Par355"/>
      <w:bookmarkEnd w:id="5"/>
    </w:p>
    <w:p w14:paraId="3C82B6C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80. Основанием для начала осуществления административной процедуры является поступление в администрацию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заявителя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приложенными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одним из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способов, указанных в пункте 31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14:paraId="7DAB36A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81.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заявления и документов от заявителя или 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представителя осуществляется в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предварительной записи, которая осуществляется по телефону,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указанному на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официальном сайте администрации, либо при личном обращении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заявителя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администрацию.</w:t>
      </w:r>
    </w:p>
    <w:p w14:paraId="2C5B90C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82.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день поступления (получения че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рез организации почтовой связи,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адресу электронной почты администрации, от МФЦ)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регистрируется должностным лицом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ответственным за регистра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цию входящей корреспонденции,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журнале регистрации обращений за предоставлением муниципальной услуги</w:t>
      </w:r>
      <w:r w:rsidRPr="00D92D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14:paraId="4FCD4D6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83. При личном обращении заявителя или его представителя в администрацию или поступл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администрацию через организацию почтовой связи должностное лицо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ответственное за прием и регистрацию документов,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оформляет расписку в получении администрацией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 в двух экземплярах.</w:t>
      </w:r>
    </w:p>
    <w:p w14:paraId="121F239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Первый экземпляр расписки выдается заявителю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представителю в день получения администрацией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 при непос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редственном обращении заявителя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поступления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 в администрацию через организацию почтовой связи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направляется не позднее рабочего дн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я, следующего за днем получения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почтовым отправлением с уведомлением о вручении ч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ерез организации почтовой связи на почтовый адрес, указанный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заявлении.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Второй экземпляр расписки приобщается 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представленным в администрацию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заявлению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документам.</w:t>
      </w:r>
    </w:p>
    <w:p w14:paraId="4FA6048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84. В случае поступления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прилагаемых к нему документов в эле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ктронной форме должностное лицо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администрации, ответственное за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прием и регистрацию документов,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направляет заявителю увед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омление о поступлении в администрацию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указанием пе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речня документов, приложенных к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заявлению,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 личный кабинет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Портале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случае поступления в админис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трацию документов через Портал)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на адрес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электронной почты, указанный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случае поступления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 на адрес электронный почты администрации).</w:t>
      </w:r>
    </w:p>
    <w:p w14:paraId="2F091F6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85.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прилагаемые к нему документы передаются должностным лицом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администрации, ответственным за прием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документов, должностному лицу администрации, ответственному за предоставление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муниципальной услуги, до 12 часов рабочего дня,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следующего за днем регистрации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заявления.</w:t>
      </w:r>
    </w:p>
    <w:p w14:paraId="0C06F3F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86. Результатом административной пр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оцедуры по приему и регистрации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 является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документов.</w:t>
      </w:r>
    </w:p>
    <w:p w14:paraId="01C9DEA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87. Способом фиксации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результата административной процедуры является регистрация должностным лицом администраци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и, ответственным за регистрацию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входящей корреспонденции,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и документов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журнале регистрации обращений за предоставлением муниципальной услуги.</w:t>
      </w:r>
    </w:p>
    <w:p w14:paraId="386FDF5F" w14:textId="77777777" w:rsidR="00D06C6A" w:rsidRPr="00D92D42" w:rsidRDefault="00D06C6A" w:rsidP="00D06C6A">
      <w:pPr>
        <w:spacing w:before="24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24.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 о принятии заявления к рассмотрению или решения об отказе в предоставлении муниципальной услуги</w:t>
      </w:r>
    </w:p>
    <w:p w14:paraId="36D9218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88. Основанием для начала административной процедуры является получение должностным лицом администрации, ответственным за предоставление муниципаль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ной услуги, зарегистрированного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представленных заявителем или его представителем документов.</w:t>
      </w:r>
    </w:p>
    <w:p w14:paraId="42E7CC4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89. Должностное лицо администрации, ответственное за предоставление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муниципальной услуги, в течение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рабочего дня со дня получения им зарегистрированного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 проверку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представленных заявителем или его представителем документов на наличие оснований, установленных в пункте 42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и принимает решение о принятии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рассмотрению или решение об отказе в предоставлении муниципальной услуги.</w:t>
      </w:r>
    </w:p>
    <w:p w14:paraId="519474E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90. В случае поступления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заявления, подписанного усиленной квалифицированной электронной подписью, должностным лицом администрации, ответственным за предоставление муниципальной услуги, в рамк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ах проверки, указанной в 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88настоящего административного регламента, проводится проверка действительности усиленной квалифицированной электронной подписи, с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спользованием которой подписано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заявление, на соблюдение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ований, предусмотренных пунктом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14:paraId="47562CE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91. Проверка усиленной квалифицированной электронной подписи может осуществляться должностным лицом администрации, ответственным за предоставление муниципальной услуги,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14:paraId="500518A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14:paraId="6E8F486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92. По результат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ам проверки, указанной в 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88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 устанавливает отсутствие или наличие оснований для отказа в предоставлении муниципальной услуги, указанных в пункте 42настоящего административного регламента.</w:t>
      </w:r>
    </w:p>
    <w:p w14:paraId="09D9AF2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93. В случае установления наличия оснований для отказа в предоставлении муниципальной услуги, указанных в пункте 42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 принимает решение об отказе в предоставлении 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 подготавливает 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исьменное уведомление об отказе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и обеспечивает его подписание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начальником отдела.</w:t>
      </w:r>
    </w:p>
    <w:p w14:paraId="7F2117E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случае установления отсутствия оснований для отказа в предоставлении муниципальной услуги, указанных в пункте 42настоящего административного регламента, должностное лицо администрации, ответственное за предоставление муниципальной услуг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и, принимает решение о принятии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рассмотрению, о чем делает запись на заявлении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</w:t>
      </w:r>
      <w:r w:rsidRPr="00D92D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14:paraId="339EBD4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94. Результатом административной процедуры являет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ся решение о принятии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рассмотрению или решение об отказе в предоставлении муниципальной услуги.</w:t>
      </w:r>
    </w:p>
    <w:p w14:paraId="6BCF3343" w14:textId="77777777" w:rsidR="00D06C6A" w:rsidRPr="00D92D42" w:rsidRDefault="00D06C6A" w:rsidP="00D06C6A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95. Способом фиксации результата администрат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ивной процедуры является запись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принятии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рассмотр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ению или письменное уведомление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отказе в предоставлении муниципальной услуги.</w:t>
      </w:r>
    </w:p>
    <w:p w14:paraId="06EE8A94" w14:textId="77777777" w:rsidR="00D06C6A" w:rsidRPr="00D92D42" w:rsidRDefault="00D06C6A" w:rsidP="00D06C6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25.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раздела проектной документации,</w:t>
      </w:r>
    </w:p>
    <w:p w14:paraId="0846FF59" w14:textId="77777777" w:rsidR="00D06C6A" w:rsidRPr="00D92D42" w:rsidRDefault="00D06C6A" w:rsidP="00D06C6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содержащего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архитектурные решения,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 орган государственной власти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</w:t>
      </w:r>
    </w:p>
    <w:p w14:paraId="26BEB9EC" w14:textId="77777777" w:rsidR="00D06C6A" w:rsidRPr="00D92D42" w:rsidRDefault="00D06C6A" w:rsidP="00D06C6A">
      <w:pPr>
        <w:spacing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охран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 объектов культурного наследия</w:t>
      </w:r>
    </w:p>
    <w:p w14:paraId="7DEF5C3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96. Основанием для начала административной процедуры является решение о принятии к рассмотрению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выдаче разрешения на строительство объекта капитального строительства, который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является линейным объектом,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строительство или рек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онструкция которого планируется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границах территории исторического поселения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 или регионального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значения,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условии, что заявителем не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предусмотренный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подпунктом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36настоящего административног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регламента, либо отсутствие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указания на типовое архитектурное решение, в соответствии с которым планируется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строительство или реконструкция объекта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капитального строительства.</w:t>
      </w:r>
    </w:p>
    <w:p w14:paraId="62B2714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97.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администрации, ответственное за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ставление муниципальной услуги,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день принятия решения о принятии к рассмотрению 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явления, указанного в пункте 96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ративного регламента, направляет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межведомственного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взаимодействия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проектной документации,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содержащий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архитектурные решения,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в области охраны объектов культурного наследия.</w:t>
      </w:r>
    </w:p>
    <w:p w14:paraId="72B0272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98.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позднее одного раб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очего дня со дня поступления от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сполнительного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власти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уполномоченного в области охраны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объектов культурного наследия,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заключения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соответствии (несоответствии)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раздела проектной документации, содержащего архитектурные решения, предмету охраны исторического поселения и требованиям к архитектурным решениям объектов капитально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строительства, установленным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градостроительным регламентом применительно к территориальной зоне, расположенной в границах территории исторического поселения федерального или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регионального значения,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услуги, регистрирует полученное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</w:t>
      </w:r>
      <w:r w:rsidRPr="00D92D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14:paraId="6AD9E64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99. Результатом административной проц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едуры является получение от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исполнительного органа государственной власти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Иркутской области, уполномоченного в области охраны объектов культурного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наследия, документа, указанного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пункте 98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либо отсутствие от него 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твета по истечении двадцати пяти календарных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дней со дня поступления указанных документов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в области охраны объектов культурного наследия.</w:t>
      </w:r>
    </w:p>
    <w:p w14:paraId="4463B16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100. Способом фиксации результата административной процедуры является фиксация факта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поступления либо не поступления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органа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уполномоченного в области охраны объектов культурного наследия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документа, указанного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пункте 98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услуги.</w:t>
      </w:r>
    </w:p>
    <w:p w14:paraId="3F9A334F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26.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Формирование и направление межведомственных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запросов в органы (организации), участвующие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</w:t>
      </w:r>
    </w:p>
    <w:p w14:paraId="19AF249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101. Основанием для начала административной процедуры явля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ется непредставление заявителем или его представителем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хотя бы одного из 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кументов, указанных в пункте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14:paraId="6F1B3B8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102. Должностное лицо администрации, ответственное за предоставл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ение муниципальной услуги,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заявления, а в случае подачи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 МФЦ–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сотрудник МФЦ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явителя или его представителя с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МФЦ, формирует и напр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авляет межведомственные запросы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в:</w:t>
      </w:r>
    </w:p>
    <w:p w14:paraId="02C763E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Федеральную службу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страции, кадастра и картографии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целях получения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правоустанавливающих документов на земельный участок, в том числе соглашения об установлении сервитута, решения об установлении публичного сервитута, а также схемы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чае, предусмотренном частью 1.1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57.3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Федерации;</w:t>
      </w:r>
    </w:p>
    <w:p w14:paraId="364FDDF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Федеральную налоговую службу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ее территориальные органы–в целях получения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выписки из Единого государственного реестра индивидуальных предпринимателей (Единого государственного реестра юридических лиц);</w:t>
      </w:r>
    </w:p>
    <w:p w14:paraId="3104540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Иркутской области, уполномоченный в области охраны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объектов культурного наследия,–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заключения о соответствии раздела проектной документации объекта капитального строительства, содержащего архитектурные решения,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значения;</w:t>
      </w:r>
    </w:p>
    <w:p w14:paraId="0E17AF7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осуществление государст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венного строительного надзора,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заключения государственной экс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пертизы проектной документации;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подтверждения соответствия вносимых в проектную документацию изменений тре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бованиям, указанным в части 3.9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 Градостроительного кодекса Российской Федерации;</w:t>
      </w:r>
    </w:p>
    <w:p w14:paraId="3DB225F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проведение государств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енной экологической экспертизы,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получения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заключения государственной экологической экспертизы проектной документации;</w:t>
      </w:r>
    </w:p>
    <w:p w14:paraId="7666689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ние государственной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экспертизы»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получения:</w:t>
      </w:r>
    </w:p>
    <w:p w14:paraId="51C8359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результатов инженерных изысканий и следующих материалов, содержащихся в утвержденной в соответствии с частью 15 статьи 48 Градостроительного кодекса Российской Федерации проектной документации:</w:t>
      </w:r>
    </w:p>
    <w:p w14:paraId="08BD952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пояснительная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записка;</w:t>
      </w:r>
    </w:p>
    <w:p w14:paraId="6C0F360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схема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14:paraId="1E98B45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14:paraId="634B229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14:paraId="547A71B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положительного заключения экспертизы проектной документации (в части соответствия проектной документации требованиям, указанным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hyperlink r:id="rId12" w:history="1">
        <w:r w:rsidRPr="005778B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 1 части 5 статьи 49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ае, предусмотренном частью 12.1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Федерации;</w:t>
      </w:r>
    </w:p>
    <w:p w14:paraId="78694D2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положительного заключения государственной экспертизы проектной документации в случаях, предус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мотренных частью 3.4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 Градостроительного кодекса Российской Федерации;</w:t>
      </w:r>
    </w:p>
    <w:p w14:paraId="7AC28D1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положительного заключения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Федерации;</w:t>
      </w:r>
    </w:p>
    <w:p w14:paraId="14AA973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 государственной власти, орган местного самоуправления, принявшие решение об установлении или изменении зоны с особыми усло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виями использования территории,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копии решения об установлении или изменении зоны с особыми условиями использования территории;</w:t>
      </w:r>
    </w:p>
    <w:p w14:paraId="6F783BA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юридические лица, аккредитованные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право проведения негосударственной экспертизы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проектной документации,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заключения негосударственной экс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пертизы проектной документации;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подтверждения соответствия, вносимых в проектную документацию изменений тре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бованиям, указанным в части 3.9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 Градостроительного кодекса Российской Федерации; копии свидетельства об аккредитации указанного юридического лица;</w:t>
      </w:r>
    </w:p>
    <w:p w14:paraId="7295364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9)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 государственной власти (государственный орган), Государственная корпорация по атомной энергии «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Росатом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Государственная корпорация по космической деятельности «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Роскосмос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орган управления государственным внебюджетным фондом или орган местного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самоуправления, осуществляющие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полномочия государственного (муниципального) заказчика при осуществлении бюджетных инвестиций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получения соглашения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анными органами (организациями)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полномочий государственного (муниципа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льного) заказчика, заключенного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бюджетных инвестиций;</w:t>
      </w:r>
    </w:p>
    <w:p w14:paraId="614F4BA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саморегулируемые организации, осуществляющие по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дготовку проектной документации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получения подтверждения соответствия вносимых в проектную документацию изменений тре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бованиям, указанным в части 3.8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 Градостроительного кодекса Российской Федерации;</w:t>
      </w:r>
    </w:p>
    <w:p w14:paraId="3A154E9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орган местного самоуправления, с которым заключен договор о развитии застроенной территории или договор о 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омплексном развитии территории,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 копии договора о развитии застроенной территории или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самоуправления, за исключением случая принятия решения о самостоятельном осуществлении комплексного развития территории.</w:t>
      </w:r>
    </w:p>
    <w:p w14:paraId="5E75787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103. Межведомственный запрос о представлении документов, указанных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пункте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формируется в соответствии с требованиями статьи 7.2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Федерального закона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27 июля 2010 года №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</w: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ФЗ«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организации предоставления государственных и муниципальных услуг».</w:t>
      </w:r>
    </w:p>
    <w:p w14:paraId="5B9B0CC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104.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сутствия доступа к этой системе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–на бумажном носителе.</w:t>
      </w:r>
    </w:p>
    <w:p w14:paraId="6645F3D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105.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день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поступления ответа на межведомственный запрос должностное лицо администрации, ответственное за предоставление муниципальной услуги, регистрирует полученный ответ на межведомственный запрос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</w:t>
      </w:r>
      <w:r w:rsidRPr="00D92D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14:paraId="24A7D51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106. Результатом административной процедуры является получение в рамках межведомственного взаимодействия информации (док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ументов), указанных в пункте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14:paraId="55A5F13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107.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ставления муниципальной услуги,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услуги.</w:t>
      </w:r>
    </w:p>
    <w:p w14:paraId="5A230D50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 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 или решения об отказе в выдаче разрешения на строительство</w:t>
      </w:r>
    </w:p>
    <w:p w14:paraId="0DC2A37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108. Основанием для начала административной процедуры является получение должностным лиц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 администрации, ответственным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предоставление муниципальной услуги,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документов, указанных в пунктах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36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14:paraId="7F05A0D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109.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не более чем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четыре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 дня поступления заявления в администрацию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(в случае направления запроса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в области охраны объектов культурного 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следия, предусмотренного главой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 настоящего административного регламен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более чем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 дня поступления 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администрацию)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рассматривает поступившее заявление и проверяет наличие или 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сутствие оснований для отказа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льство, предусмотренных пунктом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по результатам этих рассмотрения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проверки принимает решение 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выдаче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разрешения на строительство или решение об отказе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строительство.</w:t>
      </w:r>
    </w:p>
    <w:p w14:paraId="15F809B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110.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Основания для отказа в выдаче разрешения на строительство:</w:t>
      </w:r>
    </w:p>
    <w:p w14:paraId="6799482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отсутствие докум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ентов, предусмотренных пунктами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36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регламента;</w:t>
      </w:r>
    </w:p>
    <w:p w14:paraId="7E730E5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участка;</w:t>
      </w:r>
    </w:p>
    <w:p w14:paraId="1EF9DC3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несоответствие представленных документов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а также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выдачи разрешения на строительство, требованиям, установленным в разрешении на отклонение от предельных параметров разрешенног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строительства, реконструкции,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выдачи разрешения на строительство линейного объекта;</w:t>
      </w:r>
    </w:p>
    <w:p w14:paraId="72824E9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поступившее от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исполнительного органа государственной власти Иркутской области, уполномоченного в области охраны объектов культурного наследия,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или регионального значения,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 выдачи разрешения на строительство объекта капитального строительства,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значения;</w:t>
      </w:r>
    </w:p>
    <w:p w14:paraId="0C0E1FE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отсутствие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 принятия решения о самостоятельном осуществлении ком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плексного развития территории)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самоуправления, основанием для отказа в выдаче разрешения на строительство.</w:t>
      </w:r>
    </w:p>
    <w:p w14:paraId="14EA65A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111.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ультатам проведенной экспертизы и оценки документов,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указанных в пункте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тивного регламента, должностное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 администрации, ответственное за предоставление муниц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ипальной услуги, подготавливает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один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следующих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документов:</w:t>
      </w:r>
    </w:p>
    <w:p w14:paraId="7F4A090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разрешение на строительство;</w:t>
      </w:r>
    </w:p>
    <w:p w14:paraId="564A856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шение администрации об отказе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строительство.</w:t>
      </w:r>
    </w:p>
    <w:p w14:paraId="03EC8B2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112.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одготовки документов, указанных в пункте 111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ответственное за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ставление муниципальной услуги,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 рабочего дня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 дня подготовки доку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ментов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обеспечивает согласование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омоченными лицами администрации и подписание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начальником отдела.</w:t>
      </w:r>
    </w:p>
    <w:p w14:paraId="24A201C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113. Критерием принятия решения является наличие или 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сутствие оснований для отказа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строительство.</w:t>
      </w:r>
    </w:p>
    <w:p w14:paraId="762AD6C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114. Результатом адми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нистративной процедуры является разрешение на строительство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ре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шение администрации об отказе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строительство.</w:t>
      </w:r>
    </w:p>
    <w:p w14:paraId="647E85E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115. Способом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фиксации результата административной процедуры является подписание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начальником отдела разр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ешения на строительство или решения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отказе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строительство.</w:t>
      </w:r>
    </w:p>
    <w:p w14:paraId="64E4DC31" w14:textId="77777777" w:rsidR="00D06C6A" w:rsidRPr="00D92D42" w:rsidRDefault="00D06C6A" w:rsidP="00D06C6A">
      <w:pPr>
        <w:spacing w:before="24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 Выдача (направление) заявителю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представителю результата муниципальной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уведомления об отказе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оставлении муниципальной услуги</w:t>
      </w:r>
    </w:p>
    <w:p w14:paraId="3AE030B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116. Основанием для начала административно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процедуры является подписание начальником отдела разрешения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строительство,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об отказе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 или уведомления об отказе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услуги.</w:t>
      </w:r>
    </w:p>
    <w:p w14:paraId="45BAED4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117. Должностное лицо администрации, ответственное за выдачу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(направление) заявителю результата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муниципальной услуги, в течение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рабочего дня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 дня подписания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разрешения на строительство,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об отказе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 или уведомления об отказе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 направляет заявителю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указанные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почтовым отправлением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почтовому адресу, указанному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заявлении, либо по обращению заявителя–вручает его лично.</w:t>
      </w:r>
    </w:p>
    <w:p w14:paraId="2F2D60C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Разрешение на строительство выдается в форме электронного документа, подписанного электронной подписью, в случае, если это указано в заявлении о выдаче разрешения на строительство.</w:t>
      </w:r>
    </w:p>
    <w:p w14:paraId="7AE5D38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118. При личном получении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разрешения на строительство,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об отказе в выдаче разрешения на строительство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уведомления об отказе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муниципальной услуги заявитель или его представитель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расписывается в их получении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услуги.</w:t>
      </w:r>
    </w:p>
    <w:p w14:paraId="5DF004A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119. Результатом адми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нистративной процедуры является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(направление)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разрешения на строительство,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об отказе в выдаче разрешения на строительство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уведомления об отказе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услуги.</w:t>
      </w:r>
    </w:p>
    <w:p w14:paraId="5BF07B2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120. В случае, если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представлялось через МФЦ,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разрешение на строительство,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об отказе в выдаче разрешения на строительство или уведомления об отказе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 направляются должностным лицом администрации, ответс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твенным за выдачу (направление)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рез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ультата муниципальной услуги, в сроки, указанные в 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в МФЦ для предоставления заявителю или его представителю.</w:t>
      </w:r>
    </w:p>
    <w:p w14:paraId="33B0546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121. Способом фиксации результата административной процедуры является занесение должностным лицом администрации, ответс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твенным за выдачу (направление)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результата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журнале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регистрации обращений за предоставлением муниципальн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ой услуги отметки о направлении разрешения на строительство,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об отказе в выд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аче разрешения на строительство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уведомления об отказе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представителю или МФЦ, или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указанного документа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представителем.</w:t>
      </w:r>
    </w:p>
    <w:p w14:paraId="0EA24B09" w14:textId="77777777" w:rsidR="00D06C6A" w:rsidRPr="00D92D42" w:rsidRDefault="00D06C6A" w:rsidP="00D06C6A">
      <w:pPr>
        <w:spacing w:before="24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 Особенности выполнения административных действий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МФЦ</w:t>
      </w:r>
    </w:p>
    <w:p w14:paraId="03254F6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122.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вправе обратиться в МФЦ.</w:t>
      </w:r>
    </w:p>
    <w:p w14:paraId="496489B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123.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Информация, указанная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предоставляется МФЦ:</w:t>
      </w:r>
    </w:p>
    <w:p w14:paraId="31044D7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при личном обращении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заявителя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МФЦ или при поступлении обращений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МФЦ с использованием средств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связи, через официальный сайт МФЦ в сети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«Интернет»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https://mfc38.ru.</w:t>
      </w:r>
    </w:p>
    <w:p w14:paraId="0D1D5F4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с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использованием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инфоматов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иных программно-аппаратных комплексов, обеспечивающих доступ к информации о государственных и (или) муниципал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ьных услугах, предоставляемых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МФЦ.</w:t>
      </w:r>
    </w:p>
    <w:p w14:paraId="3ADCB00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124. МФЦ предоставляет информацию:</w:t>
      </w:r>
    </w:p>
    <w:p w14:paraId="3F5923A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по общим вопросам предоставления муниципальных услуг в МФЦ;</w:t>
      </w:r>
    </w:p>
    <w:p w14:paraId="59BA93B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вопросам, указанным в пункте 10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регламента;</w:t>
      </w:r>
    </w:p>
    <w:p w14:paraId="65C1B49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о ходе рассмотрения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предоставлении муниципальной услуги;</w:t>
      </w:r>
    </w:p>
    <w:p w14:paraId="5339C7E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 порядке предоставления государственных и (или) муниципальных услуг по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средством комплексного запроса,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 числе:</w:t>
      </w:r>
    </w:p>
    <w:p w14:paraId="6AB74BA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исчерпывающий перечень государственных и (или) муниципальных услуг, организация предоставления которых необходима заявителю;</w:t>
      </w:r>
    </w:p>
    <w:p w14:paraId="14DE11D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указанными в части 2 статьи 1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закона от27 июля 2010 года №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ФЗ«Об организации предоставления государственных и муниципальных услуг», получение которых требуется для предоставления государственных и муниципальных услуг в рамках комплексного запроса;</w:t>
      </w:r>
    </w:p>
    <w:p w14:paraId="2660677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14:paraId="5B6CFBD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результатов государственных и (или) муниципальных услуг, входящих в комплексный запрос.</w:t>
      </w:r>
    </w:p>
    <w:p w14:paraId="7F06643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125. Прием заявителей или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14:paraId="334038A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Предварительная запись на прием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МФЦ осуществляется по телефону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 официальный сайт МФЦ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сети «Интернет».</w:t>
      </w:r>
    </w:p>
    <w:p w14:paraId="41CB077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126.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 подачи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посредст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вом МФЦ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(за исключением 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лучая, предусмотренного пунктом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регламента),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МФЦ, осуществляющий прием документов, представленных для получения муниципальной услуги, выполняет следующие действия:</w:t>
      </w:r>
    </w:p>
    <w:p w14:paraId="24E9FFB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определяет предмет обращения;</w:t>
      </w:r>
    </w:p>
    <w:p w14:paraId="40035AF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устанавливает личность заявителя или личность и полномочия представителя заявителя;</w:t>
      </w:r>
    </w:p>
    <w:p w14:paraId="5BC5362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проводит проверку правильности заполнения формы заявления;</w:t>
      </w:r>
    </w:p>
    <w:p w14:paraId="37BC5FF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4) проводит проверку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полноты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пакета документов и соответствия документов требованиям, указанным в пункте 35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регламента;</w:t>
      </w:r>
    </w:p>
    <w:p w14:paraId="50BB98F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осуществляет сканирование представленных докумен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тов, формирует электронное дело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 заявителю и виду обращения за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услугой,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заверяет электронное дело своей электронной подписью;</w:t>
      </w:r>
    </w:p>
    <w:p w14:paraId="47E7578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направляет пакет документов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администрацию:</w:t>
      </w:r>
    </w:p>
    <w:p w14:paraId="11169BA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электронном виде (в составе пакетов электронн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ых дел)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день обращения заявителя в МФЦ;</w:t>
      </w:r>
    </w:p>
    <w:p w14:paraId="2B5F4BC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бумажных носителях–в течение 2 рабочих дней, следующих за днем обращения заявителя в МФЦ, посредством курьерской связи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составлением описи передаваемых документов(если рабочий день МФЦ, следующий за днем обращения заявителя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МФЦ, является нерабочим днем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то днем окончания срока передачи документо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считается второй рабочий день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следующий за днем обращения заявителя в МФЦ).</w:t>
      </w:r>
    </w:p>
    <w:p w14:paraId="01EB353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127. В случае если при приеме документов от заявителя или его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ставителя работник МФЦ выявляет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несоответствия документа (документов)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требованиям, указанным в пункте 35настоящего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административного 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14:paraId="3766291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128.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окончании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приема документов работник МФЦ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оформляет расписку в получении МФЦ документов, которая оформляется в трех экземплярах. Первый экземпляр выдается заявителю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 его представителю, второй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остается в МФЦ, третий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–вместе с комплектом документов передается в администрацию.</w:t>
      </w:r>
    </w:p>
    <w:p w14:paraId="65445A6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Каждый э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кземпляр расписки подписывается работником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 и заявителем или его представителем.</w:t>
      </w:r>
    </w:p>
    <w:p w14:paraId="0A4E52C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129.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14:paraId="79CB73B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устанавливает личность заявителя или личность и полномочия представителя заявителя;</w:t>
      </w:r>
    </w:p>
    <w:p w14:paraId="0D22126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</w:p>
    <w:p w14:paraId="6F2825B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формирует перечень необходимых заявителю государственных и (или) муниципа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льных услуг, предоставляемых на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основании комплексного запроса;</w:t>
      </w:r>
    </w:p>
    <w:p w14:paraId="723C082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определяет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последовательность предоставления государственных и (или) муниципальных услуг, наличие «параллельных» и «последовательных» 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слуг,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(отсутстви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е) их взаимосвязи и информирует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этом заявителя или его представителя;</w:t>
      </w:r>
    </w:p>
    <w:p w14:paraId="04122B1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 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14:paraId="480B161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6)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формирует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документов, необходимых для обращения за государственными и (или) муниципальными услугами в рамках комп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лексного запроса, и информирует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этом заявителя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указанием на документы;</w:t>
      </w:r>
    </w:p>
    <w:p w14:paraId="6C5B9EA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уведомляет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14:paraId="11E1C01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информирует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том, что результаты предоставления государственных и (или) муниципальных услуг в рамках комплексного запроса возможно получить исключительно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МФЦ;</w:t>
      </w:r>
    </w:p>
    <w:p w14:paraId="1C92E2F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информирует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14:paraId="4A1AB2F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уведомляет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о том, что он имеет право обратиться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МФЦ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</w:p>
    <w:p w14:paraId="7D508A4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формирует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распечатывает для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заявителя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комплексный запрос, примерная форма которого утверждена приказом Минэкономразвития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России от 21 марта 2018 года №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14:paraId="15D5390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принимает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 заявителя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представителя компл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ексный запрос и документы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передает 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ответственному за формирование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14:paraId="2FFAACB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130. Работник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МФЦ, ответственный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14:paraId="3EC0F87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14:paraId="0C09D7F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елем, подписывает их и заверяет печатью (электронной подписью) с указанием на указанных копиях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МФЦ, должности работника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даты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изготовления;</w:t>
      </w:r>
    </w:p>
    <w:p w14:paraId="70AEB83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направляет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запросы о предоставлении государственных и (или) муниципальных услуг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государственные органы и (или) органы местного самоуправления, предоставляющие соответствующие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сроки и спос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обами, указанными в подпункте 6 пункта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14:paraId="79DD99C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131. В случае подачи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об исправлении технической ошибки, указанного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пункте 133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посредством МФЦ, работник МФЦ осуществляет прием указанного заявления и осуществляет следующие действия:</w:t>
      </w:r>
    </w:p>
    <w:p w14:paraId="4562318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устанавливает личность заявителя или личность и полномочия представителя заявителя;</w:t>
      </w:r>
    </w:p>
    <w:p w14:paraId="6311E83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</w:t>
      </w:r>
    </w:p>
    <w:p w14:paraId="41069BB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направляет заявление об исправлении технической ошибки в администрацию:</w:t>
      </w:r>
    </w:p>
    <w:p w14:paraId="358F85A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в электронном виде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день обращения заявителя в МФЦ;</w:t>
      </w:r>
    </w:p>
    <w:p w14:paraId="5E06516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на бумажном носит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еле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течение 2 рабочих дней, следующих за днем обращения заявителя в МФЦ, посредством курьерской связи с 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оставлением описи передаваемого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(если рабочий день МФЦ, следующий за днем обращения заявителя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в МФЦ).</w:t>
      </w:r>
    </w:p>
    <w:p w14:paraId="336D7CB7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132. При получении МФЦ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разрешения на строительство,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об отказе в выдаче разрешения на строительство, уведомления об отказе в предоставлении 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правового акта администрации об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исправлении технической ошибки от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МФЦ, отв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етственный за выдачу результата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услуги, сообщает заявителю о принятом решении по телефону с записью даты и времени телефонного звонка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посредством смс-информирования или дру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гим возможным способом, а также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обеспечив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ает выдачу указанных документов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или его представителю не позднее рабочего дня, следующего за днем поступления соответствующих документов в МФЦ.</w:t>
      </w:r>
    </w:p>
    <w:p w14:paraId="0A5636F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После выдачи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разрешения на строительство, решения об отказе в выда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че разрешения на строительство, уведомления об отказе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 или правового акта администрации об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исправлении технической ошибки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14:paraId="2887B4AB" w14:textId="77777777" w:rsidR="00D06C6A" w:rsidRPr="00D92D42" w:rsidRDefault="00D06C6A" w:rsidP="00D06C6A">
      <w:pPr>
        <w:spacing w:before="24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Глава30. Исправление допущенных опечаток и ошибок в выданных в результате предоставления муниципальной услуги документах</w:t>
      </w:r>
    </w:p>
    <w:p w14:paraId="792ABF2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133. Основанием для начала процедуры по исправлению допущенных опечаток и ошибок в выданном разрешении на строительство или решении об отказе в выдаче ра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зрешения на строительство (далее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техническая ошибка)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является получение администрацией заявления об исправлении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технической ошибки от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или его представителя.</w:t>
      </w:r>
    </w:p>
    <w:p w14:paraId="77F48D3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134.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об исправлении техниче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ской ошибки подается заявителем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 одним из способов, указанным в пункте 31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14:paraId="7BD9700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135.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об исправлении 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хнической ошибки регистрируется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должностным лицом администрации, ответственным за прием и регистрацию документов,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порядке,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установленном главой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административного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регламента, и направляется должностному лицу,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ответственному за предоставление муниципальной услуги.</w:t>
      </w:r>
    </w:p>
    <w:p w14:paraId="5FABDE0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136.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администрации, ответственное за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ставление муниципальной услуги,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одного рабочего 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ня со дня регистрации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исправлении технической ошибки в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поступившее заявление об исправлении технической ошибки на предмет наличия технической ошибки в выдан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 в результате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документе и принимает одно и следующих решений:</w:t>
      </w:r>
    </w:p>
    <w:p w14:paraId="5F7103B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об исправлении технической ошибки;</w:t>
      </w:r>
    </w:p>
    <w:p w14:paraId="0DA8492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 отсутствии технической ошибки.</w:t>
      </w:r>
    </w:p>
    <w:p w14:paraId="0C0BA74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137.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Критерием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принятия решения, указанного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пункте 136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является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(отсутствие)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опечатки и (или) ошибки в выданном заявителю документе, являющемся результатом предоставления муниципальной услуги.</w:t>
      </w:r>
    </w:p>
    <w:p w14:paraId="361C17A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138. В случае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принятия решения,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указанного в подпункте 1 пункта 136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администрации, ответственное за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ставление муниципальной услуги, подготавливает проект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правового акта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об исправлении технической ошибки.</w:t>
      </w:r>
    </w:p>
    <w:p w14:paraId="6EC4D7A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139.В случае принятия решения,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указанного в подпункте 2пункта 136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готовит уведомление об отсутствии технической ошибки в выданном в результате предоставления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документе.</w:t>
      </w:r>
    </w:p>
    <w:p w14:paraId="10922E6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140.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Должностное лицо администрации, ответственное за предоставление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муниципальной услуги, в течение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двух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ей со дня регистрации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исправлении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технической ошибки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страции обеспечивает подписание главой муниципального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уведомления об отсутствии технической ошибки в выдан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 в результате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 документе.</w:t>
      </w:r>
    </w:p>
    <w:p w14:paraId="530A443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Глава муниципального образования в течение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рабочего дня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подписания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умента, указанного в пункте 140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тративного регламента, передает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должностному лиц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 администрации, ответственному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выдачу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(направление) заявителю результата муниципальной услуги.</w:t>
      </w:r>
    </w:p>
    <w:p w14:paraId="4BE89B7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142. Должностное лицо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администрации, ответственное за выдачу (направление)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результата муници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пальной услуги,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одного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рабочего дня со дня подписания главой муниципального образования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умента, указанного в пункте 140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указанный документ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почтовым отправлением по почтовому адресу, указанному в заявлении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исправлении технической ошибки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либо по обращению заявителя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представителя–вручает его лично.</w:t>
      </w:r>
    </w:p>
    <w:p w14:paraId="35A0429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случае, если заявление об исправлении технической ошибки подавалось заявителем или его представителем через МФЦ, то должностное лицо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администрации, ответственное за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выдачу (направление)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результата муниципальной услуги, в течение одного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рабочего дня со дня подписания главой муниципального образования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документа, указанного в пункте 140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направляет указанный документ в МФЦ.</w:t>
      </w:r>
    </w:p>
    <w:p w14:paraId="6027CDC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143.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Результатом выполнения процедуры по исправлению технической ошибки в выдан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 в результате предоставления муниципальной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документе является:</w:t>
      </w:r>
    </w:p>
    <w:p w14:paraId="720E689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случае наличия технической ошибки в выданном в результате предоставления 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документе–правовой акт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об исправлении технической ошибки;</w:t>
      </w:r>
    </w:p>
    <w:p w14:paraId="2DCE66A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случае отсутствия технической ошибки в выдан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 в результате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документе–уведомление об отсутствии технической ошибки в выданном в результа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 предоставления муниципальной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документе.</w:t>
      </w:r>
    </w:p>
    <w:p w14:paraId="6244145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144. Способом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фиксации результата процедуры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является занесение должностным лицом администрации, ответс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твенным за выдачу (направление)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результата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журнале регистрации обращений за предоставлением муниципальн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ой услуги отметки о направлении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правового акта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администрации об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исправлении технической ошибки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уведомления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отсутствии технической ошибки в выданном в результате предоставления муниципал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ьной услуги документе заявителю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в МФЦ или о получении указанного документа лично заявителем или его представителем.</w:t>
      </w:r>
    </w:p>
    <w:p w14:paraId="68CC3B7E" w14:textId="77777777" w:rsidR="00D06C6A" w:rsidRPr="00D92D42" w:rsidRDefault="00D06C6A" w:rsidP="00D06C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E134954" w14:textId="77777777" w:rsidR="00D06C6A" w:rsidRPr="0057486E" w:rsidRDefault="00D06C6A" w:rsidP="00D06C6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57486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РАЗДЕЛ IV. ФОРМЫ КОНТРОЛЯ ЗА ПРЕДОСТАВЛЕНИЕМ МУНИЦИПАЛЬНОЙ УСЛУГИ</w:t>
      </w:r>
    </w:p>
    <w:p w14:paraId="44F125AF" w14:textId="77777777" w:rsidR="00D06C6A" w:rsidRPr="00D92D42" w:rsidRDefault="00D06C6A" w:rsidP="00D06C6A">
      <w:pPr>
        <w:spacing w:after="0" w:line="240" w:lineRule="auto"/>
        <w:ind w:firstLine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23F8250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6" w:name="Par413"/>
      <w:bookmarkEnd w:id="6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 Порядок осуществления текущего контроля за соблюдением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исполнением ответственным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должностными лицами положений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административного регламента и иных нормативных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правовых актов, устанавливающих требования к предоставлению 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 а также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принятием ими решен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ий</w:t>
      </w:r>
    </w:p>
    <w:p w14:paraId="09772BC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145.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ием решений должностными лицами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осуществляется должностными лицами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наделенными соответствующими полномочиями, путем рассмотрения отчетов должностных лиц администрации, а также рассмотрения жалоб заявителей или их представит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3BD8315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задачами текущего контроля являются:</w:t>
      </w:r>
    </w:p>
    <w:p w14:paraId="6FE89BB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обеспечение своевременного и качественного предоставления муниципальной услуги;</w:t>
      </w:r>
    </w:p>
    <w:p w14:paraId="49AB54B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 нарушений в сроках и качестве предоставления муниципальной услуги;</w:t>
      </w:r>
    </w:p>
    <w:p w14:paraId="4CDCB23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 и устранение причин и условий, способствующих ненадлежащему предоставлению муниципальной услуги;</w:t>
      </w:r>
    </w:p>
    <w:p w14:paraId="49AEA0E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мер по надлежащему предоставлению муниципальной услуги.</w:t>
      </w:r>
    </w:p>
    <w:p w14:paraId="4B5EC5F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147.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осуще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ствляется на постоянной основе.</w:t>
      </w:r>
    </w:p>
    <w:p w14:paraId="0DDD2944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Глава32.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14:paraId="7884C05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148.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14:paraId="17D38AA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7" w:name="Par427"/>
      <w:bookmarkEnd w:id="7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149.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Плановые поверки осуществляются на основании планов работы администрации.</w:t>
      </w:r>
    </w:p>
    <w:p w14:paraId="297AA8E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Внеплановые проверки осуществляются по решению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главы муниципального образования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проверкой устранения ранее выявленных нарушений, а также в случае получения жалоб на действия (бездействие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должностных лиц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услуги.</w:t>
      </w:r>
    </w:p>
    <w:p w14:paraId="61AE219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150.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оставления муниципальных услуг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состав и порядок деятельности кото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рой утверждается правовым актом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администрации.</w:t>
      </w:r>
    </w:p>
    <w:p w14:paraId="704AC9B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151. Срок провед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ения проверки и оформления акта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составляет 30 календарных дней со дня начала проверки. Днем начала прове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рки считается день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принятия решения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назначении проверки.</w:t>
      </w:r>
    </w:p>
    <w:p w14:paraId="002925A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поступления жалобы на решения, действия (бездействие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должностных лиц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оставлении муниципальной услуги глава муниципального образования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организации и проведени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 внеплановой проверки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 решение о назначении проверки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течение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11.2Федеральног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закона от 27 июля 2010 года №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 «Об организации предоставления государственных и муниципальных услуг».</w:t>
      </w:r>
    </w:p>
    <w:p w14:paraId="45957B8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152. По результатам плановых и внеплановых проверок оформляется акт проверки, в котором описываются выявленные недостатки и предложен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ия по их устранению.</w:t>
      </w:r>
    </w:p>
    <w:p w14:paraId="12B02B42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8" w:name="Par439"/>
      <w:bookmarkEnd w:id="8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33.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Ответственность должностных лиц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решения и действия (бездействие), принимаемые(осуществляемые)ими в ходе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14:paraId="0B783C9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153.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Обязанность соблюдения положений настоящего административного реглам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ента закрепляется в должностных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инструкциях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должностных лиц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администрации.</w:t>
      </w:r>
    </w:p>
    <w:p w14:paraId="1EB9873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154.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привлекаются к ответственности в соответствии с законода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тельством Российской Федерации.</w:t>
      </w:r>
    </w:p>
    <w:p w14:paraId="4E84DCFC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9" w:name="Par447"/>
      <w:bookmarkEnd w:id="9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34. Положения, характеризующие требования к порядку и формам контроля 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 предоставлением муниципальной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 числе со стороны граждан, их объед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инений и организаций</w:t>
      </w:r>
    </w:p>
    <w:p w14:paraId="5A1E9C7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155.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предоставлением муниципальной услуги со стороны граждан, их объединений и организаций осущ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ествляется путем информирования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фактах:</w:t>
      </w:r>
    </w:p>
    <w:p w14:paraId="63666BA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 прав и законных интересов заявителей или их представителей реш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ением, действием (бездействием) администрации,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должностных лиц;</w:t>
      </w:r>
    </w:p>
    <w:p w14:paraId="6B3CFCB9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14:paraId="1DB8263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некорректного поведения должностных лиц администрации, нарушения правил служебной этики при предоставлении муниципальной услуги.</w:t>
      </w:r>
    </w:p>
    <w:p w14:paraId="3C9FD4B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156. Информацию, указанную в 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155настоящег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е, их объединения и организации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гут сообщить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тел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ефону администрации, указанному на официальном сайте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письменно, подав обращение через орга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низации почтовой связи на адрес администрации, или направить электронное обращение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адрес электронной почты администрации.</w:t>
      </w:r>
    </w:p>
    <w:p w14:paraId="5AAF5EAB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57.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рассмотрения обращений со стороны граждан, их объедине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 и организаций составляет 30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календарных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дней с момента их регистрации.</w:t>
      </w:r>
    </w:p>
    <w:p w14:paraId="14CFB43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Днем регистрации обращения является день его поступления в администрацию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(до 17:00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часов). При поступлении обращения 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осле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:00часов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 регистрация происходит следующим рабочим днем.</w:t>
      </w:r>
    </w:p>
    <w:p w14:paraId="7F408F1E" w14:textId="77777777" w:rsidR="00D06C6A" w:rsidRPr="00D92D42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ABF7180" w14:textId="77777777" w:rsidR="00D06C6A" w:rsidRPr="00B7365C" w:rsidRDefault="00D06C6A" w:rsidP="00D06C6A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B7365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lastRenderedPageBreak/>
        <w:t>РАЗДЕЛ V. ДОСУДЕБНЫЙ (ВНЕСУДЕБНЫЙ) ПОРЯДОКОБЖАЛОВАНИЯ РЕШЕНИЙ И ДЕЙСТВИЙ (БЕЗДЕЙСТВИЯ) АДМИНИСТРАЦИИ, МФЦ,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B7365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А ТАКЖЕ ИХ ДОЛЖНОСТНЫХ ЛИЦ, РАБОТНИКОВ</w:t>
      </w:r>
    </w:p>
    <w:p w14:paraId="4D72223A" w14:textId="77777777" w:rsidR="00D06C6A" w:rsidRPr="00B7365C" w:rsidRDefault="00D06C6A" w:rsidP="00D06C6A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14:paraId="2E97E609" w14:textId="77777777" w:rsidR="00D06C6A" w:rsidRPr="00D92D42" w:rsidRDefault="00D06C6A" w:rsidP="00D06C6A">
      <w:pPr>
        <w:spacing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35. Информация для заинтересованных лиц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их праве на досудебное (внесудебное) обжалование действий (бездействия) и (или) решений, принятых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(осуществленных)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14:paraId="1460AE6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158. Заявитель или его представитель вправе подать жалобу на решение и (или) действие (бе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здействие)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МФЦ, а также должностных лиц,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служащих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 (далее–жалоба).</w:t>
      </w:r>
    </w:p>
    <w:p w14:paraId="5C0E812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159.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или его представит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ель может обратиться с жалобой,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в следующих случаях:</w:t>
      </w:r>
    </w:p>
    <w:p w14:paraId="337E6F3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нарушение срока регистрации запроса о предоставлении муниципальной услуги, комплексного запроса;</w:t>
      </w:r>
    </w:p>
    <w:p w14:paraId="147C8E7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нарушение срока предоставления муниципальной услуги;</w:t>
      </w:r>
    </w:p>
    <w:p w14:paraId="0971E85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требование у заявителя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овыми актами для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14:paraId="71E9F550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 для предост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авления муниципальной услуги, у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или его представителя;</w:t>
      </w:r>
    </w:p>
    <w:p w14:paraId="3774FD5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отказ в предоставлении муниципальной услуги;</w:t>
      </w:r>
    </w:p>
    <w:p w14:paraId="1E28CA0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образования;</w:t>
      </w:r>
    </w:p>
    <w:p w14:paraId="1DDA4D7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отказ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должно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стного лица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14:paraId="5AD9FA6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14:paraId="776777FC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приостановление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оставления муниципальной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основаниям, не предусмотренным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образования;</w:t>
      </w:r>
    </w:p>
    <w:p w14:paraId="5772FE7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10) требование у заявителя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услуги, за исключением случаев,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предусмотренных пунктом 4 части 1 статьи 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закона от 27 июля 2010 года №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</w: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ФЗ«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организации предоставления государственных и муниципальных услуг».</w:t>
      </w:r>
    </w:p>
    <w:p w14:paraId="71985E0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160. В слу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чаях, указанных в подпунктах 2,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7, 9 и 10 пу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нкта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истративного регламента, жалоба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может быть подана только на решение и (или) действ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ие (бездействие) администрации,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должностных лиц администрации.</w:t>
      </w:r>
    </w:p>
    <w:p w14:paraId="7D5B89E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161.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Рассмотрение жалобы осуществляется в порядке и сроки, установленные статьей 11.2Федеральног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закона от 27 июля 2010 года №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</w: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ФЗ«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организации предоставления государс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твенных и муниципальных услуг».</w:t>
      </w:r>
    </w:p>
    <w:p w14:paraId="3BC75E95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Органы государс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твенной власти, органы местного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самоуправлени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я, организации и уполномоченные на рассмотрение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рым может быть направлена жалоба заявителя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осудебном (внесудебном) порядке</w:t>
      </w:r>
    </w:p>
    <w:p w14:paraId="6A843BFD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162. Жалобы на решения и (или)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действия (бездействие) должностных лиц и муниципальных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служащих администрации подаются главой муниципального образования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6DFE4C26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63. Жалобы на решения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действия (бездействие) главы муниципального образования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FBC3594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164.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Жалобы на решения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действия (бездействие) работника МФЦ подаются руководителю этого МФЦ.</w:t>
      </w:r>
    </w:p>
    <w:p w14:paraId="02605EA3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165. Жалобы на решения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действия (бездействие) МФЦ подаются в министерство экономического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развития Иркутской области или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министру экономическ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развития Иркутской области.</w:t>
      </w:r>
    </w:p>
    <w:p w14:paraId="461B4DF5" w14:textId="77777777" w:rsidR="00D06C6A" w:rsidRPr="00D92D42" w:rsidRDefault="00D06C6A" w:rsidP="00D06C6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37. Сп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особы информирования заявителей или их представителей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порядке подачи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ассмотрения жалобы, в том числе с использованием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единого портала государственных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муниципальных услуг (функций)</w:t>
      </w:r>
    </w:p>
    <w:p w14:paraId="208A996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166. Информацию о порядке подачи и рассмотрения жалобы заявитель и его представитель могут получить:</w:t>
      </w:r>
    </w:p>
    <w:p w14:paraId="002CF13F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стендах, расположенных в помещениях, занимаемых администрацией, или в помещениях МФЦ;</w:t>
      </w:r>
    </w:p>
    <w:p w14:paraId="572FC10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фициальном сайте администрации, официальном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 МФЦ;</w:t>
      </w:r>
    </w:p>
    <w:p w14:paraId="5E0CD36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на Портале;</w:t>
      </w:r>
    </w:p>
    <w:p w14:paraId="2D17F96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лично у муниципального служащ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его администрации, у работников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МФЦ;</w:t>
      </w:r>
    </w:p>
    <w:p w14:paraId="0BC8BBF8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путем обращения 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явителя или его представителя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администрацию, МФЦ с использованием средств телефонной связи;</w:t>
      </w:r>
    </w:p>
    <w:p w14:paraId="2EDFC5C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путем обращения заявителя или его представителя чер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ез организации почтовой связи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администрацию;</w:t>
      </w:r>
    </w:p>
    <w:p w14:paraId="59B23A7A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 электронной почте администрации.</w:t>
      </w:r>
    </w:p>
    <w:p w14:paraId="257A5175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167. При обращении заявителя или его представителя в администрацию лично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или с использованием телефонной связи, по электронной почте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порядке подачи и рассмотрения жалобы предоставляется в порядке,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установленном в пунктах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12–14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административного регламента.</w:t>
      </w:r>
    </w:p>
    <w:p w14:paraId="6093C800" w14:textId="77777777" w:rsidR="00D06C6A" w:rsidRPr="00D92D42" w:rsidRDefault="00D06C6A" w:rsidP="00D06C6A">
      <w:pPr>
        <w:spacing w:before="240" w:line="240" w:lineRule="auto"/>
        <w:ind w:left="540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38. 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(осуществленных)в ходе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14:paraId="206C8151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0" w:name="Par28"/>
      <w:bookmarkEnd w:id="10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168. Нормативные правовые акты, регулирующие порядок досудеб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ного (внесудебного) обжалования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действий (бездействия) и (или) решений, принятых (осуществленных) в ходе предоставления муниципальной услуги:</w:t>
      </w:r>
    </w:p>
    <w:p w14:paraId="7DA9C7AE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Федеральный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27 июля 2010 года №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210-ФЗ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организации предоставления государственных и муниципальных услуг»;</w:t>
      </w:r>
    </w:p>
    <w:p w14:paraId="755E5472" w14:textId="77777777" w:rsidR="00D06C6A" w:rsidRPr="00D92D42" w:rsidRDefault="00D06C6A" w:rsidP="00D06C6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169.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Информация, содержащаяся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разделе, подлежит размещению на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Портале.</w:t>
      </w:r>
    </w:p>
    <w:p w14:paraId="3EDA8B88" w14:textId="77777777" w:rsidR="00D06C6A" w:rsidRPr="00D92D42" w:rsidRDefault="00D06C6A" w:rsidP="00D06C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5"/>
      </w:tblGrid>
      <w:tr w:rsidR="00D06C6A" w:rsidRPr="00E04F3C" w14:paraId="5FEB2F74" w14:textId="77777777" w:rsidTr="00D06C6A"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7AC75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04F3C">
              <w:rPr>
                <w:rFonts w:ascii="Courier New" w:eastAsia="Times New Roman" w:hAnsi="Courier New" w:cs="Courier New"/>
                <w:lang w:eastAsia="ru-RU"/>
              </w:rPr>
              <w:t>Приложение</w:t>
            </w:r>
          </w:p>
          <w:p w14:paraId="4A0FEC5B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 </w:t>
            </w:r>
            <w:r w:rsidRPr="00E04F3C">
              <w:rPr>
                <w:rFonts w:ascii="Courier New" w:eastAsia="Times New Roman" w:hAnsi="Courier New" w:cs="Courier New"/>
                <w:lang w:eastAsia="ru-RU"/>
              </w:rPr>
              <w:t>административному регламенту предоставления муниципальной услуги «Выдача разрешения на строительство»</w:t>
            </w:r>
          </w:p>
        </w:tc>
      </w:tr>
    </w:tbl>
    <w:p w14:paraId="5C887185" w14:textId="77777777" w:rsidR="00D06C6A" w:rsidRPr="00D92D42" w:rsidRDefault="00D06C6A" w:rsidP="00D06C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6"/>
        <w:gridCol w:w="4769"/>
      </w:tblGrid>
      <w:tr w:rsidR="00D06C6A" w:rsidRPr="00D92D42" w14:paraId="6FD84C20" w14:textId="77777777" w:rsidTr="00D06C6A">
        <w:trPr>
          <w:trHeight w:val="758"/>
        </w:trPr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7E93C" w14:textId="26A0458B" w:rsidR="00D06C6A" w:rsidRPr="00D92D42" w:rsidRDefault="00D06C6A" w:rsidP="00D06C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B8E8C" w14:textId="77777777" w:rsidR="00D06C6A" w:rsidRPr="00E04F3C" w:rsidRDefault="00D06C6A" w:rsidP="00D06C6A">
            <w:pPr>
              <w:spacing w:after="0" w:line="240" w:lineRule="auto"/>
              <w:ind w:left="-48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администрацию муниципального образования «Ользоны»</w:t>
            </w:r>
          </w:p>
        </w:tc>
      </w:tr>
      <w:tr w:rsidR="00D06C6A" w:rsidRPr="00D92D42" w14:paraId="1792C8A9" w14:textId="77777777" w:rsidTr="00D06C6A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D5B77" w14:textId="0FCC2B28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AB72D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_______________________________</w:t>
            </w:r>
          </w:p>
          <w:p w14:paraId="2CB2161C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(ФИО, </w:t>
            </w: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юридического лица)</w:t>
            </w:r>
          </w:p>
          <w:p w14:paraId="47070511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14:paraId="735A2F4B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proofErr w:type="gramStart"/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</w:t>
            </w:r>
            <w:proofErr w:type="gramEnd"/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удостоверяющий личность:</w:t>
            </w:r>
          </w:p>
          <w:p w14:paraId="65D55372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14:paraId="43EF185A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</w:t>
            </w:r>
            <w:proofErr w:type="gramEnd"/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серия, номер, кем и когда выдан;)</w:t>
            </w:r>
          </w:p>
          <w:p w14:paraId="468609AA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14:paraId="1F2D97DA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(ОГРН, ИНН)</w:t>
            </w:r>
          </w:p>
          <w:p w14:paraId="3327388C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14:paraId="02B12F1A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proofErr w:type="gramStart"/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почтовый</w:t>
            </w:r>
            <w:proofErr w:type="gramEnd"/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адрес, юридический адрес)</w:t>
            </w:r>
          </w:p>
          <w:p w14:paraId="62689C8F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14:paraId="624B08EB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proofErr w:type="gramStart"/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телефон</w:t>
            </w:r>
            <w:proofErr w:type="gramEnd"/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для связи)</w:t>
            </w:r>
          </w:p>
          <w:p w14:paraId="73A21096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14:paraId="2B6335F1" w14:textId="77777777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proofErr w:type="gramStart"/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</w:t>
            </w:r>
            <w:proofErr w:type="gramEnd"/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электронной почты)</w:t>
            </w:r>
          </w:p>
          <w:p w14:paraId="18192450" w14:textId="4065787D" w:rsidR="00D06C6A" w:rsidRPr="00E04F3C" w:rsidRDefault="00D06C6A" w:rsidP="00D06C6A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7528CCB0" w14:textId="77777777" w:rsidR="00D06C6A" w:rsidRPr="00D92D42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9417F36" w14:textId="77777777" w:rsidR="00D06C6A" w:rsidRPr="00D92D42" w:rsidRDefault="00D06C6A" w:rsidP="00D06C6A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</w:p>
    <w:p w14:paraId="20BA1D73" w14:textId="77777777" w:rsidR="00D06C6A" w:rsidRPr="00D92D42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Прошу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ать разрешение на строительство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(реконструкцию)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(их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отдельные этапы)</w:t>
      </w:r>
    </w:p>
    <w:p w14:paraId="1F088EA9" w14:textId="77777777" w:rsidR="00D06C6A" w:rsidRPr="00D92D42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нужное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подчеркнуть)</w:t>
      </w:r>
    </w:p>
    <w:p w14:paraId="2655A09E" w14:textId="77777777" w:rsidR="00D06C6A" w:rsidRPr="00D92D42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объекта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апитального строительства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(линейного объекта)</w:t>
      </w:r>
    </w:p>
    <w:p w14:paraId="3DFFA238" w14:textId="77777777" w:rsidR="00D06C6A" w:rsidRPr="00D92D42" w:rsidRDefault="00D06C6A" w:rsidP="00D06C6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_______________________________ (наименование объекта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утверж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денной проектной документацией)</w:t>
      </w:r>
    </w:p>
    <w:p w14:paraId="12FF0980" w14:textId="20F05E7C" w:rsidR="00D06C6A" w:rsidRPr="00D92D42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емельном участке, расположенном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адресу 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</w:p>
    <w:p w14:paraId="5D1C2E18" w14:textId="77777777" w:rsidR="00D06C6A" w:rsidRPr="00D92D42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</w:t>
      </w:r>
    </w:p>
    <w:p w14:paraId="1D212A35" w14:textId="77777777" w:rsidR="00D06C6A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срок 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</w:p>
    <w:p w14:paraId="1C5D04C7" w14:textId="77777777" w:rsidR="00D06C6A" w:rsidRPr="00D92D42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78D11BF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Право на пользование земельным участком закреплен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о _____________________________________________________________________</w:t>
      </w:r>
    </w:p>
    <w:p w14:paraId="39EEA2DB" w14:textId="77777777" w:rsidR="00D06C6A" w:rsidRPr="00D92D42" w:rsidRDefault="00D06C6A" w:rsidP="00D06C6A">
      <w:pPr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(</w:t>
      </w:r>
      <w:proofErr w:type="gramStart"/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наименование</w:t>
      </w:r>
      <w:proofErr w:type="gramEnd"/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документа на право собственности, владения,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пользования, распоряжения земельным участком)</w:t>
      </w:r>
    </w:p>
    <w:p w14:paraId="12EA7691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Проектная документация на строительство объекта разработана ______________________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________________________________________________</w:t>
      </w:r>
    </w:p>
    <w:p w14:paraId="47D34555" w14:textId="77777777" w:rsidR="00D06C6A" w:rsidRPr="00D92D42" w:rsidRDefault="00D06C6A" w:rsidP="00D06C6A">
      <w:pPr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(</w:t>
      </w:r>
      <w:proofErr w:type="gramStart"/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наименование</w:t>
      </w:r>
      <w:proofErr w:type="gramEnd"/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проектно-изыскательской, проектной организации)</w:t>
      </w:r>
    </w:p>
    <w:p w14:paraId="0F17B19D" w14:textId="77777777" w:rsidR="00D06C6A" w:rsidRPr="00D92D42" w:rsidRDefault="00D06C6A" w:rsidP="00D06C6A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</w:p>
    <w:p w14:paraId="1B057E72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proofErr w:type="gramStart"/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lastRenderedPageBreak/>
        <w:t>имеющим</w:t>
      </w:r>
      <w:proofErr w:type="gramEnd"/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(ей) право выполнен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ия проектных работ на основании _____</w:t>
      </w:r>
    </w:p>
    <w:p w14:paraId="3CD0ADE9" w14:textId="77777777" w:rsidR="00D06C6A" w:rsidRPr="00D92D42" w:rsidRDefault="00D06C6A" w:rsidP="00D06C6A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№ _______________________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______, выданного _________________________</w:t>
      </w:r>
    </w:p>
    <w:p w14:paraId="2CAC9CF6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14:paraId="750E509F" w14:textId="77777777" w:rsidR="00D06C6A" w:rsidRPr="00D92D42" w:rsidRDefault="00D06C6A" w:rsidP="00D06C6A">
      <w:pPr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(</w:t>
      </w:r>
      <w:proofErr w:type="gramStart"/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наименование</w:t>
      </w:r>
      <w:proofErr w:type="gramEnd"/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уполномоченной организации, его выдавшей)</w:t>
      </w:r>
    </w:p>
    <w:p w14:paraId="4137DA00" w14:textId="77777777" w:rsidR="00D06C6A" w:rsidRPr="00D92D42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6B2FDC1" w14:textId="5C1E1B46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Заключение государственной (негосударственной) экспертизы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от ____________________</w:t>
      </w:r>
    </w:p>
    <w:p w14:paraId="6BBDA117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(</w:t>
      </w:r>
      <w:proofErr w:type="gramStart"/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нужное</w:t>
      </w:r>
      <w:proofErr w:type="gramEnd"/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подчеркнуть)</w:t>
      </w:r>
    </w:p>
    <w:p w14:paraId="64D9D03C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№ </w:t>
      </w: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 выдано _________________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14:paraId="131688C2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14:paraId="628930B9" w14:textId="77777777" w:rsidR="00D06C6A" w:rsidRPr="00D92D42" w:rsidRDefault="00D06C6A" w:rsidP="00D06C6A">
      <w:pPr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(</w:t>
      </w:r>
      <w:proofErr w:type="gramStart"/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наименование</w:t>
      </w:r>
      <w:proofErr w:type="gramEnd"/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органа, выдавшего заключение)</w:t>
      </w:r>
    </w:p>
    <w:p w14:paraId="441F1687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</w:p>
    <w:p w14:paraId="77B01367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Проектная документация на строительство объекта утверждена ______________________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_______________________________________________</w:t>
      </w:r>
    </w:p>
    <w:p w14:paraId="38E558DE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№ _______________________</w:t>
      </w:r>
    </w:p>
    <w:p w14:paraId="518F1FA1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</w:p>
    <w:p w14:paraId="7ABD3B4D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Краткие проектные характеристики объекта (общая площадь объекта, площадь земельного участка, количество этажей и (или) высота здания, строения, сооружения, строительный объем, в том числе подземной части, количество мест, вместимость, мощность, производительность; в случае выдачи разрешения на строительство линейного объекта указываются общая протяженность и мощность):</w:t>
      </w:r>
    </w:p>
    <w:p w14:paraId="4898F4AE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14:paraId="2EEF8CDB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14:paraId="36FB78A3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14:paraId="684FDF34" w14:textId="77777777" w:rsidR="00D06C6A" w:rsidRPr="00D92D42" w:rsidRDefault="00D06C6A" w:rsidP="00D06C6A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14:paraId="5B32AD7F" w14:textId="77777777" w:rsidR="00D06C6A" w:rsidRPr="00D92D42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236D8A6" w14:textId="77777777" w:rsidR="00D06C6A" w:rsidRPr="00D92D42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прилагаются:</w:t>
      </w:r>
    </w:p>
    <w:tbl>
      <w:tblPr>
        <w:tblW w:w="90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7209"/>
        <w:gridCol w:w="850"/>
      </w:tblGrid>
      <w:tr w:rsidR="00D06C6A" w:rsidRPr="00D92D42" w14:paraId="414AB0EC" w14:textId="77777777" w:rsidTr="00D06C6A"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22747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7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9B9DE" w14:textId="77777777" w:rsidR="00D06C6A" w:rsidRPr="00D92D42" w:rsidRDefault="00D06C6A" w:rsidP="00D06C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C42C7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</w:tc>
      </w:tr>
      <w:tr w:rsidR="00D06C6A" w:rsidRPr="00D92D42" w14:paraId="36D6C398" w14:textId="77777777" w:rsidTr="00D06C6A"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22566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7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1A7D3" w14:textId="77777777" w:rsidR="00D06C6A" w:rsidRPr="00D92D42" w:rsidRDefault="00D06C6A" w:rsidP="00D06C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02776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</w:tc>
      </w:tr>
      <w:tr w:rsidR="00D06C6A" w:rsidRPr="00D92D42" w14:paraId="0E3D32B3" w14:textId="77777777" w:rsidTr="00D06C6A"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A5D02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7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EF7CF" w14:textId="77777777" w:rsidR="00D06C6A" w:rsidRPr="00D92D42" w:rsidRDefault="00D06C6A" w:rsidP="00D06C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5911E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14:paraId="5CCEA7CF" w14:textId="0D89B8C8" w:rsidR="00D06C6A" w:rsidRPr="00D92D42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F08A589" w14:textId="77827AD6" w:rsidR="00D06C6A" w:rsidRPr="00D92D42" w:rsidRDefault="00D06C6A" w:rsidP="00D06C6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5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7"/>
        <w:gridCol w:w="450"/>
        <w:gridCol w:w="917"/>
        <w:gridCol w:w="1496"/>
        <w:gridCol w:w="917"/>
        <w:gridCol w:w="478"/>
        <w:gridCol w:w="871"/>
        <w:gridCol w:w="231"/>
        <w:gridCol w:w="272"/>
        <w:gridCol w:w="4483"/>
        <w:gridCol w:w="4360"/>
      </w:tblGrid>
      <w:tr w:rsidR="00D06C6A" w:rsidRPr="00D92D42" w14:paraId="278DECF4" w14:textId="77777777" w:rsidTr="00D06C6A">
        <w:tc>
          <w:tcPr>
            <w:tcW w:w="3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363D8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A1EAD" w14:textId="75B052A9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79814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2312C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55334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7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5D339" w14:textId="5B60C136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509AC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End"/>
          </w:p>
        </w:tc>
        <w:tc>
          <w:tcPr>
            <w:tcW w:w="283" w:type="dxa"/>
          </w:tcPr>
          <w:p w14:paraId="1430EEC4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4A288" w14:textId="6D16EE13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79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C0044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1" w:type="dxa"/>
            <w:tcBorders>
              <w:bottom w:val="single" w:sz="6" w:space="0" w:color="000000"/>
            </w:tcBorders>
          </w:tcPr>
          <w:p w14:paraId="754307C4" w14:textId="77777777" w:rsidR="00D06C6A" w:rsidRPr="00D92D42" w:rsidRDefault="00D06C6A" w:rsidP="00D06C6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6C6A" w:rsidRPr="00D92D42" w14:paraId="38ECF644" w14:textId="77777777" w:rsidTr="00D06C6A">
        <w:tc>
          <w:tcPr>
            <w:tcW w:w="3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82522" w14:textId="086013EF" w:rsidR="00D06C6A" w:rsidRPr="00D92D42" w:rsidRDefault="00D06C6A" w:rsidP="00D06C6A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550AF" w14:textId="68E97916" w:rsidR="00D06C6A" w:rsidRPr="00D92D42" w:rsidRDefault="00D06C6A" w:rsidP="00D06C6A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5206A" w14:textId="77777777" w:rsidR="00D06C6A" w:rsidRPr="00D92D42" w:rsidRDefault="00D06C6A" w:rsidP="00D06C6A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9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9705B" w14:textId="77777777" w:rsidR="00D06C6A" w:rsidRPr="00D92D42" w:rsidRDefault="00D06C6A" w:rsidP="00D06C6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811A0" w14:textId="5FD722D9" w:rsidR="00D06C6A" w:rsidRPr="00D92D42" w:rsidRDefault="00D06C6A" w:rsidP="00D06C6A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8F44E" w14:textId="29E1216A" w:rsidR="00D06C6A" w:rsidRPr="00D92D42" w:rsidRDefault="00D06C6A" w:rsidP="00D06C6A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10B43" w14:textId="3CCBAF75" w:rsidR="00D06C6A" w:rsidRPr="00D92D42" w:rsidRDefault="00D06C6A" w:rsidP="00D06C6A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3039C249" w14:textId="77777777" w:rsidR="00D06C6A" w:rsidRPr="00D92D42" w:rsidRDefault="00D06C6A" w:rsidP="00D06C6A">
            <w:pPr>
              <w:spacing w:after="0" w:line="240" w:lineRule="auto"/>
              <w:ind w:firstLine="56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F4628" w14:textId="6C477CC0" w:rsidR="00D06C6A" w:rsidRPr="00D92D42" w:rsidRDefault="00D06C6A" w:rsidP="00D06C6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79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34BFE" w14:textId="77777777" w:rsidR="00D06C6A" w:rsidRPr="00D92D42" w:rsidRDefault="00D06C6A" w:rsidP="00D06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подпись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заявителя или) представителя заявителя</w:t>
            </w:r>
          </w:p>
        </w:tc>
        <w:tc>
          <w:tcPr>
            <w:tcW w:w="5361" w:type="dxa"/>
            <w:tcBorders>
              <w:top w:val="single" w:sz="6" w:space="0" w:color="000000"/>
            </w:tcBorders>
          </w:tcPr>
          <w:p w14:paraId="3FD7127C" w14:textId="77777777" w:rsidR="00D06C6A" w:rsidRDefault="00D06C6A" w:rsidP="00D06C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01A39C5B" w14:textId="77777777" w:rsidR="00D06C6A" w:rsidRPr="00204360" w:rsidRDefault="00D06C6A" w:rsidP="00D06C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D06C6A" w:rsidRPr="00204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1554B"/>
    <w:multiLevelType w:val="multilevel"/>
    <w:tmpl w:val="BC08050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A007EC3"/>
    <w:multiLevelType w:val="multilevel"/>
    <w:tmpl w:val="BB7E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357"/>
    <w:rsid w:val="0003089D"/>
    <w:rsid w:val="001F7988"/>
    <w:rsid w:val="00204360"/>
    <w:rsid w:val="00304BD6"/>
    <w:rsid w:val="004E7F0B"/>
    <w:rsid w:val="007F0AC4"/>
    <w:rsid w:val="00825BBE"/>
    <w:rsid w:val="008E3ECF"/>
    <w:rsid w:val="00954B3E"/>
    <w:rsid w:val="009F11CF"/>
    <w:rsid w:val="00CE66C3"/>
    <w:rsid w:val="00D06C6A"/>
    <w:rsid w:val="00DB1357"/>
    <w:rsid w:val="00FA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68FF3"/>
  <w15:chartTrackingRefBased/>
  <w15:docId w15:val="{88E0106A-0714-450E-A96D-C2AF3C27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6C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DB1357"/>
  </w:style>
  <w:style w:type="paragraph" w:customStyle="1" w:styleId="consnormal">
    <w:name w:val="consnorma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">
    <w:name w:val="120"/>
    <w:basedOn w:val="a0"/>
    <w:rsid w:val="00DB1357"/>
  </w:style>
  <w:style w:type="paragraph" w:customStyle="1" w:styleId="consplusnormal">
    <w:name w:val="consplusnorma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Строгий1"/>
    <w:basedOn w:val="a0"/>
    <w:rsid w:val="00DB1357"/>
  </w:style>
  <w:style w:type="paragraph" w:customStyle="1" w:styleId="consplusnormal1">
    <w:name w:val="consplusnormal1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25BB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25BB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06C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06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6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87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6;&#1083;&#1100;&#1079;&#1086;&#1085;&#1099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mo_olzony@mail.ru" TargetMode="External"/><Relationship Id="rId12" Type="http://schemas.openxmlformats.org/officeDocument/2006/relationships/hyperlink" Target="http://pravo.minjus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86;&#1083;&#1100;&#1079;&#1086;&#1085;&#1099;" TargetMode="External"/><Relationship Id="rId11" Type="http://schemas.openxmlformats.org/officeDocument/2006/relationships/hyperlink" Target="http://pravo.minjus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ravo.minjus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7BA3B-4E4E-464E-A2BB-1745DCE17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18378</Words>
  <Characters>104755</Characters>
  <Application>Microsoft Office Word</Application>
  <DocSecurity>0</DocSecurity>
  <Lines>872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2023-05-10T02:45:00Z</cp:lastPrinted>
  <dcterms:created xsi:type="dcterms:W3CDTF">2023-05-04T04:20:00Z</dcterms:created>
  <dcterms:modified xsi:type="dcterms:W3CDTF">2023-05-10T02:55:00Z</dcterms:modified>
</cp:coreProperties>
</file>