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РОСИЙСКАЯ ФЕДЕРАЦИЯ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«ОЛЬЗОНЫ»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РАСПОРЯЖЕНИЕ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</w:t>
      </w:r>
    </w:p>
    <w:p w:rsidR="001D6F8A" w:rsidRDefault="008545C3" w:rsidP="001D6F8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18.05.</w:t>
      </w:r>
      <w:r w:rsidR="001D6F8A">
        <w:rPr>
          <w:rFonts w:ascii="Times New Roman" w:hAnsi="Times New Roman"/>
          <w:sz w:val="24"/>
          <w:szCs w:val="24"/>
        </w:rPr>
        <w:t xml:space="preserve">2017 г.                               </w:t>
      </w:r>
      <w:r>
        <w:rPr>
          <w:rFonts w:ascii="Times New Roman" w:hAnsi="Times New Roman"/>
          <w:sz w:val="24"/>
          <w:szCs w:val="24"/>
        </w:rPr>
        <w:t xml:space="preserve">       №  8</w:t>
      </w:r>
      <w:r w:rsidR="001D6F8A">
        <w:rPr>
          <w:rFonts w:ascii="Times New Roman" w:hAnsi="Times New Roman"/>
          <w:sz w:val="24"/>
          <w:szCs w:val="24"/>
        </w:rPr>
        <w:t xml:space="preserve">                                             с. Ользоны</w:t>
      </w:r>
    </w:p>
    <w:p w:rsidR="001D6F8A" w:rsidRDefault="001D6F8A" w:rsidP="001D6F8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 целях организации выплаты муниципальным служащим Администрации МО «Ользоны» процентной надбавки за выслугу лет, руководствуясь Уставом МО «Ользоны»: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 Создать постоянно действующую комиссию по установлению муниципального  стажа (далее - комиссия) в составе: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председатель комиссии – Глава МО «Ользоны»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Имеев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А.М.;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заместитель председателя комиссии – управделами Адм</w:t>
      </w:r>
      <w:r w:rsidR="001E0FEE">
        <w:rPr>
          <w:rFonts w:ascii="Arial" w:hAnsi="Arial" w:cs="Arial"/>
          <w:sz w:val="24"/>
          <w:szCs w:val="24"/>
          <w:lang w:eastAsia="ru-RU"/>
        </w:rPr>
        <w:t>инистрации МО «Ользоны</w:t>
      </w:r>
      <w:r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Балдынова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Л.А.;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секретарь комиссии – специалист по имуществу Администрации МО «Ользоны»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Мадаева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О.Е.;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члены комиссии – юрист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Солсоева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М.Н.; финансист Масленникова И.Д.; главный специалист по кадровой работе Администрации МО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Баяндаевск</w:t>
      </w:r>
      <w:r w:rsidR="008545C3">
        <w:rPr>
          <w:rFonts w:ascii="Arial" w:hAnsi="Arial" w:cs="Arial"/>
          <w:sz w:val="24"/>
          <w:szCs w:val="24"/>
          <w:lang w:eastAsia="ru-RU"/>
        </w:rPr>
        <w:t>ий</w:t>
      </w:r>
      <w:proofErr w:type="spellEnd"/>
      <w:r w:rsidR="008545C3">
        <w:rPr>
          <w:rFonts w:ascii="Arial" w:hAnsi="Arial" w:cs="Arial"/>
          <w:sz w:val="24"/>
          <w:szCs w:val="24"/>
          <w:lang w:eastAsia="ru-RU"/>
        </w:rPr>
        <w:t xml:space="preserve"> район» </w:t>
      </w:r>
      <w:proofErr w:type="spellStart"/>
      <w:r w:rsidR="008545C3">
        <w:rPr>
          <w:rFonts w:ascii="Arial" w:hAnsi="Arial" w:cs="Arial"/>
          <w:sz w:val="24"/>
          <w:szCs w:val="24"/>
          <w:lang w:eastAsia="ru-RU"/>
        </w:rPr>
        <w:t>Бунаева</w:t>
      </w:r>
      <w:proofErr w:type="spellEnd"/>
      <w:r w:rsidR="008545C3">
        <w:rPr>
          <w:rFonts w:ascii="Arial" w:hAnsi="Arial" w:cs="Arial"/>
          <w:sz w:val="24"/>
          <w:szCs w:val="24"/>
          <w:lang w:eastAsia="ru-RU"/>
        </w:rPr>
        <w:t xml:space="preserve"> Л.А. (по согла</w:t>
      </w:r>
      <w:r>
        <w:rPr>
          <w:rFonts w:ascii="Arial" w:hAnsi="Arial" w:cs="Arial"/>
          <w:sz w:val="24"/>
          <w:szCs w:val="24"/>
          <w:lang w:eastAsia="ru-RU"/>
        </w:rPr>
        <w:t>с</w:t>
      </w:r>
      <w:r w:rsidR="008545C3">
        <w:rPr>
          <w:rFonts w:ascii="Arial" w:hAnsi="Arial" w:cs="Arial"/>
          <w:sz w:val="24"/>
          <w:szCs w:val="24"/>
          <w:lang w:eastAsia="ru-RU"/>
        </w:rPr>
        <w:t>о</w:t>
      </w:r>
      <w:r>
        <w:rPr>
          <w:rFonts w:ascii="Arial" w:hAnsi="Arial" w:cs="Arial"/>
          <w:sz w:val="24"/>
          <w:szCs w:val="24"/>
          <w:lang w:eastAsia="ru-RU"/>
        </w:rPr>
        <w:t>ванию).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2. Комиссии в своей деятельности руководствоваться </w:t>
      </w:r>
      <w:hyperlink r:id="rId4" w:history="1">
        <w:r>
          <w:rPr>
            <w:rStyle w:val="a3"/>
            <w:rFonts w:ascii="Arial" w:hAnsi="Arial" w:cs="Arial"/>
            <w:color w:val="106BBE"/>
            <w:sz w:val="24"/>
            <w:szCs w:val="24"/>
            <w:u w:val="none"/>
            <w:lang w:eastAsia="ru-RU"/>
          </w:rPr>
          <w:t>Положением</w:t>
        </w:r>
      </w:hyperlink>
      <w:r>
        <w:rPr>
          <w:rFonts w:ascii="Arial" w:hAnsi="Arial" w:cs="Arial"/>
          <w:sz w:val="24"/>
          <w:szCs w:val="24"/>
          <w:lang w:eastAsia="ru-RU"/>
        </w:rPr>
        <w:t xml:space="preserve"> о порядке исчисления муниципального стажа, дающего право на получение ежемесячной процентной надбавки за выслугу лет в Администрации МО «Ользоны».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3. Управделами Администрации МО «</w:t>
      </w:r>
      <w:r w:rsidR="008545C3">
        <w:rPr>
          <w:rFonts w:ascii="Arial" w:hAnsi="Arial" w:cs="Arial"/>
          <w:sz w:val="24"/>
          <w:szCs w:val="24"/>
          <w:lang w:eastAsia="ru-RU"/>
        </w:rPr>
        <w:t>Ользоны»</w:t>
      </w:r>
      <w:r>
        <w:rPr>
          <w:rFonts w:ascii="Arial" w:hAnsi="Arial" w:cs="Arial"/>
          <w:sz w:val="24"/>
          <w:szCs w:val="24"/>
          <w:lang w:eastAsia="ru-RU"/>
        </w:rPr>
        <w:t>»: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ознакомить муниципальных служащих с данным приказом в течение 10 дней под роспись.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распоряжения возлагаю на себя.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Глава МО «Ользоны»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sz w:val="24"/>
          <w:szCs w:val="24"/>
          <w:lang w:eastAsia="ru-RU"/>
        </w:rPr>
        <w:t>Имеев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А.М.</w:t>
      </w:r>
    </w:p>
    <w:p w:rsidR="001D6F8A" w:rsidRDefault="001D6F8A" w:rsidP="001D6F8A">
      <w:pPr>
        <w:rPr>
          <w:rFonts w:ascii="Times New Roman" w:hAnsi="Times New Roman"/>
          <w:sz w:val="24"/>
          <w:szCs w:val="24"/>
        </w:rPr>
      </w:pPr>
    </w:p>
    <w:p w:rsidR="001D6F8A" w:rsidRDefault="001D6F8A" w:rsidP="001D6F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Подписи:</w:t>
      </w:r>
    </w:p>
    <w:p w:rsidR="008545C3" w:rsidRDefault="008545C3" w:rsidP="001D6F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Управляющий делами </w:t>
      </w:r>
      <w:proofErr w:type="spellStart"/>
      <w:r>
        <w:rPr>
          <w:rFonts w:ascii="Times New Roman" w:hAnsi="Times New Roman"/>
          <w:sz w:val="24"/>
          <w:szCs w:val="24"/>
        </w:rPr>
        <w:t>Балдынова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Л.А. ___________________;</w:t>
      </w:r>
    </w:p>
    <w:p w:rsidR="008545C3" w:rsidRDefault="008545C3" w:rsidP="001D6F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Специалист по  имуществу </w:t>
      </w:r>
      <w:proofErr w:type="spellStart"/>
      <w:r>
        <w:rPr>
          <w:rFonts w:ascii="Times New Roman" w:hAnsi="Times New Roman"/>
          <w:sz w:val="24"/>
          <w:szCs w:val="24"/>
        </w:rPr>
        <w:t>Мадаева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О.Е. __________________;</w:t>
      </w:r>
    </w:p>
    <w:p w:rsidR="008545C3" w:rsidRDefault="008545C3" w:rsidP="001D6F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Финансист Масленникова И.Д. ________________;</w:t>
      </w:r>
    </w:p>
    <w:p w:rsidR="008545C3" w:rsidRDefault="008545C3" w:rsidP="001D6F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Главный специалист по кадровой работе администрации </w:t>
      </w:r>
    </w:p>
    <w:p w:rsidR="008545C3" w:rsidRDefault="008545C3" w:rsidP="001D6F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</w:t>
      </w:r>
      <w:proofErr w:type="spellStart"/>
      <w:r>
        <w:rPr>
          <w:rFonts w:ascii="Times New Roman" w:hAnsi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район» </w:t>
      </w:r>
      <w:proofErr w:type="spellStart"/>
      <w:r>
        <w:rPr>
          <w:rFonts w:ascii="Times New Roman" w:hAnsi="Times New Roman"/>
          <w:sz w:val="24"/>
          <w:szCs w:val="24"/>
        </w:rPr>
        <w:t>Бунаева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Л.А.  _______________________</w:t>
      </w:r>
    </w:p>
    <w:p w:rsidR="002967E9" w:rsidRDefault="002967E9"/>
    <w:p w:rsidR="008545C3" w:rsidRDefault="008545C3"/>
    <w:sectPr w:rsidR="008545C3" w:rsidSect="00296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1D6F8A"/>
    <w:rsid w:val="001D6F8A"/>
    <w:rsid w:val="001E0FEE"/>
    <w:rsid w:val="00277657"/>
    <w:rsid w:val="002967E9"/>
    <w:rsid w:val="008545C3"/>
    <w:rsid w:val="0096419B"/>
    <w:rsid w:val="009E5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F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6F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8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55626492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7</cp:revision>
  <cp:lastPrinted>2017-05-19T01:40:00Z</cp:lastPrinted>
  <dcterms:created xsi:type="dcterms:W3CDTF">2017-05-18T07:09:00Z</dcterms:created>
  <dcterms:modified xsi:type="dcterms:W3CDTF">2017-05-19T01:40:00Z</dcterms:modified>
</cp:coreProperties>
</file>