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91" w:rsidRDefault="00752291" w:rsidP="00752291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 ФЕДЕРАЦИЯ</w:t>
      </w:r>
    </w:p>
    <w:p w:rsidR="00752291" w:rsidRDefault="00752291" w:rsidP="00752291">
      <w:pPr>
        <w:pStyle w:val="3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ИРКУТСКАЯ ОБЛАСТЬ</w:t>
      </w:r>
    </w:p>
    <w:p w:rsidR="00752291" w:rsidRDefault="00752291" w:rsidP="00752291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МУНИЦИПАЛЬНОЕ ОБРАЗОВАНИЕ «ОЛЬЗОНЫ»</w:t>
      </w:r>
    </w:p>
    <w:p w:rsidR="00752291" w:rsidRDefault="00752291" w:rsidP="00752291">
      <w:pPr>
        <w:pStyle w:val="1"/>
        <w:ind w:left="360" w:right="-716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ПОСТАНОВЛЕНИЕ</w:t>
      </w:r>
    </w:p>
    <w:p w:rsidR="00752291" w:rsidRDefault="00752291" w:rsidP="00752291">
      <w:pPr>
        <w:rPr>
          <w:rFonts w:ascii="Arial" w:hAnsi="Arial" w:cs="Arial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752291" w:rsidTr="00752291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752291" w:rsidRDefault="00752291">
            <w:pPr>
              <w:spacing w:line="276" w:lineRule="auto"/>
              <w:ind w:left="360" w:right="-71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lang w:eastAsia="en-US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752291" w:rsidRDefault="00752291" w:rsidP="00752291">
      <w:pPr>
        <w:ind w:left="360" w:right="-716"/>
        <w:rPr>
          <w:rFonts w:ascii="Arial" w:hAnsi="Arial" w:cs="Arial"/>
        </w:rPr>
      </w:pPr>
      <w:r>
        <w:rPr>
          <w:rFonts w:ascii="Arial" w:hAnsi="Arial" w:cs="Arial"/>
        </w:rPr>
        <w:t>От 10  января 2018 г., № 2</w:t>
      </w:r>
      <w:r>
        <w:rPr>
          <w:rFonts w:ascii="Arial" w:hAnsi="Arial" w:cs="Arial"/>
        </w:rPr>
        <w:tab/>
        <w:t xml:space="preserve">                                                           </w:t>
      </w:r>
      <w:r>
        <w:rPr>
          <w:rFonts w:ascii="Arial" w:hAnsi="Arial" w:cs="Arial"/>
        </w:rPr>
        <w:tab/>
        <w:t>с. Ользоны</w:t>
      </w:r>
    </w:p>
    <w:p w:rsidR="00752291" w:rsidRDefault="00752291" w:rsidP="00752291">
      <w:pPr>
        <w:ind w:left="360"/>
        <w:rPr>
          <w:rFonts w:ascii="Arial" w:hAnsi="Arial" w:cs="Arial"/>
          <w:b/>
        </w:rPr>
      </w:pPr>
      <w:bookmarkStart w:id="0" w:name="_GoBack"/>
      <w:bookmarkEnd w:id="0"/>
    </w:p>
    <w:p w:rsidR="00752291" w:rsidRDefault="00752291" w:rsidP="00752291">
      <w:pPr>
        <w:ind w:left="360"/>
        <w:rPr>
          <w:rFonts w:ascii="Arial" w:hAnsi="Arial" w:cs="Arial"/>
          <w:b/>
        </w:rPr>
      </w:pPr>
    </w:p>
    <w:p w:rsidR="00752291" w:rsidRDefault="00752291" w:rsidP="00752291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отмене постановления </w:t>
      </w:r>
    </w:p>
    <w:p w:rsidR="00752291" w:rsidRDefault="00752291" w:rsidP="00752291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главы муниципального образования</w:t>
      </w:r>
    </w:p>
    <w:p w:rsidR="00752291" w:rsidRDefault="00752291" w:rsidP="00752291">
      <w:pPr>
        <w:ind w:left="360"/>
        <w:rPr>
          <w:rFonts w:ascii="Arial" w:eastAsia="Calibri" w:hAnsi="Arial" w:cs="Arial"/>
          <w:b/>
          <w:bCs/>
        </w:rPr>
      </w:pPr>
      <w:r>
        <w:rPr>
          <w:rFonts w:ascii="Arial" w:hAnsi="Arial" w:cs="Arial"/>
          <w:b/>
        </w:rPr>
        <w:t>«Ользоны» от 24.04.2017 г. № 23</w:t>
      </w:r>
    </w:p>
    <w:p w:rsidR="00752291" w:rsidRDefault="00752291" w:rsidP="00752291">
      <w:pPr>
        <w:rPr>
          <w:rFonts w:ascii="Arial" w:hAnsi="Arial" w:cs="Arial"/>
          <w:sz w:val="22"/>
        </w:rPr>
      </w:pPr>
    </w:p>
    <w:p w:rsidR="00752291" w:rsidRDefault="00752291" w:rsidP="00752291">
      <w:pPr>
        <w:rPr>
          <w:rFonts w:ascii="Arial" w:hAnsi="Arial" w:cs="Arial"/>
          <w:sz w:val="22"/>
        </w:rPr>
      </w:pPr>
    </w:p>
    <w:p w:rsidR="00752291" w:rsidRDefault="00752291" w:rsidP="00752291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Градостроительным кодексом Российской Федерации                                 от 29.12.2004 г. № 190-ФЗ, Федеральным законом от 06.10.2003 г. № 131-ФЗ «Об общих принципах местного самоуправления в Российской Федерации», Федеральным законом от 30.12.2004 г. № 210-ФЗ «Об основах регулирования тарифов организаций коммунального комплекса», постановлением Правительства от 01.10.2015 г. №1050 «Об утверждении требований комплексного развития социальной инфраструктуры поселений, городских округов», Генеральным планом муниципального образования «Ользоны» от 26.09.2013 г. № 58, руководствуясь Уставом МО «Ользоны», </w:t>
      </w:r>
    </w:p>
    <w:p w:rsidR="00752291" w:rsidRDefault="00752291" w:rsidP="00752291">
      <w:pPr>
        <w:ind w:firstLine="360"/>
        <w:jc w:val="both"/>
        <w:rPr>
          <w:rFonts w:ascii="Arial" w:hAnsi="Arial" w:cs="Arial"/>
        </w:rPr>
      </w:pPr>
    </w:p>
    <w:p w:rsidR="00752291" w:rsidRDefault="00752291" w:rsidP="00752291">
      <w:pPr>
        <w:rPr>
          <w:rFonts w:ascii="Arial" w:hAnsi="Arial" w:cs="Arial"/>
          <w:sz w:val="22"/>
        </w:rPr>
      </w:pPr>
    </w:p>
    <w:p w:rsidR="00752291" w:rsidRDefault="00752291" w:rsidP="00752291">
      <w:pPr>
        <w:rPr>
          <w:rFonts w:ascii="Arial" w:hAnsi="Arial" w:cs="Arial"/>
          <w:sz w:val="22"/>
        </w:rPr>
      </w:pPr>
    </w:p>
    <w:p w:rsidR="00752291" w:rsidRDefault="00752291" w:rsidP="0075229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постановляю</w:t>
      </w:r>
      <w:r>
        <w:rPr>
          <w:rFonts w:ascii="Arial" w:hAnsi="Arial" w:cs="Arial"/>
        </w:rPr>
        <w:t>:</w:t>
      </w:r>
    </w:p>
    <w:p w:rsidR="00752291" w:rsidRDefault="00752291" w:rsidP="00752291">
      <w:pPr>
        <w:jc w:val="center"/>
        <w:rPr>
          <w:rFonts w:ascii="Arial" w:hAnsi="Arial" w:cs="Arial"/>
        </w:rPr>
      </w:pPr>
    </w:p>
    <w:p w:rsidR="00752291" w:rsidRDefault="00752291" w:rsidP="00752291">
      <w:pPr>
        <w:pStyle w:val="a3"/>
        <w:numPr>
          <w:ilvl w:val="0"/>
          <w:numId w:val="1"/>
        </w:numPr>
        <w:ind w:hanging="4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главы администрации муниципального образования «Ользоны» от 24.04.2017 г. № 23 «Об утверждении программы комплексного развития социальной инфраструктуры МО «Ользоны» на 2017-2033 годы» отменить.</w:t>
      </w:r>
    </w:p>
    <w:p w:rsidR="00752291" w:rsidRDefault="00752291" w:rsidP="00752291">
      <w:pPr>
        <w:pStyle w:val="a3"/>
        <w:numPr>
          <w:ilvl w:val="0"/>
          <w:numId w:val="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Вестник МО 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752291" w:rsidRDefault="00752291" w:rsidP="00752291">
      <w:pPr>
        <w:pStyle w:val="a3"/>
        <w:numPr>
          <w:ilvl w:val="0"/>
          <w:numId w:val="1"/>
        </w:numPr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его официального                                                                 </w:t>
      </w:r>
    </w:p>
    <w:p w:rsidR="00752291" w:rsidRDefault="00752291" w:rsidP="00752291">
      <w:pPr>
        <w:pStyle w:val="a3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опубликования.</w:t>
      </w:r>
    </w:p>
    <w:p w:rsidR="00752291" w:rsidRDefault="00752291" w:rsidP="0075229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«Ользоны» </w:t>
      </w: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 Имеев</w:t>
      </w: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752291" w:rsidRDefault="00752291" w:rsidP="00752291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9C35A4" w:rsidRDefault="009C35A4"/>
    <w:sectPr w:rsidR="009C35A4" w:rsidSect="009C3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42450"/>
    <w:multiLevelType w:val="hybridMultilevel"/>
    <w:tmpl w:val="ABA0B924"/>
    <w:lvl w:ilvl="0" w:tplc="244CB9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8B51B0"/>
    <w:multiLevelType w:val="hybridMultilevel"/>
    <w:tmpl w:val="ABA0B924"/>
    <w:lvl w:ilvl="0" w:tplc="244CB9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defaultTabStop w:val="708"/>
  <w:characterSpacingControl w:val="doNotCompress"/>
  <w:compat/>
  <w:rsids>
    <w:rsidRoot w:val="00752291"/>
    <w:rsid w:val="00752291"/>
    <w:rsid w:val="009C3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2291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52291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29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5229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522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>Microsoft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2018-01-12T01:49:00Z</dcterms:created>
  <dcterms:modified xsi:type="dcterms:W3CDTF">2018-01-12T01:49:00Z</dcterms:modified>
</cp:coreProperties>
</file>